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A12E" w14:textId="77777777" w:rsidR="004F5C1F" w:rsidRPr="000711CE" w:rsidRDefault="004F5C1F" w:rsidP="00005E80">
      <w:pPr>
        <w:rPr>
          <w:rFonts w:ascii="Times New Roman" w:hAnsi="Times New Roman" w:cs="Times New Roman"/>
          <w:b/>
          <w:bCs/>
          <w:color w:val="auto"/>
        </w:rPr>
      </w:pPr>
    </w:p>
    <w:p w14:paraId="16C01EEE" w14:textId="213D4583" w:rsidR="002D0BDD" w:rsidRPr="00EE10F1" w:rsidRDefault="003A6BB6" w:rsidP="002933E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bookmarkEnd w:id="0"/>
      <w:proofErr w:type="spellStart"/>
      <w:r w:rsidRPr="00A80358">
        <w:rPr>
          <w:rFonts w:ascii="Times New Roman" w:hAnsi="Times New Roman" w:cs="Times New Roman"/>
          <w:b/>
          <w:bCs/>
          <w:color w:val="auto"/>
          <w:sz w:val="32"/>
          <w:szCs w:val="32"/>
        </w:rPr>
        <w:t>Sensory</w:t>
      </w:r>
      <w:proofErr w:type="spellEnd"/>
      <w:r w:rsidRPr="00A8035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Room </w:t>
      </w:r>
      <w:r w:rsidR="00A80358" w:rsidRPr="00B82FFA">
        <w:rPr>
          <w:rFonts w:ascii="Times New Roman" w:hAnsi="Times New Roman" w:cs="Times New Roman"/>
          <w:b/>
          <w:bCs/>
          <w:color w:val="auto"/>
          <w:sz w:val="32"/>
          <w:szCs w:val="32"/>
        </w:rPr>
        <w:t>NIRVANA</w:t>
      </w:r>
    </w:p>
    <w:p w14:paraId="636F534C" w14:textId="77777777" w:rsidR="00625B56" w:rsidRPr="00EE10F1" w:rsidRDefault="00625B56" w:rsidP="00625B56">
      <w:pPr>
        <w:jc w:val="center"/>
        <w:rPr>
          <w:rFonts w:ascii="Times New Roman" w:hAnsi="Times New Roman"/>
          <w:b/>
          <w:color w:val="auto"/>
        </w:rPr>
      </w:pPr>
    </w:p>
    <w:p w14:paraId="40DB6559" w14:textId="77777777" w:rsidR="005F6AE1" w:rsidRDefault="005F6AE1" w:rsidP="00146365">
      <w:pPr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14:paraId="7BF77189" w14:textId="357A314A" w:rsidR="00A80358" w:rsidRPr="00862B8B" w:rsidRDefault="00A80358" w:rsidP="002F5350">
      <w:pPr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62B8B">
        <w:rPr>
          <w:rFonts w:ascii="Times New Roman" w:hAnsi="Times New Roman"/>
          <w:b/>
          <w:bCs/>
          <w:iCs/>
          <w:color w:val="auto"/>
          <w:sz w:val="24"/>
          <w:szCs w:val="24"/>
        </w:rPr>
        <w:t>Cosa è?</w:t>
      </w:r>
    </w:p>
    <w:p w14:paraId="2BC1B388" w14:textId="781DB50C" w:rsidR="00A80358" w:rsidRDefault="001D7FE5" w:rsidP="002F5350">
      <w:pPr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862B8B">
        <w:rPr>
          <w:rFonts w:ascii="Times New Roman" w:hAnsi="Times New Roman"/>
          <w:iCs/>
          <w:color w:val="auto"/>
          <w:sz w:val="24"/>
          <w:szCs w:val="24"/>
        </w:rPr>
        <w:t>È</w:t>
      </w:r>
      <w:r w:rsidR="00A80358" w:rsidRPr="00862B8B">
        <w:rPr>
          <w:rFonts w:ascii="Times New Roman" w:hAnsi="Times New Roman"/>
          <w:iCs/>
          <w:color w:val="auto"/>
          <w:sz w:val="24"/>
          <w:szCs w:val="24"/>
        </w:rPr>
        <w:t xml:space="preserve"> un sistema </w:t>
      </w:r>
      <w:proofErr w:type="spellStart"/>
      <w:r w:rsidR="00A80358" w:rsidRPr="00862B8B">
        <w:rPr>
          <w:rFonts w:ascii="Times New Roman" w:hAnsi="Times New Roman"/>
          <w:iCs/>
          <w:color w:val="auto"/>
          <w:sz w:val="24"/>
          <w:szCs w:val="24"/>
        </w:rPr>
        <w:t>markerless</w:t>
      </w:r>
      <w:proofErr w:type="spellEnd"/>
      <w:r w:rsidR="00A80358" w:rsidRPr="00862B8B">
        <w:rPr>
          <w:rFonts w:ascii="Times New Roman" w:hAnsi="Times New Roman"/>
          <w:iCs/>
          <w:color w:val="auto"/>
          <w:sz w:val="24"/>
          <w:szCs w:val="24"/>
        </w:rPr>
        <w:t xml:space="preserve"> certificato medicale sia a livello hardware che software, per </w:t>
      </w:r>
      <w:r w:rsidR="00D93203" w:rsidRPr="00862B8B">
        <w:rPr>
          <w:rFonts w:ascii="Times New Roman" w:hAnsi="Times New Roman"/>
          <w:iCs/>
          <w:color w:val="auto"/>
          <w:sz w:val="24"/>
          <w:szCs w:val="24"/>
        </w:rPr>
        <w:t>la v</w:t>
      </w:r>
      <w:r w:rsidR="00A80358" w:rsidRPr="00862B8B">
        <w:rPr>
          <w:rFonts w:ascii="Times New Roman" w:hAnsi="Times New Roman"/>
          <w:iCs/>
          <w:color w:val="auto"/>
          <w:sz w:val="24"/>
          <w:szCs w:val="24"/>
        </w:rPr>
        <w:t xml:space="preserve">alutazione </w:t>
      </w:r>
      <w:r w:rsidR="00D93203" w:rsidRPr="00862B8B">
        <w:rPr>
          <w:rFonts w:ascii="Times New Roman" w:hAnsi="Times New Roman"/>
          <w:iCs/>
          <w:color w:val="auto"/>
          <w:sz w:val="24"/>
          <w:szCs w:val="24"/>
        </w:rPr>
        <w:t>f</w:t>
      </w:r>
      <w:r w:rsidR="00A80358" w:rsidRPr="00862B8B">
        <w:rPr>
          <w:rFonts w:ascii="Times New Roman" w:hAnsi="Times New Roman"/>
          <w:iCs/>
          <w:color w:val="auto"/>
          <w:sz w:val="24"/>
          <w:szCs w:val="24"/>
        </w:rPr>
        <w:t xml:space="preserve">unzionale e </w:t>
      </w:r>
      <w:r w:rsidR="00D93203" w:rsidRPr="00862B8B">
        <w:rPr>
          <w:rFonts w:ascii="Times New Roman" w:hAnsi="Times New Roman"/>
          <w:iCs/>
          <w:color w:val="auto"/>
          <w:sz w:val="24"/>
          <w:szCs w:val="24"/>
        </w:rPr>
        <w:t>a</w:t>
      </w:r>
      <w:r w:rsidR="00A80358" w:rsidRPr="00862B8B">
        <w:rPr>
          <w:rFonts w:ascii="Times New Roman" w:hAnsi="Times New Roman"/>
          <w:iCs/>
          <w:color w:val="auto"/>
          <w:sz w:val="24"/>
          <w:szCs w:val="24"/>
        </w:rPr>
        <w:t>llenamento basato sull’utilizzo di telecamere sensibili all’infrarossi, che sfrutta tecniche di realtà virtuale immersiva per agevolare la riabilitazione neuromotorio/cognitiva</w:t>
      </w:r>
      <w:r w:rsidR="00862B8B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4D961FEE" w14:textId="77777777" w:rsidR="00A80358" w:rsidRPr="00A80358" w:rsidRDefault="00A80358" w:rsidP="002F5350">
      <w:pPr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3BCBDFE6" w14:textId="339BD2EC" w:rsidR="003A6BB6" w:rsidRDefault="003A6BB6" w:rsidP="002F5350">
      <w:pPr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6BB6">
        <w:rPr>
          <w:rFonts w:ascii="Times New Roman" w:hAnsi="Times New Roman"/>
          <w:b/>
          <w:bCs/>
          <w:iCs/>
          <w:color w:val="auto"/>
          <w:sz w:val="24"/>
          <w:szCs w:val="24"/>
        </w:rPr>
        <w:t>Come funziona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?</w:t>
      </w:r>
      <w:r w:rsidRPr="003A6BB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14:paraId="175948DC" w14:textId="77777777" w:rsidR="003A6BB6" w:rsidRDefault="003A6BB6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3A6BB6">
        <w:rPr>
          <w:rFonts w:ascii="Times New Roman" w:hAnsi="Times New Roman"/>
          <w:iCs/>
          <w:color w:val="auto"/>
          <w:sz w:val="24"/>
          <w:szCs w:val="24"/>
        </w:rPr>
        <w:t>Proiettando degli scenari viene creata un’ambientazione a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parete o a pavimento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e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 xml:space="preserve"> il paziente interagisce con gli stimoli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proposti.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>U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n sistema di analisi del movimento rileva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il comportamento del paziente e modifica le scene fornendo un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feedback audiovisivo fortemente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stimolante e riabilitante.</w:t>
      </w:r>
    </w:p>
    <w:p w14:paraId="574CCC47" w14:textId="77777777" w:rsidR="003A6BB6" w:rsidRPr="003A6BB6" w:rsidRDefault="003A6BB6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3845AE03" w14:textId="77777777" w:rsidR="007A0902" w:rsidRPr="00ED09FD" w:rsidRDefault="007A0902" w:rsidP="002F53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A0902">
        <w:rPr>
          <w:rFonts w:ascii="Times New Roman" w:hAnsi="Times New Roman"/>
          <w:b/>
          <w:bCs/>
          <w:iCs/>
          <w:color w:val="auto"/>
          <w:sz w:val="24"/>
          <w:szCs w:val="24"/>
        </w:rPr>
        <w:t>Esperienza immersiva e totale libertà di movimento</w:t>
      </w:r>
    </w:p>
    <w:p w14:paraId="64318A58" w14:textId="77777777" w:rsidR="007A0902" w:rsidRPr="00ED09FD" w:rsidRDefault="007A0902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ED09FD">
        <w:rPr>
          <w:rFonts w:ascii="Times New Roman" w:hAnsi="Times New Roman"/>
          <w:iCs/>
          <w:color w:val="auto"/>
          <w:sz w:val="24"/>
          <w:szCs w:val="24"/>
        </w:rPr>
        <w:t>Il paziente può realizzare un’esperienza completamente immersiva senza l’impedimento di</w:t>
      </w:r>
    </w:p>
    <w:p w14:paraId="5B954954" w14:textId="3ECB5E2E" w:rsidR="00ED09FD" w:rsidRPr="00ED09FD" w:rsidRDefault="007A0902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ED09FD">
        <w:rPr>
          <w:rFonts w:ascii="Times New Roman" w:hAnsi="Times New Roman"/>
          <w:iCs/>
          <w:color w:val="auto"/>
          <w:sz w:val="24"/>
          <w:szCs w:val="24"/>
        </w:rPr>
        <w:t>visori, guanti e sensori vari</w:t>
      </w:r>
      <w:r w:rsidR="00A8035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4D1037" w:rsidRPr="00862B8B">
        <w:rPr>
          <w:rFonts w:ascii="Times New Roman" w:hAnsi="Times New Roman"/>
          <w:iCs/>
          <w:color w:val="auto"/>
          <w:sz w:val="24"/>
          <w:szCs w:val="24"/>
        </w:rPr>
        <w:t>in totale libertà di movimento, con la possibilità di utilizzare anche i propri ausili</w:t>
      </w:r>
      <w:r w:rsidR="00ED09FD" w:rsidRPr="00862B8B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092B02EC" w14:textId="77777777" w:rsidR="00ED09FD" w:rsidRDefault="00ED09FD" w:rsidP="002F5350">
      <w:pPr>
        <w:autoSpaceDE w:val="0"/>
        <w:autoSpaceDN w:val="0"/>
        <w:adjustRightInd w:val="0"/>
        <w:jc w:val="both"/>
        <w:rPr>
          <w:rFonts w:ascii="HelveticaNeueLTStd-LtCn" w:hAnsi="HelveticaNeueLTStd-LtCn" w:cs="HelveticaNeueLTStd-LtCn"/>
          <w:color w:val="1A1A1A"/>
          <w:sz w:val="22"/>
          <w:szCs w:val="22"/>
        </w:rPr>
      </w:pPr>
    </w:p>
    <w:p w14:paraId="521BBE52" w14:textId="77777777" w:rsidR="007A0902" w:rsidRPr="00ED09FD" w:rsidRDefault="00ED09FD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ED09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Interazione diretta con l’ambiente virtuale</w:t>
      </w:r>
    </w:p>
    <w:p w14:paraId="0D613E89" w14:textId="77777777" w:rsidR="007A0902" w:rsidRPr="00ED09FD" w:rsidRDefault="00ED09FD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D09FD"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="007A0902" w:rsidRPr="00ED09FD">
        <w:rPr>
          <w:rFonts w:ascii="Times New Roman" w:hAnsi="Times New Roman" w:cs="Times New Roman"/>
          <w:color w:val="1A1A1A"/>
          <w:sz w:val="24"/>
          <w:szCs w:val="24"/>
        </w:rPr>
        <w:t>l paziente interagisce direttamente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7A0902" w:rsidRPr="00ED09FD">
        <w:rPr>
          <w:rFonts w:ascii="Times New Roman" w:hAnsi="Times New Roman" w:cs="Times New Roman"/>
          <w:color w:val="1A1A1A"/>
          <w:sz w:val="24"/>
          <w:szCs w:val="24"/>
        </w:rPr>
        <w:t>con l’ambiente virtuale eliminando qualsiasi simulatore</w:t>
      </w:r>
    </w:p>
    <w:p w14:paraId="66A8D313" w14:textId="29681724" w:rsidR="007A0902" w:rsidRPr="00E1457F" w:rsidRDefault="007A0902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09FD">
        <w:rPr>
          <w:rFonts w:ascii="Times New Roman" w:hAnsi="Times New Roman" w:cs="Times New Roman"/>
          <w:color w:val="1A1A1A"/>
          <w:sz w:val="24"/>
          <w:szCs w:val="24"/>
        </w:rPr>
        <w:t>(Avatar) che allontana il paziente neurologico dalla realtà</w:t>
      </w:r>
      <w:r w:rsidR="00E1457F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E1457F" w:rsidRPr="002F5350">
        <w:rPr>
          <w:rFonts w:ascii="Times New Roman" w:hAnsi="Times New Roman" w:cs="Times New Roman"/>
          <w:color w:val="auto"/>
          <w:sz w:val="24"/>
          <w:szCs w:val="24"/>
        </w:rPr>
        <w:t>L’interazione diretta, priva di altri strumenti di mediazione, facilita il trattamento riabilitativo e ne aumenta l’efficacia</w:t>
      </w:r>
      <w:r w:rsidRPr="002F535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5B680C7" w14:textId="77777777" w:rsidR="00ED09FD" w:rsidRPr="00ED09FD" w:rsidRDefault="00ED09FD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75773C50" w14:textId="77777777" w:rsidR="007A0902" w:rsidRPr="00ED09FD" w:rsidRDefault="00ED09FD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ED09FD">
        <w:rPr>
          <w:rFonts w:ascii="Times New Roman" w:hAnsi="Times New Roman" w:cs="Times New Roman"/>
          <w:b/>
          <w:bCs/>
          <w:color w:val="1A1A1A"/>
          <w:sz w:val="24"/>
          <w:szCs w:val="24"/>
        </w:rPr>
        <w:t>Riabilitazione motoria e cognitiva</w:t>
      </w:r>
    </w:p>
    <w:p w14:paraId="2EC585E6" w14:textId="3C1FB868" w:rsidR="007A0902" w:rsidRPr="004D1037" w:rsidRDefault="00E1457F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F5350">
        <w:rPr>
          <w:rFonts w:ascii="Times New Roman" w:hAnsi="Times New Roman" w:cs="Times New Roman"/>
          <w:color w:val="1A1A1A"/>
          <w:sz w:val="24"/>
          <w:szCs w:val="24"/>
        </w:rPr>
        <w:t xml:space="preserve">Il sistema è utilizzabile sia per la riabilitazione motoria di </w:t>
      </w:r>
      <w:r w:rsidR="007A0902" w:rsidRPr="002F5350">
        <w:rPr>
          <w:rFonts w:ascii="Times New Roman" w:hAnsi="Times New Roman" w:cs="Times New Roman"/>
          <w:color w:val="1A1A1A"/>
          <w:sz w:val="24"/>
          <w:szCs w:val="24"/>
        </w:rPr>
        <w:t>tutto il corpo (</w:t>
      </w:r>
      <w:r w:rsidRPr="002F5350">
        <w:rPr>
          <w:rFonts w:ascii="Times New Roman" w:hAnsi="Times New Roman" w:cs="Times New Roman"/>
          <w:color w:val="1A1A1A"/>
          <w:sz w:val="24"/>
          <w:szCs w:val="24"/>
        </w:rPr>
        <w:t>capo</w:t>
      </w:r>
      <w:r w:rsidR="007A0902" w:rsidRPr="002F5350">
        <w:rPr>
          <w:rFonts w:ascii="Times New Roman" w:hAnsi="Times New Roman" w:cs="Times New Roman"/>
          <w:color w:val="1A1A1A"/>
          <w:sz w:val="24"/>
          <w:szCs w:val="24"/>
        </w:rPr>
        <w:t>/collo, arti superiori, tronco</w:t>
      </w:r>
      <w:r w:rsidR="004D1037" w:rsidRPr="002F535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7A0902" w:rsidRPr="002F5350">
        <w:rPr>
          <w:rFonts w:ascii="Times New Roman" w:hAnsi="Times New Roman" w:cs="Times New Roman"/>
          <w:color w:val="1A1A1A"/>
          <w:sz w:val="24"/>
          <w:szCs w:val="24"/>
        </w:rPr>
        <w:t xml:space="preserve">ed arti inferiori) </w:t>
      </w:r>
      <w:r w:rsidRPr="002F5350">
        <w:rPr>
          <w:rFonts w:ascii="Times New Roman" w:hAnsi="Times New Roman" w:cs="Times New Roman"/>
          <w:color w:val="1A1A1A"/>
          <w:sz w:val="24"/>
          <w:szCs w:val="24"/>
        </w:rPr>
        <w:t>che</w:t>
      </w:r>
      <w:r w:rsidR="007A0902" w:rsidRPr="002F535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2F5350">
        <w:rPr>
          <w:rFonts w:ascii="Times New Roman" w:hAnsi="Times New Roman" w:cs="Times New Roman"/>
          <w:color w:val="1A1A1A"/>
          <w:sz w:val="24"/>
          <w:szCs w:val="24"/>
        </w:rPr>
        <w:t xml:space="preserve">delle funzioni </w:t>
      </w:r>
      <w:r w:rsidR="007A0902" w:rsidRPr="002F5350">
        <w:rPr>
          <w:rFonts w:ascii="Times New Roman" w:hAnsi="Times New Roman" w:cs="Times New Roman"/>
          <w:color w:val="1A1A1A"/>
          <w:sz w:val="24"/>
          <w:szCs w:val="24"/>
        </w:rPr>
        <w:t>cognitiv</w:t>
      </w:r>
      <w:r w:rsidRPr="002F5350">
        <w:rPr>
          <w:rFonts w:ascii="Times New Roman" w:hAnsi="Times New Roman" w:cs="Times New Roman"/>
          <w:color w:val="1A1A1A"/>
          <w:sz w:val="24"/>
          <w:szCs w:val="24"/>
        </w:rPr>
        <w:t>e</w:t>
      </w:r>
      <w:r w:rsidR="007A0902" w:rsidRPr="002F5350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6AAE9DE5" w14:textId="77777777" w:rsidR="007A0902" w:rsidRDefault="007A0902" w:rsidP="002F5350">
      <w:pPr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47EC561F" w14:textId="77777777" w:rsidR="00ED09FD" w:rsidRPr="00ED09FD" w:rsidRDefault="00ED09FD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ED09FD">
        <w:rPr>
          <w:rFonts w:ascii="Times New Roman" w:hAnsi="Times New Roman" w:cs="Times New Roman"/>
          <w:b/>
          <w:bCs/>
          <w:color w:val="1A1A1A"/>
          <w:sz w:val="24"/>
          <w:szCs w:val="24"/>
        </w:rPr>
        <w:t>Stimola la proattività del paziente</w:t>
      </w:r>
    </w:p>
    <w:p w14:paraId="29D18369" w14:textId="3508E0EB" w:rsidR="007A0902" w:rsidRDefault="00590E5C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="00ED09FD" w:rsidRPr="00ED09FD">
        <w:rPr>
          <w:rFonts w:ascii="Times New Roman" w:hAnsi="Times New Roman" w:cs="Times New Roman"/>
          <w:color w:val="1A1A1A"/>
          <w:sz w:val="24"/>
          <w:szCs w:val="24"/>
        </w:rPr>
        <w:t>l paziente si automotiva durante la terapia ed è incentivato ad eseguire gli esercizi. Tale approccio permette al paziente di monitorare il successo della propria</w:t>
      </w:r>
      <w:r w:rsidR="004D103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ED09FD" w:rsidRPr="00ED09FD">
        <w:rPr>
          <w:rFonts w:ascii="Times New Roman" w:hAnsi="Times New Roman" w:cs="Times New Roman"/>
          <w:color w:val="1A1A1A"/>
          <w:sz w:val="24"/>
          <w:szCs w:val="24"/>
        </w:rPr>
        <w:t>performance incrementando il suo livello di autonomia, sotto la costante supervisione del terapista.</w:t>
      </w:r>
    </w:p>
    <w:p w14:paraId="65AB0C03" w14:textId="77777777" w:rsidR="00686282" w:rsidRDefault="00686282" w:rsidP="002F5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DF8CA1F" w14:textId="77777777" w:rsidR="00686282" w:rsidRPr="0035603C" w:rsidRDefault="00686282" w:rsidP="002F53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C</w:t>
      </w:r>
      <w:r w:rsidRPr="0035603C">
        <w:rPr>
          <w:rFonts w:ascii="Times New Roman" w:hAnsi="Times New Roman"/>
          <w:b/>
          <w:bCs/>
          <w:iCs/>
          <w:color w:val="auto"/>
          <w:sz w:val="24"/>
          <w:szCs w:val="24"/>
        </w:rPr>
        <w:t>oinvolgimento del paziente</w:t>
      </w:r>
    </w:p>
    <w:p w14:paraId="7C6EEAD7" w14:textId="77777777" w:rsidR="00686282" w:rsidRPr="00686282" w:rsidRDefault="00686282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35603C">
        <w:rPr>
          <w:rFonts w:ascii="Times New Roman" w:hAnsi="Times New Roman"/>
          <w:iCs/>
          <w:color w:val="auto"/>
          <w:sz w:val="24"/>
          <w:szCs w:val="24"/>
        </w:rPr>
        <w:t>Il paziente si automotiva durante la terapia ed è incentivato ad eseguire gli esercizi. Una terapia motivante e coinvolgente risulta essere più efficace fornendo risultati migliori in meno tempo.</w:t>
      </w:r>
    </w:p>
    <w:p w14:paraId="46342361" w14:textId="77777777" w:rsidR="00E047B8" w:rsidRPr="00FA3584" w:rsidRDefault="00E047B8" w:rsidP="002F5350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593E2205" w14:textId="77777777" w:rsidR="00590E5C" w:rsidRPr="003A6BB6" w:rsidRDefault="00590E5C" w:rsidP="002F53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6BB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I progressi sono misurabili istantaneamente e nel tempo </w:t>
      </w:r>
    </w:p>
    <w:p w14:paraId="3FABF53B" w14:textId="77777777" w:rsidR="00590E5C" w:rsidRPr="003A6BB6" w:rsidRDefault="00590E5C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3A6BB6">
        <w:rPr>
          <w:rFonts w:ascii="Times New Roman" w:hAnsi="Times New Roman"/>
          <w:iCs/>
          <w:color w:val="auto"/>
          <w:sz w:val="24"/>
          <w:szCs w:val="24"/>
        </w:rPr>
        <w:t>Durante l’esercizio, il sistema misura e fornisce indici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significativi dei progressi del paziente, sia in tempo reale sia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successivamente attraverso report di facile interpretazione.</w:t>
      </w:r>
    </w:p>
    <w:p w14:paraId="42EBA2FD" w14:textId="77777777" w:rsidR="00590E5C" w:rsidRDefault="00590E5C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14:paraId="64D8937B" w14:textId="77777777" w:rsidR="00590E5C" w:rsidRPr="003A6BB6" w:rsidRDefault="00590E5C" w:rsidP="002F535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6BB6">
        <w:rPr>
          <w:rFonts w:ascii="Times New Roman" w:hAnsi="Times New Roman"/>
          <w:b/>
          <w:bCs/>
          <w:iCs/>
          <w:color w:val="auto"/>
          <w:sz w:val="24"/>
          <w:szCs w:val="24"/>
        </w:rPr>
        <w:t>Massima personalizzazione degli esercizi</w:t>
      </w:r>
    </w:p>
    <w:p w14:paraId="639ED223" w14:textId="77777777" w:rsidR="00590E5C" w:rsidRDefault="00590E5C" w:rsidP="002F535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3A6BB6">
        <w:rPr>
          <w:rFonts w:ascii="Times New Roman" w:hAnsi="Times New Roman"/>
          <w:iCs/>
          <w:color w:val="auto"/>
          <w:sz w:val="24"/>
          <w:szCs w:val="24"/>
        </w:rPr>
        <w:t>Il sistema è preconfigurato con un set di esercizi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scientificamente validati e personalizzabili per livelli di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A6BB6">
        <w:rPr>
          <w:rFonts w:ascii="Times New Roman" w:hAnsi="Times New Roman"/>
          <w:iCs/>
          <w:color w:val="auto"/>
          <w:sz w:val="24"/>
          <w:szCs w:val="24"/>
        </w:rPr>
        <w:t>difficoltà, velocità dell’esercizio, area sensibile (range of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3A6BB6">
        <w:rPr>
          <w:rFonts w:ascii="Times New Roman" w:hAnsi="Times New Roman"/>
          <w:iCs/>
          <w:color w:val="auto"/>
          <w:sz w:val="24"/>
          <w:szCs w:val="24"/>
        </w:rPr>
        <w:t>motion</w:t>
      </w:r>
      <w:proofErr w:type="spellEnd"/>
      <w:r w:rsidRPr="003A6BB6">
        <w:rPr>
          <w:rFonts w:ascii="Times New Roman" w:hAnsi="Times New Roman"/>
          <w:iCs/>
          <w:color w:val="auto"/>
          <w:sz w:val="24"/>
          <w:szCs w:val="24"/>
        </w:rPr>
        <w:t>) in funzione delle varie tipologie di pazienti.</w:t>
      </w:r>
    </w:p>
    <w:p w14:paraId="5EF07D9A" w14:textId="77777777" w:rsidR="00172FE6" w:rsidRDefault="00172FE6" w:rsidP="00085D7B">
      <w:pPr>
        <w:rPr>
          <w:rFonts w:ascii="Times New Roman" w:hAnsi="Times New Roman"/>
          <w:b/>
          <w:color w:val="auto"/>
          <w:sz w:val="22"/>
          <w:szCs w:val="22"/>
        </w:rPr>
      </w:pPr>
    </w:p>
    <w:sectPr w:rsidR="00172FE6" w:rsidSect="00793A67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B79D" w14:textId="77777777" w:rsidR="00D40C3E" w:rsidRDefault="00D40C3E" w:rsidP="00E61C18">
      <w:r>
        <w:separator/>
      </w:r>
    </w:p>
  </w:endnote>
  <w:endnote w:type="continuationSeparator" w:id="0">
    <w:p w14:paraId="6D2C2C18" w14:textId="77777777" w:rsidR="00D40C3E" w:rsidRDefault="00D40C3E" w:rsidP="00E6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82BB" w14:textId="77777777" w:rsidR="002933EE" w:rsidRDefault="002933EE">
    <w:pPr>
      <w:pStyle w:val="Pidipagina"/>
    </w:pPr>
    <w:r>
      <w:rPr>
        <w:noProof/>
      </w:rPr>
      <w:drawing>
        <wp:inline distT="0" distB="0" distL="0" distR="0" wp14:anchorId="728A80DD" wp14:editId="467E9B7E">
          <wp:extent cx="6115050" cy="963295"/>
          <wp:effectExtent l="0" t="0" r="0" b="825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1DEB" w14:textId="77777777" w:rsidR="00D40C3E" w:rsidRDefault="00D40C3E" w:rsidP="00E61C18">
      <w:r>
        <w:separator/>
      </w:r>
    </w:p>
  </w:footnote>
  <w:footnote w:type="continuationSeparator" w:id="0">
    <w:p w14:paraId="157A812B" w14:textId="77777777" w:rsidR="00D40C3E" w:rsidRDefault="00D40C3E" w:rsidP="00E6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5626" w14:textId="77777777" w:rsidR="00E61C18" w:rsidRDefault="00B82FFA">
    <w:pPr>
      <w:pStyle w:val="Intestazione"/>
    </w:pPr>
    <w:r>
      <w:rPr>
        <w:noProof/>
      </w:rPr>
      <w:pict w14:anchorId="77CB4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0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 Poli C e Cd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DA20" w14:textId="77777777" w:rsidR="00793A67" w:rsidRDefault="00793A67" w:rsidP="00793A67">
    <w:pPr>
      <w:pStyle w:val="Intestazione"/>
      <w:tabs>
        <w:tab w:val="clear" w:pos="4819"/>
        <w:tab w:val="clear" w:pos="9638"/>
        <w:tab w:val="left" w:pos="2460"/>
      </w:tabs>
      <w:ind w:left="-993"/>
    </w:pPr>
    <w:r>
      <w:rPr>
        <w:noProof/>
      </w:rPr>
      <w:drawing>
        <wp:inline distT="0" distB="0" distL="0" distR="0" wp14:anchorId="4CABEC3E" wp14:editId="7A92F33E">
          <wp:extent cx="2943225" cy="838200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E9F1" w14:textId="77777777" w:rsidR="00E61C18" w:rsidRDefault="00B82FFA">
    <w:pPr>
      <w:pStyle w:val="Intestazione"/>
    </w:pPr>
    <w:r>
      <w:rPr>
        <w:noProof/>
      </w:rPr>
      <w:pict w14:anchorId="021FF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0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 Poli C e CdD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C0"/>
    <w:rsid w:val="00005E80"/>
    <w:rsid w:val="00007288"/>
    <w:rsid w:val="00026AD6"/>
    <w:rsid w:val="00035828"/>
    <w:rsid w:val="00042647"/>
    <w:rsid w:val="00045334"/>
    <w:rsid w:val="0005352A"/>
    <w:rsid w:val="00056F5A"/>
    <w:rsid w:val="0006623C"/>
    <w:rsid w:val="000711CE"/>
    <w:rsid w:val="00076617"/>
    <w:rsid w:val="000777B3"/>
    <w:rsid w:val="00080BEA"/>
    <w:rsid w:val="0008339B"/>
    <w:rsid w:val="00085D7B"/>
    <w:rsid w:val="000860A1"/>
    <w:rsid w:val="0009028F"/>
    <w:rsid w:val="000A5246"/>
    <w:rsid w:val="000B25B0"/>
    <w:rsid w:val="000C00F7"/>
    <w:rsid w:val="000C658C"/>
    <w:rsid w:val="000C7559"/>
    <w:rsid w:val="000D7E23"/>
    <w:rsid w:val="000E6CF8"/>
    <w:rsid w:val="000E7D71"/>
    <w:rsid w:val="000F1A74"/>
    <w:rsid w:val="00105D08"/>
    <w:rsid w:val="00113BC3"/>
    <w:rsid w:val="00114040"/>
    <w:rsid w:val="0011458C"/>
    <w:rsid w:val="00133FEF"/>
    <w:rsid w:val="001379B1"/>
    <w:rsid w:val="001400FF"/>
    <w:rsid w:val="001440FB"/>
    <w:rsid w:val="00144895"/>
    <w:rsid w:val="00145557"/>
    <w:rsid w:val="00146365"/>
    <w:rsid w:val="00152DCB"/>
    <w:rsid w:val="001706DB"/>
    <w:rsid w:val="00172FE6"/>
    <w:rsid w:val="0018601A"/>
    <w:rsid w:val="001A522C"/>
    <w:rsid w:val="001A7022"/>
    <w:rsid w:val="001B1EF1"/>
    <w:rsid w:val="001B2E7B"/>
    <w:rsid w:val="001D7FE5"/>
    <w:rsid w:val="001E17E8"/>
    <w:rsid w:val="001F68AD"/>
    <w:rsid w:val="0020270E"/>
    <w:rsid w:val="00213307"/>
    <w:rsid w:val="00225894"/>
    <w:rsid w:val="0024188F"/>
    <w:rsid w:val="0025384E"/>
    <w:rsid w:val="002573D0"/>
    <w:rsid w:val="00260302"/>
    <w:rsid w:val="002713B3"/>
    <w:rsid w:val="00273A9E"/>
    <w:rsid w:val="00274556"/>
    <w:rsid w:val="0027717C"/>
    <w:rsid w:val="00282A56"/>
    <w:rsid w:val="00282AD9"/>
    <w:rsid w:val="002837D6"/>
    <w:rsid w:val="002933EE"/>
    <w:rsid w:val="00294FA0"/>
    <w:rsid w:val="002B3D9A"/>
    <w:rsid w:val="002C68B2"/>
    <w:rsid w:val="002D0BDD"/>
    <w:rsid w:val="002F5350"/>
    <w:rsid w:val="00305D82"/>
    <w:rsid w:val="00312628"/>
    <w:rsid w:val="00313358"/>
    <w:rsid w:val="003142C0"/>
    <w:rsid w:val="00315797"/>
    <w:rsid w:val="003368B4"/>
    <w:rsid w:val="00350729"/>
    <w:rsid w:val="0035603C"/>
    <w:rsid w:val="00377307"/>
    <w:rsid w:val="0038299A"/>
    <w:rsid w:val="003842FC"/>
    <w:rsid w:val="003871FC"/>
    <w:rsid w:val="00391341"/>
    <w:rsid w:val="003956BE"/>
    <w:rsid w:val="003A2DAA"/>
    <w:rsid w:val="003A6BB6"/>
    <w:rsid w:val="003B630A"/>
    <w:rsid w:val="003B7520"/>
    <w:rsid w:val="003C0DC2"/>
    <w:rsid w:val="003C4A3C"/>
    <w:rsid w:val="003C7E99"/>
    <w:rsid w:val="003D16C3"/>
    <w:rsid w:val="003D2107"/>
    <w:rsid w:val="003E25F7"/>
    <w:rsid w:val="003E625A"/>
    <w:rsid w:val="003F03FF"/>
    <w:rsid w:val="004045D6"/>
    <w:rsid w:val="00427617"/>
    <w:rsid w:val="004442AD"/>
    <w:rsid w:val="004534CA"/>
    <w:rsid w:val="004611A3"/>
    <w:rsid w:val="00471FAD"/>
    <w:rsid w:val="00475FAA"/>
    <w:rsid w:val="004868CA"/>
    <w:rsid w:val="004A5839"/>
    <w:rsid w:val="004A6A08"/>
    <w:rsid w:val="004B053F"/>
    <w:rsid w:val="004B51CC"/>
    <w:rsid w:val="004C0215"/>
    <w:rsid w:val="004C421F"/>
    <w:rsid w:val="004C4B8A"/>
    <w:rsid w:val="004C5E16"/>
    <w:rsid w:val="004D1037"/>
    <w:rsid w:val="004D4655"/>
    <w:rsid w:val="004D6D36"/>
    <w:rsid w:val="004E17FC"/>
    <w:rsid w:val="004E5F18"/>
    <w:rsid w:val="004F5C1F"/>
    <w:rsid w:val="00516CA7"/>
    <w:rsid w:val="00522CC0"/>
    <w:rsid w:val="005231FA"/>
    <w:rsid w:val="00527284"/>
    <w:rsid w:val="005441F6"/>
    <w:rsid w:val="00563E09"/>
    <w:rsid w:val="00567A5E"/>
    <w:rsid w:val="00571C9E"/>
    <w:rsid w:val="0058687C"/>
    <w:rsid w:val="00586D9E"/>
    <w:rsid w:val="00590E5C"/>
    <w:rsid w:val="00592D73"/>
    <w:rsid w:val="00594B4B"/>
    <w:rsid w:val="0059747A"/>
    <w:rsid w:val="005A6558"/>
    <w:rsid w:val="005B7676"/>
    <w:rsid w:val="005C78DD"/>
    <w:rsid w:val="005D0986"/>
    <w:rsid w:val="005D2831"/>
    <w:rsid w:val="005E1B65"/>
    <w:rsid w:val="005E4333"/>
    <w:rsid w:val="005E7570"/>
    <w:rsid w:val="005F6AE1"/>
    <w:rsid w:val="00616415"/>
    <w:rsid w:val="00621BBA"/>
    <w:rsid w:val="00625B56"/>
    <w:rsid w:val="0062769B"/>
    <w:rsid w:val="00630F0B"/>
    <w:rsid w:val="0063153C"/>
    <w:rsid w:val="00646208"/>
    <w:rsid w:val="00652BC2"/>
    <w:rsid w:val="006537D4"/>
    <w:rsid w:val="006542E2"/>
    <w:rsid w:val="00655AFE"/>
    <w:rsid w:val="0065754A"/>
    <w:rsid w:val="00662D52"/>
    <w:rsid w:val="00665D5E"/>
    <w:rsid w:val="00666629"/>
    <w:rsid w:val="00686282"/>
    <w:rsid w:val="006B12D7"/>
    <w:rsid w:val="006B14D1"/>
    <w:rsid w:val="006E4C56"/>
    <w:rsid w:val="006E7DA1"/>
    <w:rsid w:val="007002D5"/>
    <w:rsid w:val="00706711"/>
    <w:rsid w:val="0071056F"/>
    <w:rsid w:val="00716B69"/>
    <w:rsid w:val="007240A0"/>
    <w:rsid w:val="007326AF"/>
    <w:rsid w:val="007456C3"/>
    <w:rsid w:val="007624BA"/>
    <w:rsid w:val="007770AF"/>
    <w:rsid w:val="00792D04"/>
    <w:rsid w:val="007935AD"/>
    <w:rsid w:val="00793A67"/>
    <w:rsid w:val="00796B24"/>
    <w:rsid w:val="007A0902"/>
    <w:rsid w:val="007A62CB"/>
    <w:rsid w:val="007B5160"/>
    <w:rsid w:val="007B6F78"/>
    <w:rsid w:val="007B77A0"/>
    <w:rsid w:val="007C3C10"/>
    <w:rsid w:val="007C3E82"/>
    <w:rsid w:val="007C4AE0"/>
    <w:rsid w:val="007D0176"/>
    <w:rsid w:val="007D4881"/>
    <w:rsid w:val="007E133D"/>
    <w:rsid w:val="007E14B6"/>
    <w:rsid w:val="007F702C"/>
    <w:rsid w:val="00804EFA"/>
    <w:rsid w:val="00806912"/>
    <w:rsid w:val="00810AB8"/>
    <w:rsid w:val="008216E1"/>
    <w:rsid w:val="008249B7"/>
    <w:rsid w:val="00825430"/>
    <w:rsid w:val="00826382"/>
    <w:rsid w:val="00826552"/>
    <w:rsid w:val="00833359"/>
    <w:rsid w:val="0084561B"/>
    <w:rsid w:val="00852866"/>
    <w:rsid w:val="008528F1"/>
    <w:rsid w:val="00856364"/>
    <w:rsid w:val="00862B8B"/>
    <w:rsid w:val="008851C4"/>
    <w:rsid w:val="00887A97"/>
    <w:rsid w:val="008B1687"/>
    <w:rsid w:val="008C13B4"/>
    <w:rsid w:val="008C6B7D"/>
    <w:rsid w:val="008D2396"/>
    <w:rsid w:val="008D302D"/>
    <w:rsid w:val="008D67BE"/>
    <w:rsid w:val="008E1031"/>
    <w:rsid w:val="008E58D4"/>
    <w:rsid w:val="008F571C"/>
    <w:rsid w:val="00903E73"/>
    <w:rsid w:val="00903F6B"/>
    <w:rsid w:val="00905A95"/>
    <w:rsid w:val="00914053"/>
    <w:rsid w:val="00940B83"/>
    <w:rsid w:val="00947556"/>
    <w:rsid w:val="00982D2E"/>
    <w:rsid w:val="009848F8"/>
    <w:rsid w:val="00984B2E"/>
    <w:rsid w:val="00994610"/>
    <w:rsid w:val="009D45A8"/>
    <w:rsid w:val="009E42E6"/>
    <w:rsid w:val="009F2F6B"/>
    <w:rsid w:val="009F4176"/>
    <w:rsid w:val="00A02C6B"/>
    <w:rsid w:val="00A12CBE"/>
    <w:rsid w:val="00A230CA"/>
    <w:rsid w:val="00A436B7"/>
    <w:rsid w:val="00A43E71"/>
    <w:rsid w:val="00A47FB0"/>
    <w:rsid w:val="00A508A3"/>
    <w:rsid w:val="00A51F74"/>
    <w:rsid w:val="00A52D4D"/>
    <w:rsid w:val="00A64C14"/>
    <w:rsid w:val="00A7272F"/>
    <w:rsid w:val="00A77273"/>
    <w:rsid w:val="00A773A3"/>
    <w:rsid w:val="00A80358"/>
    <w:rsid w:val="00A82B76"/>
    <w:rsid w:val="00A87802"/>
    <w:rsid w:val="00AB32F0"/>
    <w:rsid w:val="00AB430B"/>
    <w:rsid w:val="00AD68B6"/>
    <w:rsid w:val="00AD7F96"/>
    <w:rsid w:val="00AE6544"/>
    <w:rsid w:val="00B13D70"/>
    <w:rsid w:val="00B15019"/>
    <w:rsid w:val="00B371A2"/>
    <w:rsid w:val="00B37D95"/>
    <w:rsid w:val="00B40C0E"/>
    <w:rsid w:val="00B55B3C"/>
    <w:rsid w:val="00B61247"/>
    <w:rsid w:val="00B70BC2"/>
    <w:rsid w:val="00B82FFA"/>
    <w:rsid w:val="00B92B7C"/>
    <w:rsid w:val="00B93637"/>
    <w:rsid w:val="00B975F0"/>
    <w:rsid w:val="00BA4BB4"/>
    <w:rsid w:val="00BB2D2F"/>
    <w:rsid w:val="00BC21CA"/>
    <w:rsid w:val="00BC2516"/>
    <w:rsid w:val="00BD507B"/>
    <w:rsid w:val="00BD6653"/>
    <w:rsid w:val="00BE1E6A"/>
    <w:rsid w:val="00BF1CE8"/>
    <w:rsid w:val="00BF69F9"/>
    <w:rsid w:val="00C147B1"/>
    <w:rsid w:val="00C16757"/>
    <w:rsid w:val="00C31400"/>
    <w:rsid w:val="00C40012"/>
    <w:rsid w:val="00C538BF"/>
    <w:rsid w:val="00C6595E"/>
    <w:rsid w:val="00C65D64"/>
    <w:rsid w:val="00C67517"/>
    <w:rsid w:val="00C716B5"/>
    <w:rsid w:val="00C86692"/>
    <w:rsid w:val="00CC22B5"/>
    <w:rsid w:val="00CC4984"/>
    <w:rsid w:val="00CC4C52"/>
    <w:rsid w:val="00CD0209"/>
    <w:rsid w:val="00CD6F19"/>
    <w:rsid w:val="00CE346B"/>
    <w:rsid w:val="00CE3916"/>
    <w:rsid w:val="00CE6F45"/>
    <w:rsid w:val="00D013B9"/>
    <w:rsid w:val="00D05ECE"/>
    <w:rsid w:val="00D329E5"/>
    <w:rsid w:val="00D32A08"/>
    <w:rsid w:val="00D37C0C"/>
    <w:rsid w:val="00D37EE4"/>
    <w:rsid w:val="00D40C3E"/>
    <w:rsid w:val="00D465CC"/>
    <w:rsid w:val="00D56F7A"/>
    <w:rsid w:val="00D620D9"/>
    <w:rsid w:val="00D679D5"/>
    <w:rsid w:val="00D768A8"/>
    <w:rsid w:val="00D93203"/>
    <w:rsid w:val="00D96379"/>
    <w:rsid w:val="00D9738B"/>
    <w:rsid w:val="00DA1255"/>
    <w:rsid w:val="00DC3E4D"/>
    <w:rsid w:val="00DC612C"/>
    <w:rsid w:val="00DE797E"/>
    <w:rsid w:val="00E047B8"/>
    <w:rsid w:val="00E13E01"/>
    <w:rsid w:val="00E1457F"/>
    <w:rsid w:val="00E260D2"/>
    <w:rsid w:val="00E33D5A"/>
    <w:rsid w:val="00E52312"/>
    <w:rsid w:val="00E55132"/>
    <w:rsid w:val="00E61C18"/>
    <w:rsid w:val="00E651D2"/>
    <w:rsid w:val="00E748AC"/>
    <w:rsid w:val="00E76C22"/>
    <w:rsid w:val="00E82D32"/>
    <w:rsid w:val="00E834DA"/>
    <w:rsid w:val="00E837BF"/>
    <w:rsid w:val="00E86E72"/>
    <w:rsid w:val="00E91A35"/>
    <w:rsid w:val="00EA08C9"/>
    <w:rsid w:val="00EA1FEB"/>
    <w:rsid w:val="00EA5087"/>
    <w:rsid w:val="00EA6520"/>
    <w:rsid w:val="00EB00AC"/>
    <w:rsid w:val="00EC1FF0"/>
    <w:rsid w:val="00EC3F06"/>
    <w:rsid w:val="00ED09FD"/>
    <w:rsid w:val="00ED5111"/>
    <w:rsid w:val="00ED5C53"/>
    <w:rsid w:val="00EE10F1"/>
    <w:rsid w:val="00EE6100"/>
    <w:rsid w:val="00EF2594"/>
    <w:rsid w:val="00EF394B"/>
    <w:rsid w:val="00EF3990"/>
    <w:rsid w:val="00EF584F"/>
    <w:rsid w:val="00F01088"/>
    <w:rsid w:val="00F01EDD"/>
    <w:rsid w:val="00F24606"/>
    <w:rsid w:val="00F35960"/>
    <w:rsid w:val="00F434F4"/>
    <w:rsid w:val="00F47A10"/>
    <w:rsid w:val="00F53026"/>
    <w:rsid w:val="00F5495A"/>
    <w:rsid w:val="00F5750B"/>
    <w:rsid w:val="00F7130E"/>
    <w:rsid w:val="00F74756"/>
    <w:rsid w:val="00F76C22"/>
    <w:rsid w:val="00F90D5F"/>
    <w:rsid w:val="00F96BFC"/>
    <w:rsid w:val="00FA1FD0"/>
    <w:rsid w:val="00FA3584"/>
    <w:rsid w:val="00FA35AC"/>
    <w:rsid w:val="00FA36FB"/>
    <w:rsid w:val="00FB1DF1"/>
    <w:rsid w:val="00FB77C5"/>
    <w:rsid w:val="00FC07FC"/>
    <w:rsid w:val="00FC0DA6"/>
    <w:rsid w:val="00FD376B"/>
    <w:rsid w:val="00FE155E"/>
    <w:rsid w:val="00FE4A5F"/>
    <w:rsid w:val="00FE537E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D8DDD4"/>
  <w15:docId w15:val="{31F1D1AD-895C-49A1-8EB7-9A6D0DED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Bold Condensed" w:eastAsiaTheme="minorEastAsia" w:hAnsi="Helvetica Neue Bold Condensed" w:cs="HelveticaNeue-BoldCond"/>
        <w:color w:val="15266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C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CC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C18"/>
  </w:style>
  <w:style w:type="paragraph" w:styleId="Pidipagina">
    <w:name w:val="footer"/>
    <w:basedOn w:val="Normale"/>
    <w:link w:val="PidipaginaCarattere"/>
    <w:uiPriority w:val="99"/>
    <w:unhideWhenUsed/>
    <w:rsid w:val="00E61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C18"/>
  </w:style>
  <w:style w:type="character" w:styleId="Collegamentoipertestuale">
    <w:name w:val="Hyperlink"/>
    <w:basedOn w:val="Carpredefinitoparagrafo"/>
    <w:uiPriority w:val="99"/>
    <w:unhideWhenUsed/>
    <w:rsid w:val="008C13B4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C147B1"/>
    <w:rPr>
      <w:rFonts w:ascii="Calibri" w:eastAsiaTheme="minorHAnsi" w:hAnsi="Calibri" w:cs="Times New Roman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6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F1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F2594"/>
    <w:rPr>
      <w:b/>
      <w:bCs/>
    </w:rPr>
  </w:style>
  <w:style w:type="character" w:styleId="Enfasicorsivo">
    <w:name w:val="Emphasis"/>
    <w:basedOn w:val="Carpredefinitoparagrafo"/>
    <w:uiPriority w:val="20"/>
    <w:qFormat/>
    <w:rsid w:val="004A5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Ellisse srl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Antoci</dc:creator>
  <cp:lastModifiedBy>mauro</cp:lastModifiedBy>
  <cp:revision>6</cp:revision>
  <cp:lastPrinted>2019-12-23T14:44:00Z</cp:lastPrinted>
  <dcterms:created xsi:type="dcterms:W3CDTF">2020-02-12T12:33:00Z</dcterms:created>
  <dcterms:modified xsi:type="dcterms:W3CDTF">2020-02-14T10:00:00Z</dcterms:modified>
</cp:coreProperties>
</file>