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245" w:rsidRDefault="00314245" w:rsidP="002470CB">
      <w:pPr>
        <w:ind w:left="-1134" w:right="-1134" w:firstLine="1134"/>
      </w:pPr>
      <w:r>
        <w:rPr>
          <w:noProof/>
        </w:rPr>
        <w:drawing>
          <wp:inline distT="0" distB="0" distL="0" distR="0">
            <wp:extent cx="7556500" cy="1434465"/>
            <wp:effectExtent l="0" t="0" r="1270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ta letter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43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245" w:rsidRDefault="004F78F0" w:rsidP="002470CB">
      <w:pPr>
        <w:tabs>
          <w:tab w:val="left" w:pos="8640"/>
        </w:tabs>
        <w:ind w:left="-1134" w:right="-1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51435</wp:posOffset>
                </wp:positionV>
                <wp:extent cx="6484620" cy="8770620"/>
                <wp:effectExtent l="0" t="0" r="0" b="0"/>
                <wp:wrapSquare wrapText="bothSides"/>
                <wp:docPr id="6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4620" cy="877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44F9" w:rsidRDefault="005A44F9" w:rsidP="005A44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52534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COMUNICATO STAMPA</w:t>
                            </w:r>
                          </w:p>
                          <w:p w:rsidR="005A44F9" w:rsidRPr="00525349" w:rsidRDefault="005A44F9" w:rsidP="005A44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</w:pPr>
                          </w:p>
                          <w:p w:rsidR="005A44F9" w:rsidRPr="00FA1A54" w:rsidRDefault="005A44F9" w:rsidP="005A44F9">
                            <w:pPr>
                              <w:widowControl w:val="0"/>
                              <w:tabs>
                                <w:tab w:val="left" w:pos="516"/>
                              </w:tabs>
                              <w:autoSpaceDE w:val="0"/>
                              <w:autoSpaceDN w:val="0"/>
                              <w:adjustRightInd w:val="0"/>
                              <w:ind w:left="-142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auto"/>
                                <w:sz w:val="4"/>
                              </w:rPr>
                            </w:pPr>
                          </w:p>
                          <w:p w:rsidR="005A44F9" w:rsidRPr="00645ED3" w:rsidRDefault="005A44F9" w:rsidP="005A44F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auto"/>
                              </w:rPr>
                              <w:t>Nell</w:t>
                            </w:r>
                            <w:r w:rsidRPr="00E06B51">
                              <w:rPr>
                                <w:rFonts w:ascii="Times New Roman" w:hAnsi="Times New Roman"/>
                                <w:b/>
                                <w:color w:val="auto"/>
                              </w:rPr>
                              <w:t>’ospedale bresciano si alternano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auto"/>
                              </w:rPr>
                              <w:t xml:space="preserve"> 14 </w:t>
                            </w:r>
                            <w:r w:rsidRPr="00E06B51">
                              <w:rPr>
                                <w:rFonts w:ascii="Times New Roman" w:hAnsi="Times New Roman"/>
                                <w:b/>
                                <w:color w:val="auto"/>
                              </w:rPr>
                              <w:t xml:space="preserve">immagini di una condizione vissuta all’insegna della normalità </w:t>
                            </w:r>
                          </w:p>
                          <w:p w:rsidR="005A44F9" w:rsidRPr="00736305" w:rsidRDefault="005A44F9" w:rsidP="005A44F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auto"/>
                                <w:sz w:val="6"/>
                                <w:szCs w:val="24"/>
                              </w:rPr>
                            </w:pPr>
                          </w:p>
                          <w:p w:rsidR="005A44F9" w:rsidRDefault="005A44F9" w:rsidP="005A44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5230B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POLIAMBULANZA,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4"/>
                                <w:szCs w:val="24"/>
                              </w:rPr>
                              <w:t>“</w:t>
                            </w:r>
                            <w:r w:rsidRPr="0035230B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4"/>
                                <w:szCs w:val="24"/>
                              </w:rPr>
                              <w:t>UN SACCO DA RACCONTARE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4"/>
                                <w:szCs w:val="24"/>
                              </w:rPr>
                              <w:t>”</w:t>
                            </w:r>
                            <w:r w:rsidRPr="0035230B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A44F9" w:rsidRPr="004A4237" w:rsidRDefault="005A44F9" w:rsidP="005A44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"/>
                                <w:szCs w:val="10"/>
                                <w:highlight w:val="yellow"/>
                              </w:rPr>
                            </w:pPr>
                            <w:r w:rsidRPr="0035230B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4"/>
                                <w:szCs w:val="24"/>
                              </w:rPr>
                              <w:t>PRIMA MOSTRA FOTOGRAFICA SULL’ESPERIENZA DEGLI STOMIZZATI</w:t>
                            </w:r>
                          </w:p>
                          <w:p w:rsidR="005A44F9" w:rsidRDefault="005A44F9" w:rsidP="005A44F9">
                            <w:pPr>
                              <w:pStyle w:val="NormaleWeb"/>
                              <w:spacing w:before="0" w:beforeAutospacing="0" w:after="0" w:afterAutospacing="0" w:line="276" w:lineRule="auto"/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Garatti: “Questo intervento chirurgico salva la vita ma può determinare un cambiamento decisivo della quotidianità del malato. È importante garantire un percorso di cura che lo tuteli a 360 gradi”.</w:t>
                            </w:r>
                          </w:p>
                          <w:p w:rsidR="005A44F9" w:rsidRDefault="005A44F9" w:rsidP="005A44F9">
                            <w:pPr>
                              <w:pStyle w:val="NormaleWeb"/>
                              <w:spacing w:before="0" w:beforeAutospacing="0" w:after="0" w:afterAutospacing="0" w:line="276" w:lineRule="auto"/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5A44F9" w:rsidRPr="00FA1A54" w:rsidRDefault="005A44F9" w:rsidP="005A44F9">
                            <w:pPr>
                              <w:pStyle w:val="NormaleWeb"/>
                              <w:spacing w:before="0" w:beforeAutospacing="0" w:after="0" w:afterAutospacing="0" w:line="276" w:lineRule="auto"/>
                              <w:jc w:val="center"/>
                              <w:rPr>
                                <w:b/>
                                <w:i/>
                                <w:color w:val="002060"/>
                                <w:sz w:val="8"/>
                                <w:szCs w:val="23"/>
                              </w:rPr>
                            </w:pPr>
                          </w:p>
                          <w:p w:rsidR="005A44F9" w:rsidRDefault="005A44F9" w:rsidP="005A44F9">
                            <w:pPr>
                              <w:pStyle w:val="NormaleWeb"/>
                              <w:spacing w:before="0" w:beforeAutospacing="0" w:after="0" w:afterAutospacing="0" w:line="276" w:lineRule="auto"/>
                              <w:jc w:val="both"/>
                              <w:rPr>
                                <w:b/>
                              </w:rPr>
                            </w:pPr>
                            <w:r w:rsidRPr="008350B8">
                              <w:rPr>
                                <w:b/>
                                <w:i/>
                                <w:szCs w:val="23"/>
                              </w:rPr>
                              <w:t>Brescia, 5 aprile 2019</w:t>
                            </w:r>
                            <w:r w:rsidRPr="008350B8">
                              <w:rPr>
                                <w:b/>
                                <w:szCs w:val="23"/>
                              </w:rPr>
                              <w:t xml:space="preserve"> – Per la prima volta in Italia, dalla Fondazione Poliambulanza di Brescia</w:t>
                            </w:r>
                            <w:r w:rsidRPr="009F3A3F">
                              <w:rPr>
                                <w:b/>
                                <w:szCs w:val="23"/>
                              </w:rPr>
                              <w:t xml:space="preserve"> parte una mostra fotografica</w:t>
                            </w:r>
                            <w:r>
                              <w:rPr>
                                <w:b/>
                                <w:szCs w:val="23"/>
                              </w:rPr>
                              <w:t xml:space="preserve"> itinerante</w:t>
                            </w:r>
                            <w:r w:rsidRPr="009F3A3F">
                              <w:rPr>
                                <w:b/>
                                <w:szCs w:val="23"/>
                              </w:rPr>
                              <w:t xml:space="preserve"> che </w:t>
                            </w:r>
                            <w:r>
                              <w:rPr>
                                <w:b/>
                                <w:szCs w:val="23"/>
                              </w:rPr>
                              <w:t xml:space="preserve">invita il visitatore a </w:t>
                            </w:r>
                            <w:r w:rsidRPr="009F3A3F">
                              <w:rPr>
                                <w:b/>
                                <w:szCs w:val="23"/>
                              </w:rPr>
                              <w:t xml:space="preserve">entrare nel mondo di </w:t>
                            </w:r>
                            <w:r w:rsidRPr="009F3A3F">
                              <w:rPr>
                                <w:b/>
                              </w:rPr>
                              <w:t xml:space="preserve">quelle persone che, a seguito di patologie gravi o malformazioni, hanno dovuto subire uno o più interventi chirurgici demolitivi del tratto intestinale e urinario, con il conseguente confezionamento di una </w:t>
                            </w:r>
                            <w:proofErr w:type="spellStart"/>
                            <w:r w:rsidRPr="009F3A3F">
                              <w:rPr>
                                <w:b/>
                              </w:rPr>
                              <w:t>stomia</w:t>
                            </w:r>
                            <w:proofErr w:type="spellEnd"/>
                            <w:r w:rsidRPr="009F3A3F">
                              <w:rPr>
                                <w:b/>
                              </w:rPr>
                              <w:t xml:space="preserve">. </w:t>
                            </w:r>
                          </w:p>
                          <w:p w:rsidR="005A44F9" w:rsidRDefault="005A44F9" w:rsidP="005A44F9">
                            <w:pPr>
                              <w:pStyle w:val="NormaleWeb"/>
                              <w:spacing w:before="0" w:beforeAutospacing="0" w:after="0" w:afterAutospacing="0" w:line="276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“Siamo lieti di accogliere e di inaugurare nella nostra sede una mostra di alto valore sociale – commenta </w:t>
                            </w:r>
                            <w:r w:rsidR="00563F28">
                              <w:rPr>
                                <w:b/>
                              </w:rPr>
                              <w:t xml:space="preserve">il dott. </w:t>
                            </w:r>
                            <w:r w:rsidRPr="005C3021">
                              <w:rPr>
                                <w:b/>
                              </w:rPr>
                              <w:t xml:space="preserve">Walter </w:t>
                            </w:r>
                            <w:proofErr w:type="spellStart"/>
                            <w:r w:rsidRPr="005C3021">
                              <w:rPr>
                                <w:b/>
                              </w:rPr>
                              <w:t>Gomarasca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, </w:t>
                            </w:r>
                            <w:r w:rsidRPr="005C3021">
                              <w:rPr>
                                <w:b/>
                              </w:rPr>
                              <w:t>Direttore Sanitario di Fondazione Poliambulanza</w:t>
                            </w:r>
                            <w:r>
                              <w:rPr>
                                <w:b/>
                              </w:rPr>
                              <w:t xml:space="preserve">-. Crediamo, infatti, che la cura passi innanzitutto dal riconoscimento della persona. Affinché si possa portare a compimento un percorso di guarigione, è importante che il malato venga tutelato nella sua dignità. È quindi necessario creare i presupposti per un ambiente preparato e sensibile alla tematica. Iniziative come questa ci consentono di andare nella giusta direzione”. </w:t>
                            </w:r>
                          </w:p>
                          <w:p w:rsidR="005A44F9" w:rsidRPr="008432C3" w:rsidRDefault="005A44F9" w:rsidP="005A44F9">
                            <w:pPr>
                              <w:pStyle w:val="NormaleWeb"/>
                              <w:spacing w:before="0" w:beforeAutospacing="0" w:after="0" w:afterAutospacing="0" w:line="276" w:lineRule="auto"/>
                              <w:jc w:val="both"/>
                            </w:pPr>
                            <w:r w:rsidRPr="008432C3">
                              <w:t xml:space="preserve">Sono 75.000 in Italia gli stomizzati, a cui ogni anno si aggiungono 18.000 nuovi pazienti, il 5% dei quali con meno di 18 anni. </w:t>
                            </w:r>
                          </w:p>
                          <w:p w:rsidR="005A44F9" w:rsidRDefault="005A44F9" w:rsidP="005A44F9">
                            <w:pPr>
                              <w:pStyle w:val="NormaleWeb"/>
                              <w:spacing w:before="0" w:beforeAutospacing="0" w:after="0" w:afterAutospacing="0" w:line="276" w:lineRule="auto"/>
                              <w:jc w:val="both"/>
                            </w:pPr>
                            <w:r w:rsidRPr="008432C3">
                              <w:t>La mostra è lo specchio di una realtà importante e si inserisce all’interno della campagna sociale #UNSACCODARACCONTARE, la prima p</w:t>
                            </w:r>
                            <w:r>
                              <w:t>romoss</w:t>
                            </w:r>
                            <w:r w:rsidRPr="008432C3">
                              <w:t xml:space="preserve">a in Italia, che la Federazione Associazioni Incontinenti e Stomizzati (FAIS) ha lanciato nel 2017 per sdoganare l’idea della </w:t>
                            </w:r>
                            <w:proofErr w:type="spellStart"/>
                            <w:r w:rsidRPr="008432C3">
                              <w:t>stomia</w:t>
                            </w:r>
                            <w:proofErr w:type="spellEnd"/>
                            <w:r w:rsidRPr="008432C3">
                              <w:t xml:space="preserve"> come problema di cui vergognarsi. </w:t>
                            </w:r>
                          </w:p>
                          <w:p w:rsidR="005A44F9" w:rsidRPr="006927B1" w:rsidRDefault="005A44F9" w:rsidP="005A44F9">
                            <w:pPr>
                              <w:pStyle w:val="NormaleWeb"/>
                              <w:spacing w:before="0" w:beforeAutospacing="0" w:after="0" w:afterAutospacing="0" w:line="276" w:lineRule="auto"/>
                              <w:jc w:val="both"/>
                            </w:pPr>
                            <w:r w:rsidRPr="009F3A3F">
                              <w:t>Gli stomizzati in foto, infatti, si mostrano a viso scoperto e con la sacca bene in vista</w:t>
                            </w:r>
                            <w:r>
                              <w:t>. L</w:t>
                            </w:r>
                            <w:r w:rsidRPr="009F3A3F">
                              <w:t>e immagini sono accompagnate da messaggi di speranza. “La positività è uno degli aspetti caratterizzanti la campagna</w:t>
                            </w:r>
                            <w:r>
                              <w:t xml:space="preserve"> </w:t>
                            </w:r>
                            <w:r w:rsidRPr="009F3A3F">
                              <w:t xml:space="preserve">- chiarisce </w:t>
                            </w:r>
                            <w:r>
                              <w:t xml:space="preserve">il </w:t>
                            </w:r>
                            <w:r w:rsidRPr="005B275B">
                              <w:rPr>
                                <w:b/>
                              </w:rPr>
                              <w:t>dott. Pier Raffaele Spena, Presidente di FAIS Onlus</w:t>
                            </w:r>
                            <w:r w:rsidRPr="00725757">
                              <w:t xml:space="preserve"> </w:t>
                            </w:r>
                            <w:r>
                              <w:t>-.</w:t>
                            </w:r>
                            <w:r w:rsidRPr="009F3A3F">
                              <w:t xml:space="preserve"> La </w:t>
                            </w:r>
                            <w:proofErr w:type="spellStart"/>
                            <w:r w:rsidRPr="009F3A3F">
                              <w:t>stomia</w:t>
                            </w:r>
                            <w:proofErr w:type="spellEnd"/>
                            <w:r w:rsidRPr="009F3A3F">
                              <w:t xml:space="preserve"> non è presentata come male subìto, ma piuttosto come la soluzione ad un problema. Se si pensa che per anni le persone stomizzate hanno </w:t>
                            </w:r>
                            <w:r>
                              <w:t>relegato</w:t>
                            </w:r>
                            <w:r w:rsidRPr="009F3A3F">
                              <w:t xml:space="preserve"> la loro condizione alla sfera intima, preferendo nascondere piuttosto che aprirsi verso l’esterno, si tratta di un vero e proprio cambio di prospettiva. </w:t>
                            </w:r>
                            <w:r>
                              <w:t xml:space="preserve">È infatti </w:t>
                            </w:r>
                            <w:r w:rsidRPr="009F3A3F">
                              <w:t xml:space="preserve">questo il nostro obiettivo: </w:t>
                            </w:r>
                            <w:r>
                              <w:t>comunicare</w:t>
                            </w:r>
                            <w:r w:rsidRPr="009F3A3F">
                              <w:t xml:space="preserve"> che lo stomizzato è una persona che decide della propria vita e vuole viverla in tutta la sua normalità”. </w:t>
                            </w:r>
                            <w:r>
                              <w:t xml:space="preserve">Affrontare la quotidianità come chiunque altro, senza permettere alla </w:t>
                            </w:r>
                            <w:proofErr w:type="spellStart"/>
                            <w:r>
                              <w:t>stomia</w:t>
                            </w:r>
                            <w:proofErr w:type="spellEnd"/>
                            <w:r>
                              <w:t xml:space="preserve"> di condizionare le proprie attività, recidere i propri sogni e abbandonare le proprie passioni è possibile. E la conferma viene proprio dalle testimonianze degli stomizzati. È forte il messaggio lanciato da Gianni, 62 anni, accompagnati tutti da quella sacca che gli aderisce così bene all’intestino. “La </w:t>
                            </w:r>
                            <w:proofErr w:type="spellStart"/>
                            <w:r>
                              <w:t>stomia</w:t>
                            </w:r>
                            <w:proofErr w:type="spellEnd"/>
                            <w:r>
                              <w:t xml:space="preserve"> rappresenta la vita per me – confessa -. S</w:t>
                            </w:r>
                            <w:r w:rsidRPr="00E7204D">
                              <w:t>enza di questa non sarei qua</w:t>
                            </w:r>
                            <w:r>
                              <w:t xml:space="preserve">, e soprattutto </w:t>
                            </w:r>
                            <w:r w:rsidRPr="00E7204D">
                              <w:t>non sarei io</w:t>
                            </w:r>
                            <w:r>
                              <w:t xml:space="preserve">. Certo, non è possibile negare che il corpo subisca una modifica a seguito di un intervento che porta al confezionamento di una </w:t>
                            </w:r>
                            <w:proofErr w:type="spellStart"/>
                            <w:r>
                              <w:t>stomia</w:t>
                            </w:r>
                            <w:proofErr w:type="spellEnd"/>
                            <w:r>
                              <w:t>, ma il problema e la soluzione risiedono nell’accettazione di sé”. È questa la chiave per vivere bene la normalità ed Edoardo, un altro paziente stomizzato che convive con la sacca dall’età di 4 anni, lo sa bene: “</w:t>
                            </w:r>
                            <w:r w:rsidRPr="00E47FBC">
                              <w:t xml:space="preserve">La </w:t>
                            </w:r>
                            <w:proofErr w:type="spellStart"/>
                            <w:r w:rsidRPr="00E47FBC">
                              <w:t>stomia</w:t>
                            </w:r>
                            <w:proofErr w:type="spellEnd"/>
                            <w:r w:rsidRPr="00E47FBC">
                              <w:t xml:space="preserve"> non mi ha </w:t>
                            </w:r>
                            <w:r>
                              <w:t>limitato,</w:t>
                            </w:r>
                            <w:r w:rsidRPr="00E47FBC">
                              <w:t xml:space="preserve"> anzi mi ha dato una</w:t>
                            </w:r>
                            <w:r>
                              <w:t xml:space="preserve"> forte motivazione ad </w:t>
                            </w:r>
                            <w:r w:rsidRPr="00E47FBC">
                              <w:t xml:space="preserve">andare avanti e migliorare sempre di più la mia vita. </w:t>
                            </w:r>
                            <w:r>
                              <w:t>Sicuramente devo prestare alcune cautele nel mangiare e nel modo di muovermi.</w:t>
                            </w:r>
                            <w:r w:rsidR="008E0ED5">
                              <w:t xml:space="preserve"> Ma non ho mai rinunciato alla mia passione per lo sport: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44.4pt;margin-top:4.05pt;width:510.6pt;height:69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" filled="f" stroked="f">
                <v:textbox>
                  <w:txbxContent>
                    <w:p w:rsidR="005A44F9" w:rsidRDefault="005A44F9" w:rsidP="005A44F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32"/>
                          <w:szCs w:val="32"/>
                        </w:rPr>
                      </w:pPr>
                      <w:r w:rsidRPr="00525349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32"/>
                          <w:szCs w:val="32"/>
                        </w:rPr>
                        <w:t>COMUNICATO STAMPA</w:t>
                      </w:r>
                    </w:p>
                    <w:p w:rsidR="005A44F9" w:rsidRPr="00525349" w:rsidRDefault="005A44F9" w:rsidP="005A44F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32"/>
                          <w:szCs w:val="32"/>
                        </w:rPr>
                      </w:pPr>
                    </w:p>
                    <w:p w:rsidR="005A44F9" w:rsidRPr="00FA1A54" w:rsidRDefault="005A44F9" w:rsidP="005A44F9">
                      <w:pPr>
                        <w:widowControl w:val="0"/>
                        <w:tabs>
                          <w:tab w:val="left" w:pos="516"/>
                        </w:tabs>
                        <w:autoSpaceDE w:val="0"/>
                        <w:autoSpaceDN w:val="0"/>
                        <w:adjustRightInd w:val="0"/>
                        <w:ind w:left="-142"/>
                        <w:jc w:val="center"/>
                        <w:rPr>
                          <w:rFonts w:ascii="Times New Roman" w:hAnsi="Times New Roman"/>
                          <w:b/>
                          <w:i/>
                          <w:color w:val="auto"/>
                          <w:sz w:val="4"/>
                        </w:rPr>
                      </w:pPr>
                    </w:p>
                    <w:p w:rsidR="005A44F9" w:rsidRPr="00645ED3" w:rsidRDefault="005A44F9" w:rsidP="005A44F9">
                      <w:pPr>
                        <w:jc w:val="center"/>
                        <w:rPr>
                          <w:rFonts w:ascii="Times New Roman" w:hAnsi="Times New Roman"/>
                          <w:b/>
                          <w:color w:val="auto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auto"/>
                        </w:rPr>
                        <w:t>Nell</w:t>
                      </w:r>
                      <w:r w:rsidRPr="00E06B51">
                        <w:rPr>
                          <w:rFonts w:ascii="Times New Roman" w:hAnsi="Times New Roman"/>
                          <w:b/>
                          <w:color w:val="auto"/>
                        </w:rPr>
                        <w:t>’ospedale bresciano si alternano</w:t>
                      </w:r>
                      <w:r>
                        <w:rPr>
                          <w:rFonts w:ascii="Times New Roman" w:hAnsi="Times New Roman"/>
                          <w:b/>
                          <w:color w:val="auto"/>
                        </w:rPr>
                        <w:t xml:space="preserve"> 14 </w:t>
                      </w:r>
                      <w:r w:rsidRPr="00E06B51">
                        <w:rPr>
                          <w:rFonts w:ascii="Times New Roman" w:hAnsi="Times New Roman"/>
                          <w:b/>
                          <w:color w:val="auto"/>
                        </w:rPr>
                        <w:t xml:space="preserve">immagini di una condizione vissuta all’insegna della normalità </w:t>
                      </w:r>
                    </w:p>
                    <w:p w:rsidR="005A44F9" w:rsidRPr="00736305" w:rsidRDefault="005A44F9" w:rsidP="005A44F9">
                      <w:pPr>
                        <w:jc w:val="center"/>
                        <w:rPr>
                          <w:rFonts w:ascii="Times New Roman" w:hAnsi="Times New Roman"/>
                          <w:b/>
                          <w:color w:val="auto"/>
                          <w:sz w:val="6"/>
                          <w:szCs w:val="24"/>
                        </w:rPr>
                      </w:pPr>
                    </w:p>
                    <w:p w:rsidR="005A44F9" w:rsidRDefault="005A44F9" w:rsidP="005A44F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35230B">
                        <w:rPr>
                          <w:rFonts w:ascii="Times New Roman" w:hAnsi="Times New Roman" w:cs="Times New Roman"/>
                          <w:b/>
                          <w:color w:val="auto"/>
                          <w:sz w:val="24"/>
                          <w:szCs w:val="24"/>
                        </w:rPr>
                        <w:t xml:space="preserve">POLIAMBULANZA,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auto"/>
                          <w:sz w:val="24"/>
                          <w:szCs w:val="24"/>
                        </w:rPr>
                        <w:t>“</w:t>
                      </w:r>
                      <w:r w:rsidRPr="0035230B">
                        <w:rPr>
                          <w:rFonts w:ascii="Times New Roman" w:hAnsi="Times New Roman" w:cs="Times New Roman"/>
                          <w:b/>
                          <w:color w:val="auto"/>
                          <w:sz w:val="24"/>
                          <w:szCs w:val="24"/>
                        </w:rPr>
                        <w:t>UN SACCO DA RACCONTARE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auto"/>
                          <w:sz w:val="24"/>
                          <w:szCs w:val="24"/>
                        </w:rPr>
                        <w:t>”</w:t>
                      </w:r>
                      <w:r w:rsidRPr="0035230B">
                        <w:rPr>
                          <w:rFonts w:ascii="Times New Roman" w:hAnsi="Times New Roman" w:cs="Times New Roman"/>
                          <w:b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</w:p>
                    <w:p w:rsidR="005A44F9" w:rsidRPr="004A4237" w:rsidRDefault="005A44F9" w:rsidP="005A44F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sz w:val="2"/>
                          <w:szCs w:val="10"/>
                          <w:highlight w:val="yellow"/>
                        </w:rPr>
                      </w:pPr>
                      <w:r w:rsidRPr="0035230B">
                        <w:rPr>
                          <w:rFonts w:ascii="Times New Roman" w:hAnsi="Times New Roman" w:cs="Times New Roman"/>
                          <w:b/>
                          <w:color w:val="auto"/>
                          <w:sz w:val="24"/>
                          <w:szCs w:val="24"/>
                        </w:rPr>
                        <w:t>PRIMA MOSTRA FOTOGRAFICA SULL’ESPERIENZA DEGLI STOMIZZATI</w:t>
                      </w:r>
                    </w:p>
                    <w:p w:rsidR="005A44F9" w:rsidRDefault="005A44F9" w:rsidP="005A44F9">
                      <w:pPr>
                        <w:pStyle w:val="NormaleWeb"/>
                        <w:spacing w:before="0" w:beforeAutospacing="0" w:after="0" w:afterAutospacing="0" w:line="276" w:lineRule="auto"/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>Garatti: “Questo intervento chirurgico salva la vita ma può determinare un cambiamento decisivo della quotidianità del malato. È importante garantire un percorso di cura che lo tuteli a 360 gradi”.</w:t>
                      </w:r>
                    </w:p>
                    <w:p w:rsidR="005A44F9" w:rsidRDefault="005A44F9" w:rsidP="005A44F9">
                      <w:pPr>
                        <w:pStyle w:val="NormaleWeb"/>
                        <w:spacing w:before="0" w:beforeAutospacing="0" w:after="0" w:afterAutospacing="0" w:line="276" w:lineRule="auto"/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</w:p>
                    <w:p w:rsidR="005A44F9" w:rsidRPr="00FA1A54" w:rsidRDefault="005A44F9" w:rsidP="005A44F9">
                      <w:pPr>
                        <w:pStyle w:val="NormaleWeb"/>
                        <w:spacing w:before="0" w:beforeAutospacing="0" w:after="0" w:afterAutospacing="0" w:line="276" w:lineRule="auto"/>
                        <w:jc w:val="center"/>
                        <w:rPr>
                          <w:b/>
                          <w:i/>
                          <w:color w:val="002060"/>
                          <w:sz w:val="8"/>
                          <w:szCs w:val="23"/>
                        </w:rPr>
                      </w:pPr>
                    </w:p>
                    <w:p w:rsidR="005A44F9" w:rsidRDefault="005A44F9" w:rsidP="005A44F9">
                      <w:pPr>
                        <w:pStyle w:val="NormaleWeb"/>
                        <w:spacing w:before="0" w:beforeAutospacing="0" w:after="0" w:afterAutospacing="0" w:line="276" w:lineRule="auto"/>
                        <w:jc w:val="both"/>
                        <w:rPr>
                          <w:b/>
                        </w:rPr>
                      </w:pPr>
                      <w:r w:rsidRPr="008350B8">
                        <w:rPr>
                          <w:b/>
                          <w:i/>
                          <w:szCs w:val="23"/>
                        </w:rPr>
                        <w:t>Brescia, 5 aprile 2019</w:t>
                      </w:r>
                      <w:r w:rsidRPr="008350B8">
                        <w:rPr>
                          <w:b/>
                          <w:szCs w:val="23"/>
                        </w:rPr>
                        <w:t xml:space="preserve"> – Per la prima volta in Italia, dalla Fondazione Poliambulanza di Brescia</w:t>
                      </w:r>
                      <w:r w:rsidRPr="009F3A3F">
                        <w:rPr>
                          <w:b/>
                          <w:szCs w:val="23"/>
                        </w:rPr>
                        <w:t xml:space="preserve"> parte una mostra fotografica</w:t>
                      </w:r>
                      <w:r>
                        <w:rPr>
                          <w:b/>
                          <w:szCs w:val="23"/>
                        </w:rPr>
                        <w:t xml:space="preserve"> itinerante</w:t>
                      </w:r>
                      <w:r w:rsidRPr="009F3A3F">
                        <w:rPr>
                          <w:b/>
                          <w:szCs w:val="23"/>
                        </w:rPr>
                        <w:t xml:space="preserve"> che </w:t>
                      </w:r>
                      <w:r>
                        <w:rPr>
                          <w:b/>
                          <w:szCs w:val="23"/>
                        </w:rPr>
                        <w:t xml:space="preserve">invita il visitatore a </w:t>
                      </w:r>
                      <w:r w:rsidRPr="009F3A3F">
                        <w:rPr>
                          <w:b/>
                          <w:szCs w:val="23"/>
                        </w:rPr>
                        <w:t xml:space="preserve">entrare nel mondo di </w:t>
                      </w:r>
                      <w:r w:rsidRPr="009F3A3F">
                        <w:rPr>
                          <w:b/>
                        </w:rPr>
                        <w:t xml:space="preserve">quelle persone che, a seguito di patologie gravi o malformazioni, hanno dovuto subire uno o più interventi chirurgici demolitivi del tratto intestinale e urinario, con il conseguente confezionamento di una </w:t>
                      </w:r>
                      <w:proofErr w:type="spellStart"/>
                      <w:r w:rsidRPr="009F3A3F">
                        <w:rPr>
                          <w:b/>
                        </w:rPr>
                        <w:t>stomia</w:t>
                      </w:r>
                      <w:proofErr w:type="spellEnd"/>
                      <w:r w:rsidRPr="009F3A3F">
                        <w:rPr>
                          <w:b/>
                        </w:rPr>
                        <w:t xml:space="preserve">. </w:t>
                      </w:r>
                    </w:p>
                    <w:p w:rsidR="005A44F9" w:rsidRDefault="005A44F9" w:rsidP="005A44F9">
                      <w:pPr>
                        <w:pStyle w:val="NormaleWeb"/>
                        <w:spacing w:before="0" w:beforeAutospacing="0" w:after="0" w:afterAutospacing="0" w:line="276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“Siamo lieti di accogliere e di inaugurare nella nostra sede una mostra di alto valore sociale – commenta </w:t>
                      </w:r>
                      <w:r w:rsidR="00563F28">
                        <w:rPr>
                          <w:b/>
                        </w:rPr>
                        <w:t xml:space="preserve">il dott. </w:t>
                      </w:r>
                      <w:r w:rsidRPr="005C3021">
                        <w:rPr>
                          <w:b/>
                        </w:rPr>
                        <w:t xml:space="preserve">Walter </w:t>
                      </w:r>
                      <w:proofErr w:type="spellStart"/>
                      <w:r w:rsidRPr="005C3021">
                        <w:rPr>
                          <w:b/>
                        </w:rPr>
                        <w:t>Gomarasca</w:t>
                      </w:r>
                      <w:proofErr w:type="spellEnd"/>
                      <w:r>
                        <w:rPr>
                          <w:b/>
                        </w:rPr>
                        <w:t xml:space="preserve">, </w:t>
                      </w:r>
                      <w:r w:rsidRPr="005C3021">
                        <w:rPr>
                          <w:b/>
                        </w:rPr>
                        <w:t>Direttore Sanitario di Fondazione Poliambulanza</w:t>
                      </w:r>
                      <w:r>
                        <w:rPr>
                          <w:b/>
                        </w:rPr>
                        <w:t xml:space="preserve">-. Crediamo, infatti, che la cura passi innanzitutto dal riconoscimento della persona. Affinché si possa portare a compimento un percorso di guarigione, è importante che il malato venga tutelato nella sua dignità. È quindi necessario creare i presupposti per un ambiente preparato e sensibile alla tematica. Iniziative come questa ci consentono di andare nella giusta direzione”. </w:t>
                      </w:r>
                    </w:p>
                    <w:p w:rsidR="005A44F9" w:rsidRPr="008432C3" w:rsidRDefault="005A44F9" w:rsidP="005A44F9">
                      <w:pPr>
                        <w:pStyle w:val="NormaleWeb"/>
                        <w:spacing w:before="0" w:beforeAutospacing="0" w:after="0" w:afterAutospacing="0" w:line="276" w:lineRule="auto"/>
                        <w:jc w:val="both"/>
                      </w:pPr>
                      <w:r w:rsidRPr="008432C3">
                        <w:t xml:space="preserve">Sono 75.000 in Italia gli stomizzati, a cui ogni anno si aggiungono 18.000 nuovi pazienti, il 5% dei quali con meno di 18 anni. </w:t>
                      </w:r>
                    </w:p>
                    <w:p w:rsidR="005A44F9" w:rsidRDefault="005A44F9" w:rsidP="005A44F9">
                      <w:pPr>
                        <w:pStyle w:val="NormaleWeb"/>
                        <w:spacing w:before="0" w:beforeAutospacing="0" w:after="0" w:afterAutospacing="0" w:line="276" w:lineRule="auto"/>
                        <w:jc w:val="both"/>
                      </w:pPr>
                      <w:r w:rsidRPr="008432C3">
                        <w:t>La mostra è lo specchio di una realtà importante e si inserisce all’interno della campagna sociale #UNSACCODARACCONTARE, la prima p</w:t>
                      </w:r>
                      <w:r>
                        <w:t>romoss</w:t>
                      </w:r>
                      <w:r w:rsidRPr="008432C3">
                        <w:t xml:space="preserve">a in Italia, che la Federazione Associazioni Incontinenti e Stomizzati (FAIS) ha lanciato nel 2017 per sdoganare l’idea della </w:t>
                      </w:r>
                      <w:proofErr w:type="spellStart"/>
                      <w:r w:rsidRPr="008432C3">
                        <w:t>stomia</w:t>
                      </w:r>
                      <w:proofErr w:type="spellEnd"/>
                      <w:r w:rsidRPr="008432C3">
                        <w:t xml:space="preserve"> come problema di cui vergognarsi. </w:t>
                      </w:r>
                    </w:p>
                    <w:p w:rsidR="005A44F9" w:rsidRPr="006927B1" w:rsidRDefault="005A44F9" w:rsidP="005A44F9">
                      <w:pPr>
                        <w:pStyle w:val="NormaleWeb"/>
                        <w:spacing w:before="0" w:beforeAutospacing="0" w:after="0" w:afterAutospacing="0" w:line="276" w:lineRule="auto"/>
                        <w:jc w:val="both"/>
                      </w:pPr>
                      <w:r w:rsidRPr="009F3A3F">
                        <w:t>Gli stomizzati in foto, infatti, si mostrano a viso scoperto e con la sacca bene in vista</w:t>
                      </w:r>
                      <w:r>
                        <w:t>. L</w:t>
                      </w:r>
                      <w:r w:rsidRPr="009F3A3F">
                        <w:t>e immagini sono accompagnate da messaggi di speranza. “La positività è uno degli aspetti caratterizzanti la campagna</w:t>
                      </w:r>
                      <w:r>
                        <w:t xml:space="preserve"> </w:t>
                      </w:r>
                      <w:r w:rsidRPr="009F3A3F">
                        <w:t xml:space="preserve">- chiarisce </w:t>
                      </w:r>
                      <w:r>
                        <w:t xml:space="preserve">il </w:t>
                      </w:r>
                      <w:r w:rsidRPr="005B275B">
                        <w:rPr>
                          <w:b/>
                        </w:rPr>
                        <w:t>dott. Pier Raffaele Spena, Presidente di FAIS Onlus</w:t>
                      </w:r>
                      <w:r w:rsidRPr="00725757">
                        <w:t xml:space="preserve"> </w:t>
                      </w:r>
                      <w:r>
                        <w:t>-.</w:t>
                      </w:r>
                      <w:r w:rsidRPr="009F3A3F">
                        <w:t xml:space="preserve"> La </w:t>
                      </w:r>
                      <w:proofErr w:type="spellStart"/>
                      <w:r w:rsidRPr="009F3A3F">
                        <w:t>stomia</w:t>
                      </w:r>
                      <w:proofErr w:type="spellEnd"/>
                      <w:r w:rsidRPr="009F3A3F">
                        <w:t xml:space="preserve"> non è presentata come male subìto, ma piuttosto come la soluzione ad un problema. Se si pensa che per anni le persone stomizzate hanno </w:t>
                      </w:r>
                      <w:r>
                        <w:t>relegato</w:t>
                      </w:r>
                      <w:r w:rsidRPr="009F3A3F">
                        <w:t xml:space="preserve"> la loro condizione alla sfera intima, preferendo nascondere piuttosto che aprirsi verso l’esterno, si tratta di un vero e proprio cambio di prospettiva. </w:t>
                      </w:r>
                      <w:r>
                        <w:t xml:space="preserve">È infatti </w:t>
                      </w:r>
                      <w:r w:rsidRPr="009F3A3F">
                        <w:t xml:space="preserve">questo il nostro obiettivo: </w:t>
                      </w:r>
                      <w:r>
                        <w:t>comunicare</w:t>
                      </w:r>
                      <w:r w:rsidRPr="009F3A3F">
                        <w:t xml:space="preserve"> che lo stomizzato è una persona che decide della propria vita e vuole viverla in tutta la sua normalità”. </w:t>
                      </w:r>
                      <w:r>
                        <w:t xml:space="preserve">Affrontare la quotidianità come chiunque altro, senza permettere alla </w:t>
                      </w:r>
                      <w:proofErr w:type="spellStart"/>
                      <w:r>
                        <w:t>stomia</w:t>
                      </w:r>
                      <w:proofErr w:type="spellEnd"/>
                      <w:r>
                        <w:t xml:space="preserve"> di condizionare le proprie attività, recidere i propri sogni e abbandonare le proprie passioni è possibile. E la conferma viene proprio dalle testimonianze degli stomizzati. È forte il messaggio lanciato da Gianni, 62 anni, accompagnati tutti da quella sacca che gli aderisce così bene all’intestino. “La </w:t>
                      </w:r>
                      <w:proofErr w:type="spellStart"/>
                      <w:r>
                        <w:t>stomia</w:t>
                      </w:r>
                      <w:proofErr w:type="spellEnd"/>
                      <w:r>
                        <w:t xml:space="preserve"> rappresenta la vita per me – confessa -. S</w:t>
                      </w:r>
                      <w:r w:rsidRPr="00E7204D">
                        <w:t>enza di questa non sarei qua</w:t>
                      </w:r>
                      <w:r>
                        <w:t xml:space="preserve">, e soprattutto </w:t>
                      </w:r>
                      <w:r w:rsidRPr="00E7204D">
                        <w:t>non sarei io</w:t>
                      </w:r>
                      <w:r>
                        <w:t xml:space="preserve">. Certo, non è possibile negare che il corpo subisca una modifica a seguito di un intervento che porta al confezionamento di una </w:t>
                      </w:r>
                      <w:proofErr w:type="spellStart"/>
                      <w:r>
                        <w:t>stomia</w:t>
                      </w:r>
                      <w:proofErr w:type="spellEnd"/>
                      <w:r>
                        <w:t>, ma il problema e la soluzione risiedono nell’accettazione di sé”. È questa la chiave per vivere bene la normalità ed Edoardo, un altro paziente stomizzato che convive con la sacca dall’età di 4 anni, lo sa bene: “</w:t>
                      </w:r>
                      <w:r w:rsidRPr="00E47FBC">
                        <w:t xml:space="preserve">La </w:t>
                      </w:r>
                      <w:proofErr w:type="spellStart"/>
                      <w:r w:rsidRPr="00E47FBC">
                        <w:t>stomia</w:t>
                      </w:r>
                      <w:proofErr w:type="spellEnd"/>
                      <w:r w:rsidRPr="00E47FBC">
                        <w:t xml:space="preserve"> non mi ha </w:t>
                      </w:r>
                      <w:r>
                        <w:t>limitato,</w:t>
                      </w:r>
                      <w:r w:rsidRPr="00E47FBC">
                        <w:t xml:space="preserve"> anzi mi ha dato una</w:t>
                      </w:r>
                      <w:r>
                        <w:t xml:space="preserve"> forte motivazione ad </w:t>
                      </w:r>
                      <w:r w:rsidRPr="00E47FBC">
                        <w:t xml:space="preserve">andare avanti e migliorare sempre di più la mia vita. </w:t>
                      </w:r>
                      <w:r>
                        <w:t>Sicuramente devo prestare alcune cautele nel mangiare e nel modo di muovermi.</w:t>
                      </w:r>
                      <w:r w:rsidR="008E0ED5">
                        <w:t xml:space="preserve"> Ma non ho mai rinunciato alla mia passione per lo sport: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4245">
        <w:tab/>
      </w:r>
    </w:p>
    <w:p w:rsidR="00314245" w:rsidRDefault="00314245" w:rsidP="002470CB">
      <w:pPr>
        <w:ind w:left="-1134" w:right="-1134" w:firstLine="1134"/>
      </w:pPr>
    </w:p>
    <w:p w:rsidR="00314245" w:rsidRDefault="00314245" w:rsidP="002470CB">
      <w:pPr>
        <w:ind w:left="-1134" w:right="-1134" w:firstLine="1134"/>
      </w:pPr>
    </w:p>
    <w:p w:rsidR="00314245" w:rsidRDefault="00314245" w:rsidP="002470CB">
      <w:pPr>
        <w:ind w:left="-1134" w:right="-1134" w:firstLine="1134"/>
      </w:pPr>
    </w:p>
    <w:p w:rsidR="00314245" w:rsidRDefault="00314245" w:rsidP="002470CB">
      <w:pPr>
        <w:ind w:left="-1134" w:right="-1134" w:firstLine="1134"/>
      </w:pPr>
    </w:p>
    <w:p w:rsidR="00314245" w:rsidRDefault="00314245" w:rsidP="002470CB">
      <w:pPr>
        <w:ind w:left="-1134" w:right="-1134" w:firstLine="1134"/>
      </w:pPr>
    </w:p>
    <w:p w:rsidR="00314245" w:rsidRDefault="00314245" w:rsidP="002470CB">
      <w:pPr>
        <w:ind w:left="-1134" w:right="-1134" w:firstLine="1134"/>
      </w:pPr>
    </w:p>
    <w:p w:rsidR="00314245" w:rsidRDefault="00314245" w:rsidP="002470CB">
      <w:pPr>
        <w:ind w:left="-1134" w:right="-1134" w:firstLine="1134"/>
      </w:pPr>
    </w:p>
    <w:p w:rsidR="00314245" w:rsidRDefault="00314245" w:rsidP="002470CB">
      <w:pPr>
        <w:ind w:left="-1134" w:right="-1134" w:firstLine="1134"/>
      </w:pPr>
    </w:p>
    <w:p w:rsidR="00314245" w:rsidRDefault="00314245" w:rsidP="002470CB">
      <w:pPr>
        <w:ind w:left="-1134" w:right="-1134" w:firstLine="1134"/>
      </w:pPr>
    </w:p>
    <w:p w:rsidR="00314245" w:rsidRDefault="00314245" w:rsidP="002470CB">
      <w:pPr>
        <w:ind w:left="-1134" w:right="-1134" w:firstLine="1134"/>
      </w:pPr>
    </w:p>
    <w:p w:rsidR="00314245" w:rsidRDefault="00314245" w:rsidP="002470CB">
      <w:pPr>
        <w:ind w:left="-1134" w:right="-1134" w:firstLine="1134"/>
      </w:pPr>
    </w:p>
    <w:p w:rsidR="00314245" w:rsidRDefault="00314245" w:rsidP="002470CB">
      <w:pPr>
        <w:ind w:left="-1134" w:right="-1134" w:firstLine="1134"/>
      </w:pPr>
    </w:p>
    <w:p w:rsidR="00314245" w:rsidRDefault="00314245" w:rsidP="002470CB">
      <w:pPr>
        <w:ind w:left="-1134" w:right="-1134" w:firstLine="1134"/>
      </w:pPr>
    </w:p>
    <w:p w:rsidR="00314245" w:rsidRDefault="00314245" w:rsidP="002470CB">
      <w:pPr>
        <w:ind w:left="-1134" w:right="-1134" w:firstLine="1134"/>
      </w:pPr>
    </w:p>
    <w:p w:rsidR="00314245" w:rsidRDefault="00314245" w:rsidP="002470CB">
      <w:pPr>
        <w:ind w:left="-1134" w:right="-1134" w:firstLine="1134"/>
      </w:pPr>
    </w:p>
    <w:p w:rsidR="00314245" w:rsidRDefault="00314245" w:rsidP="002470CB">
      <w:pPr>
        <w:ind w:left="-1134" w:right="-1134" w:firstLine="1134"/>
      </w:pPr>
    </w:p>
    <w:p w:rsidR="00314245" w:rsidRDefault="00314245" w:rsidP="002470CB">
      <w:pPr>
        <w:ind w:left="-1134" w:right="-1134" w:firstLine="1134"/>
      </w:pPr>
    </w:p>
    <w:p w:rsidR="00314245" w:rsidRDefault="00314245" w:rsidP="002470CB">
      <w:pPr>
        <w:ind w:left="-1134" w:right="-1134" w:firstLine="1134"/>
      </w:pPr>
    </w:p>
    <w:p w:rsidR="00314245" w:rsidRDefault="00314245" w:rsidP="002470CB">
      <w:pPr>
        <w:ind w:left="-1134" w:right="-1134" w:firstLine="1134"/>
      </w:pPr>
    </w:p>
    <w:p w:rsidR="00314245" w:rsidRDefault="00314245" w:rsidP="002470CB">
      <w:pPr>
        <w:ind w:left="-1134" w:right="-1134" w:firstLine="1134"/>
      </w:pPr>
    </w:p>
    <w:p w:rsidR="00314245" w:rsidRDefault="00314245" w:rsidP="002470CB">
      <w:pPr>
        <w:ind w:left="-1134" w:right="-1134" w:firstLine="1134"/>
      </w:pPr>
    </w:p>
    <w:p w:rsidR="00314245" w:rsidRDefault="00314245" w:rsidP="002470CB">
      <w:pPr>
        <w:ind w:left="-1134" w:right="-1134" w:firstLine="1134"/>
      </w:pPr>
    </w:p>
    <w:p w:rsidR="00314245" w:rsidRDefault="00314245" w:rsidP="002470CB">
      <w:pPr>
        <w:ind w:left="-1134" w:right="-1134" w:firstLine="1134"/>
      </w:pPr>
    </w:p>
    <w:p w:rsidR="00314245" w:rsidRDefault="00314245" w:rsidP="002470CB">
      <w:pPr>
        <w:ind w:left="-1134" w:right="-1134" w:firstLine="1134"/>
      </w:pPr>
    </w:p>
    <w:p w:rsidR="00314245" w:rsidRDefault="00314245" w:rsidP="002470CB">
      <w:pPr>
        <w:ind w:left="-1134" w:right="-1134" w:firstLine="1134"/>
      </w:pPr>
    </w:p>
    <w:p w:rsidR="00314245" w:rsidRDefault="00314245" w:rsidP="002470CB">
      <w:pPr>
        <w:ind w:left="-1134" w:right="-1134" w:firstLine="1134"/>
      </w:pPr>
    </w:p>
    <w:p w:rsidR="00314245" w:rsidRDefault="00314245" w:rsidP="002470CB">
      <w:pPr>
        <w:ind w:left="-1134" w:right="-1134" w:firstLine="1134"/>
      </w:pPr>
    </w:p>
    <w:p w:rsidR="00314245" w:rsidRDefault="00314245" w:rsidP="002470CB">
      <w:pPr>
        <w:ind w:left="-1134" w:right="-1134" w:firstLine="1134"/>
      </w:pPr>
    </w:p>
    <w:p w:rsidR="00314245" w:rsidRDefault="00314245" w:rsidP="002470CB">
      <w:pPr>
        <w:ind w:left="-1134" w:right="-1134" w:firstLine="1134"/>
      </w:pPr>
    </w:p>
    <w:p w:rsidR="00314245" w:rsidRDefault="00314245" w:rsidP="002470CB">
      <w:pPr>
        <w:ind w:left="-1134" w:right="-1134" w:firstLine="1134"/>
      </w:pPr>
    </w:p>
    <w:p w:rsidR="00314245" w:rsidRDefault="00314245" w:rsidP="002470CB">
      <w:pPr>
        <w:ind w:left="-1134" w:right="-1134" w:firstLine="1134"/>
      </w:pPr>
    </w:p>
    <w:p w:rsidR="00314245" w:rsidRDefault="00314245" w:rsidP="002470CB">
      <w:pPr>
        <w:ind w:left="-1134" w:right="-1134" w:firstLine="1134"/>
      </w:pPr>
    </w:p>
    <w:p w:rsidR="00314245" w:rsidRDefault="00314245" w:rsidP="002470CB">
      <w:pPr>
        <w:ind w:left="-1134" w:right="-1134" w:firstLine="1134"/>
      </w:pPr>
    </w:p>
    <w:p w:rsidR="00314245" w:rsidRDefault="00314245" w:rsidP="002470CB">
      <w:pPr>
        <w:ind w:left="-1134" w:right="-1134" w:firstLine="1134"/>
      </w:pPr>
    </w:p>
    <w:p w:rsidR="00314245" w:rsidRDefault="00314245" w:rsidP="002470CB">
      <w:pPr>
        <w:ind w:left="-1134" w:right="-1134" w:firstLine="1134"/>
      </w:pPr>
    </w:p>
    <w:p w:rsidR="00314245" w:rsidRDefault="00314245" w:rsidP="002470CB">
      <w:pPr>
        <w:ind w:left="-1134" w:right="-1134" w:firstLine="1134"/>
      </w:pPr>
    </w:p>
    <w:p w:rsidR="00314245" w:rsidRDefault="00314245" w:rsidP="002470CB">
      <w:pPr>
        <w:ind w:left="-1134" w:right="-1134" w:firstLine="1134"/>
      </w:pPr>
    </w:p>
    <w:p w:rsidR="00314245" w:rsidRDefault="00314245" w:rsidP="002470CB">
      <w:pPr>
        <w:tabs>
          <w:tab w:val="left" w:pos="2600"/>
        </w:tabs>
        <w:ind w:left="-1134" w:right="-1134" w:firstLine="1134"/>
        <w:rPr>
          <w:sz w:val="36"/>
          <w:szCs w:val="36"/>
        </w:rPr>
      </w:pPr>
      <w:r>
        <w:tab/>
      </w:r>
    </w:p>
    <w:p w:rsidR="00314245" w:rsidRPr="00E44A67" w:rsidRDefault="00314245" w:rsidP="00E44A67">
      <w:pPr>
        <w:rPr>
          <w:sz w:val="36"/>
          <w:szCs w:val="36"/>
        </w:rPr>
      </w:pPr>
    </w:p>
    <w:p w:rsidR="00314245" w:rsidRPr="00E44A67" w:rsidRDefault="00314245" w:rsidP="00E44A67">
      <w:pPr>
        <w:rPr>
          <w:sz w:val="36"/>
          <w:szCs w:val="36"/>
        </w:rPr>
      </w:pPr>
    </w:p>
    <w:p w:rsidR="00314245" w:rsidRPr="00E44A67" w:rsidRDefault="00314245" w:rsidP="00E44A67">
      <w:pPr>
        <w:rPr>
          <w:sz w:val="36"/>
          <w:szCs w:val="36"/>
        </w:rPr>
      </w:pPr>
    </w:p>
    <w:p w:rsidR="00314245" w:rsidRPr="00E44A67" w:rsidRDefault="00314245" w:rsidP="00E44A67">
      <w:pPr>
        <w:rPr>
          <w:sz w:val="36"/>
          <w:szCs w:val="36"/>
        </w:rPr>
      </w:pPr>
    </w:p>
    <w:p w:rsidR="00314245" w:rsidRPr="00E44A67" w:rsidRDefault="00314245" w:rsidP="00E44A67">
      <w:pPr>
        <w:rPr>
          <w:sz w:val="36"/>
          <w:szCs w:val="36"/>
        </w:rPr>
      </w:pPr>
    </w:p>
    <w:p w:rsidR="00314245" w:rsidRPr="00E44A67" w:rsidRDefault="00314245" w:rsidP="00E44A67">
      <w:pPr>
        <w:rPr>
          <w:sz w:val="36"/>
          <w:szCs w:val="36"/>
        </w:rPr>
      </w:pPr>
    </w:p>
    <w:p w:rsidR="00314245" w:rsidRPr="002470CB" w:rsidRDefault="00314245" w:rsidP="00E44A67">
      <w:pPr>
        <w:ind w:right="-1134"/>
      </w:pPr>
      <w:r>
        <w:tab/>
      </w:r>
    </w:p>
    <w:p w:rsidR="00172FE6" w:rsidRDefault="006C42E0" w:rsidP="002470CB">
      <w:pPr>
        <w:ind w:left="-1134" w:right="-1134" w:firstLine="1134"/>
      </w:pPr>
      <w:r>
        <w:rPr>
          <w:noProof/>
        </w:rPr>
        <w:lastRenderedPageBreak/>
        <w:drawing>
          <wp:inline distT="0" distB="0" distL="0" distR="0" wp14:anchorId="1CE5C271" wp14:editId="35611FD3">
            <wp:extent cx="7556500" cy="975360"/>
            <wp:effectExtent l="0" t="0" r="635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ta segui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005"/>
                    <a:stretch/>
                  </pic:blipFill>
                  <pic:spPr bwMode="auto">
                    <a:xfrm>
                      <a:off x="0" y="0"/>
                      <a:ext cx="7556500" cy="975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70CB" w:rsidRDefault="00ED343C" w:rsidP="002470CB">
      <w:pPr>
        <w:tabs>
          <w:tab w:val="left" w:pos="8640"/>
        </w:tabs>
        <w:ind w:left="-1134" w:right="-1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3E564F" wp14:editId="0F81F702">
                <wp:simplePos x="0" y="0"/>
                <wp:positionH relativeFrom="margin">
                  <wp:posOffset>590550</wp:posOffset>
                </wp:positionH>
                <wp:positionV relativeFrom="paragraph">
                  <wp:posOffset>5715</wp:posOffset>
                </wp:positionV>
                <wp:extent cx="6507480" cy="8743950"/>
                <wp:effectExtent l="0" t="0" r="0" b="0"/>
                <wp:wrapSquare wrapText="bothSides"/>
                <wp:docPr id="7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07480" cy="874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44F9" w:rsidRPr="009F3A3F" w:rsidRDefault="005A44F9" w:rsidP="005A44F9">
                            <w:pPr>
                              <w:pStyle w:val="NormaleWeb"/>
                              <w:spacing w:before="0" w:beforeAutospacing="0" w:after="0" w:afterAutospacing="0" w:line="276" w:lineRule="auto"/>
                              <w:jc w:val="both"/>
                            </w:pPr>
                            <w:r w:rsidRPr="00E47FBC">
                              <w:t xml:space="preserve">pratico calcio </w:t>
                            </w:r>
                            <w:r>
                              <w:t xml:space="preserve">e </w:t>
                            </w:r>
                            <w:r w:rsidRPr="00E47FBC">
                              <w:t>tennis</w:t>
                            </w:r>
                            <w:r>
                              <w:t>, amo correre e in estate faccio lunghe</w:t>
                            </w:r>
                            <w:r w:rsidRPr="00E47FBC">
                              <w:t xml:space="preserve"> nuot</w:t>
                            </w:r>
                            <w:r>
                              <w:t>ate</w:t>
                            </w:r>
                            <w:r w:rsidRPr="00E47FBC">
                              <w:t>.</w:t>
                            </w:r>
                            <w:r>
                              <w:t xml:space="preserve"> Da grande sarò fisioterapista”. Sono questi gli esempi di uomini usciti da una condizione di tabù che ha relegato gli stomizzati per anni e che spesso si sono autoimposti. Ma per abbattere quei muri ancora rimasti in piedi e migliorare ulteriormente la qualità della vita è fondamentale potenziare l’informazione e intraprendere un percorso di cura adeguato, in cui la dimensione umana non venga mai trascurata. E la s</w:t>
                            </w:r>
                            <w:r w:rsidRPr="009F3A3F">
                              <w:t>fera personale</w:t>
                            </w:r>
                            <w:r>
                              <w:t xml:space="preserve"> </w:t>
                            </w:r>
                            <w:r w:rsidRPr="009F3A3F">
                              <w:t xml:space="preserve">entra a pieno titolo </w:t>
                            </w:r>
                            <w:r>
                              <w:t>sin da quando il</w:t>
                            </w:r>
                            <w:r w:rsidRPr="009F3A3F">
                              <w:t xml:space="preserve"> paziente </w:t>
                            </w:r>
                            <w:r>
                              <w:t>accede</w:t>
                            </w:r>
                            <w:r w:rsidRPr="009F3A3F">
                              <w:t xml:space="preserve"> </w:t>
                            </w:r>
                            <w:r>
                              <w:t xml:space="preserve">all’area </w:t>
                            </w:r>
                            <w:r w:rsidRPr="009F3A3F">
                              <w:t xml:space="preserve">chirurgica di Fondazione Poliambulanza. </w:t>
                            </w:r>
                          </w:p>
                          <w:p w:rsidR="005A44F9" w:rsidRDefault="005A44F9" w:rsidP="005A44F9">
                            <w:pPr>
                              <w:pStyle w:val="NormaleWeb"/>
                              <w:spacing w:before="0" w:beforeAutospacing="0" w:after="0" w:afterAutospacing="0" w:line="276" w:lineRule="auto"/>
                              <w:jc w:val="both"/>
                            </w:pPr>
                            <w:r w:rsidRPr="009F3A3F">
                              <w:t>“Dopo un grave incidente o a causa di una grave patologia- chiarisce</w:t>
                            </w:r>
                            <w:r>
                              <w:t xml:space="preserve"> il </w:t>
                            </w:r>
                            <w:r w:rsidRPr="00B36AD9">
                              <w:rPr>
                                <w:b/>
                              </w:rPr>
                              <w:t>dott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  <w:r w:rsidRPr="00B36AD9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Marco </w:t>
                            </w:r>
                            <w:r w:rsidRPr="00B36AD9">
                              <w:rPr>
                                <w:b/>
                              </w:rPr>
                              <w:t>Garatti</w:t>
                            </w:r>
                            <w:r>
                              <w:rPr>
                                <w:b/>
                              </w:rPr>
                              <w:t>,</w:t>
                            </w:r>
                            <w:r w:rsidRPr="00B36AD9">
                              <w:t xml:space="preserve"> </w:t>
                            </w:r>
                            <w:r w:rsidRPr="00B36AD9">
                              <w:rPr>
                                <w:b/>
                              </w:rPr>
                              <w:t>Direttore del Dipartimento di Chirurgia General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 w:rsidR="001F5005">
                              <w:rPr>
                                <w:b/>
                              </w:rPr>
                              <w:t xml:space="preserve"> di Fondazione Poliambulanza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9F3A3F">
                              <w:t xml:space="preserve">- in alcuni casi si prospetta la necessità di un intervento </w:t>
                            </w:r>
                            <w:r>
                              <w:t>per il confezionamento</w:t>
                            </w:r>
                            <w:r w:rsidRPr="009F3A3F">
                              <w:t xml:space="preserve"> di una </w:t>
                            </w:r>
                            <w:proofErr w:type="spellStart"/>
                            <w:r w:rsidRPr="009F3A3F">
                              <w:t>stomia</w:t>
                            </w:r>
                            <w:proofErr w:type="spellEnd"/>
                            <w:r w:rsidRPr="009F3A3F">
                              <w:t>, cioè un’apertura sulla parete addominale, per mettere in comunicazione l’apparato intestinale e</w:t>
                            </w:r>
                            <w:r>
                              <w:t>/o</w:t>
                            </w:r>
                            <w:r w:rsidRPr="009F3A3F">
                              <w:t xml:space="preserve"> urinario con l’esterno. Poiché, però</w:t>
                            </w:r>
                            <w:r>
                              <w:t>,</w:t>
                            </w:r>
                            <w:r w:rsidRPr="009F3A3F">
                              <w:t xml:space="preserve"> la </w:t>
                            </w:r>
                            <w:proofErr w:type="spellStart"/>
                            <w:r w:rsidRPr="009F3A3F">
                              <w:t>stomia</w:t>
                            </w:r>
                            <w:proofErr w:type="spellEnd"/>
                            <w:r w:rsidRPr="009F3A3F">
                              <w:t xml:space="preserve"> non ha una muscolatura per la chiusura, le feci e le urine non possono essere trattenute e fuoriescono senza un preventivo stimolo o possibilità di controllo. Le persone stomizzate quindi, dovranno, utilizzare appositi dispositivi di raccolta, cioè delle sacche. </w:t>
                            </w:r>
                            <w:r>
                              <w:t xml:space="preserve">Si tratta </w:t>
                            </w:r>
                            <w:r w:rsidRPr="009F3A3F">
                              <w:t xml:space="preserve">chiaramente </w:t>
                            </w:r>
                            <w:r>
                              <w:t xml:space="preserve">di </w:t>
                            </w:r>
                            <w:r w:rsidRPr="009F3A3F">
                              <w:t xml:space="preserve">un evento che per il paziente viene percepito in maniera drammatica e che inevitabilmente determina una modifica </w:t>
                            </w:r>
                            <w:r>
                              <w:t xml:space="preserve">notevole </w:t>
                            </w:r>
                            <w:r w:rsidRPr="009F3A3F">
                              <w:t>della libertà di movimento. È quindi importante fare del nostro meglio per ridurre al massimo i punti di criticità. Il medico chirurgo ha il dovere</w:t>
                            </w:r>
                            <w:r>
                              <w:t xml:space="preserve"> </w:t>
                            </w:r>
                            <w:r w:rsidRPr="009F3A3F">
                              <w:t xml:space="preserve">di garantire la confezione di una </w:t>
                            </w:r>
                            <w:proofErr w:type="spellStart"/>
                            <w:r w:rsidRPr="009F3A3F">
                              <w:t>stomia</w:t>
                            </w:r>
                            <w:proofErr w:type="spellEnd"/>
                            <w:r w:rsidRPr="009F3A3F">
                              <w:t xml:space="preserve"> che sia</w:t>
                            </w:r>
                            <w:r>
                              <w:t>,</w:t>
                            </w:r>
                            <w:r w:rsidRPr="009F3A3F">
                              <w:t xml:space="preserve"> per quanto possibile</w:t>
                            </w:r>
                            <w:r>
                              <w:t>,</w:t>
                            </w:r>
                            <w:r w:rsidRPr="009F3A3F">
                              <w:t xml:space="preserve"> facile da </w:t>
                            </w:r>
                            <w:r>
                              <w:t>allestire</w:t>
                            </w:r>
                            <w:r w:rsidRPr="009F3A3F">
                              <w:t xml:space="preserve"> ed esente da possibili complicanze che possano renderne complessa la</w:t>
                            </w:r>
                            <w:r w:rsidRPr="0021659C">
                              <w:t xml:space="preserve"> gestione.</w:t>
                            </w:r>
                            <w:r>
                              <w:t xml:space="preserve"> Inoltre deve tener conto che a seconda del tipo di </w:t>
                            </w:r>
                            <w:proofErr w:type="spellStart"/>
                            <w:r>
                              <w:t>stomia</w:t>
                            </w:r>
                            <w:proofErr w:type="spellEnd"/>
                            <w:r>
                              <w:t xml:space="preserve"> e della sua durata </w:t>
                            </w:r>
                            <w:r w:rsidRPr="0021659C">
                              <w:t>esistono tutta una serie di a</w:t>
                            </w:r>
                            <w:r>
                              <w:t xml:space="preserve">rtifici </w:t>
                            </w:r>
                            <w:r w:rsidRPr="0021659C">
                              <w:t>intraoperatori che</w:t>
                            </w:r>
                            <w:r>
                              <w:t>,</w:t>
                            </w:r>
                            <w:r w:rsidRPr="0021659C">
                              <w:t xml:space="preserve"> se applicati, sono in grado di rendere più agevole </w:t>
                            </w:r>
                            <w:r>
                              <w:t xml:space="preserve">anche </w:t>
                            </w:r>
                            <w:r w:rsidRPr="0021659C">
                              <w:t>il percorso riabilitativo</w:t>
                            </w:r>
                            <w:r>
                              <w:t xml:space="preserve">”. Ma il percorso dello stomizzato non si esaurisce in sala chirurgica. “Il personale medico e infermieristico dopo l’intervento continua a seguire il paziente non solo dal punto di vista specialistico ma anche attraverso un approccio umano, attento alla persona – esordisce </w:t>
                            </w:r>
                            <w:r w:rsidRPr="00605744">
                              <w:rPr>
                                <w:b/>
                              </w:rPr>
                              <w:t xml:space="preserve">Danila </w:t>
                            </w:r>
                            <w:proofErr w:type="spellStart"/>
                            <w:r w:rsidRPr="00605744">
                              <w:rPr>
                                <w:b/>
                              </w:rPr>
                              <w:t>Maculotti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, </w:t>
                            </w:r>
                            <w:r w:rsidRPr="00CE0FE2">
                              <w:rPr>
                                <w:b/>
                              </w:rPr>
                              <w:t xml:space="preserve">Infermiera </w:t>
                            </w:r>
                            <w:proofErr w:type="spellStart"/>
                            <w:r w:rsidRPr="00CE0FE2">
                              <w:rPr>
                                <w:b/>
                              </w:rPr>
                              <w:t>stomaterapista</w:t>
                            </w:r>
                            <w:proofErr w:type="spellEnd"/>
                            <w:r w:rsidRPr="00CE0FE2">
                              <w:rPr>
                                <w:b/>
                              </w:rPr>
                              <w:t xml:space="preserve"> </w:t>
                            </w:r>
                            <w:r w:rsidR="002E11F4">
                              <w:rPr>
                                <w:b/>
                              </w:rPr>
                              <w:t xml:space="preserve">di Fondazione Poliambulanza </w:t>
                            </w:r>
                            <w:r w:rsidRPr="00CE0FE2">
                              <w:rPr>
                                <w:b/>
                              </w:rPr>
                              <w:t>e membro del board europeo di ECET</w:t>
                            </w:r>
                            <w:r w:rsidRPr="008A3DB2">
                              <w:t>-</w:t>
                            </w:r>
                            <w:r>
                              <w:t>.</w:t>
                            </w:r>
                            <w:r w:rsidRPr="008A3DB2">
                              <w:t xml:space="preserve"> In questo senso è decisiva la relazione che si instaura tra paziente e infermiere, affinché i portatori di </w:t>
                            </w:r>
                            <w:proofErr w:type="spellStart"/>
                            <w:r w:rsidRPr="008A3DB2">
                              <w:t>stomia</w:t>
                            </w:r>
                            <w:proofErr w:type="spellEnd"/>
                            <w:r w:rsidRPr="008A3DB2">
                              <w:t xml:space="preserve"> possano non solo guarire ma anche andare avanti con la propria vita e ritrovare la fiducia in s</w:t>
                            </w:r>
                            <w:r>
                              <w:t>é</w:t>
                            </w:r>
                            <w:r w:rsidRPr="008A3DB2">
                              <w:t xml:space="preserve"> stessi”.</w:t>
                            </w:r>
                            <w:r>
                              <w:t xml:space="preserve"> </w:t>
                            </w:r>
                            <w:r w:rsidRPr="002B7860">
                              <w:t xml:space="preserve">“La Regione Lombardia attribuisce un valore di assoluta priorità a tutte quelle azioni rivolte a un miglioramento della qualità della vita e alla tutela della dignità dell’individuo – afferma </w:t>
                            </w:r>
                            <w:r w:rsidRPr="006F211C">
                              <w:rPr>
                                <w:b/>
                              </w:rPr>
                              <w:t xml:space="preserve">Simona Tironi, Vice </w:t>
                            </w:r>
                            <w:r w:rsidR="00E127F1">
                              <w:rPr>
                                <w:b/>
                              </w:rPr>
                              <w:t>P</w:t>
                            </w:r>
                            <w:r w:rsidRPr="006F211C">
                              <w:rPr>
                                <w:b/>
                              </w:rPr>
                              <w:t xml:space="preserve">residente </w:t>
                            </w:r>
                            <w:r w:rsidR="00E127F1">
                              <w:rPr>
                                <w:b/>
                              </w:rPr>
                              <w:t xml:space="preserve">della </w:t>
                            </w:r>
                            <w:bookmarkStart w:id="0" w:name="_GoBack"/>
                            <w:bookmarkEnd w:id="0"/>
                            <w:r w:rsidRPr="006F211C">
                              <w:rPr>
                                <w:b/>
                              </w:rPr>
                              <w:t>Commissione Sanità e Politiche Sociali di Regione Lombardia</w:t>
                            </w:r>
                            <w:r w:rsidRPr="002B7860">
                              <w:t>-. L’iniziativa promossa da FAIS e accolta da Poliambulanza rappresenta un approccio coraggioso a una condizione di grande rilevo, per troppo tempo ignorata o nascosta”.</w:t>
                            </w:r>
                          </w:p>
                          <w:p w:rsidR="005A44F9" w:rsidRDefault="005A44F9" w:rsidP="005A44F9">
                            <w:pPr>
                              <w:pStyle w:val="NormaleWeb"/>
                              <w:spacing w:before="0" w:beforeAutospacing="0" w:after="0" w:afterAutospacing="0" w:line="276" w:lineRule="auto"/>
                              <w:jc w:val="both"/>
                            </w:pPr>
                            <w:r w:rsidRPr="003F2049">
                              <w:t xml:space="preserve">La mostra </w:t>
                            </w:r>
                            <w:r>
                              <w:t xml:space="preserve">sulla </w:t>
                            </w:r>
                            <w:proofErr w:type="spellStart"/>
                            <w:r>
                              <w:t>s</w:t>
                            </w:r>
                            <w:r w:rsidRPr="003F2049">
                              <w:t>tomia</w:t>
                            </w:r>
                            <w:proofErr w:type="spellEnd"/>
                            <w:r w:rsidRPr="003F2049">
                              <w:t xml:space="preserve"> si protrarrà a Brescia fino al </w:t>
                            </w:r>
                            <w:r>
                              <w:t xml:space="preserve">19 aprile. </w:t>
                            </w:r>
                            <w:r w:rsidRPr="003F2049">
                              <w:t xml:space="preserve">Si sposterà poi </w:t>
                            </w:r>
                            <w:r>
                              <w:t>in Regione Lombardia dai primi di giugno</w:t>
                            </w:r>
                            <w:r w:rsidRPr="003F2049">
                              <w:t>.</w:t>
                            </w:r>
                            <w:r>
                              <w:t xml:space="preserve"> </w:t>
                            </w:r>
                            <w:r w:rsidRPr="003F2049">
                              <w:t>“Gli spettatori</w:t>
                            </w:r>
                            <w:r>
                              <w:t xml:space="preserve"> </w:t>
                            </w:r>
                            <w:r w:rsidRPr="003F2049">
                              <w:t xml:space="preserve">potranno ammirare le foto nella loro splendida semplicità </w:t>
                            </w:r>
                            <w:r>
                              <w:t>ed anche incuriosirsi</w:t>
                            </w:r>
                            <w:r w:rsidRPr="003F2049">
                              <w:t xml:space="preserve"> – conclude il dott. Spena </w:t>
                            </w:r>
                            <w:r>
                              <w:t>–. È questo uno strumento importante per favorire</w:t>
                            </w:r>
                            <w:r w:rsidRPr="003F2049">
                              <w:t xml:space="preserve"> il confronto e diffondere una cultura positiva intorno alla tematica”.</w:t>
                            </w:r>
                          </w:p>
                          <w:p w:rsidR="005A44F9" w:rsidRPr="00DC5230" w:rsidRDefault="00DC5230" w:rsidP="00DC5230">
                            <w:pPr>
                              <w:pStyle w:val="NormaleWeb"/>
                              <w:spacing w:before="0" w:beforeAutospacing="0" w:after="0" w:afterAutospacing="0" w:line="276" w:lineRule="auto"/>
                              <w:jc w:val="both"/>
                            </w:pPr>
                            <w:r>
                              <w:t xml:space="preserve">Il link YouTube </w:t>
                            </w:r>
                            <w:r w:rsidR="00AC3254">
                              <w:t>della mostra</w:t>
                            </w:r>
                            <w:r>
                              <w:t xml:space="preserve"> è:      </w:t>
                            </w:r>
                          </w:p>
                          <w:p w:rsidR="005A44F9" w:rsidRPr="00ED343C" w:rsidRDefault="00E127F1" w:rsidP="00ED343C">
                            <w:pPr>
                              <w:pStyle w:val="NormaleWeb"/>
                              <w:spacing w:before="0" w:beforeAutospacing="0" w:after="0" w:afterAutospacing="0" w:line="276" w:lineRule="auto"/>
                              <w:jc w:val="both"/>
                            </w:pPr>
                            <w:hyperlink r:id="rId8" w:history="1">
                              <w:r w:rsidR="00DC5230" w:rsidRPr="007A1073">
                                <w:rPr>
                                  <w:rStyle w:val="Collegamentoipertestuale"/>
                                </w:rPr>
                                <w:t>https://www.youtube.com/watch?v=ZTFNXWUSRTc&amp;feature=youtu.be</w:t>
                              </w:r>
                            </w:hyperlink>
                          </w:p>
                          <w:p w:rsidR="00DC5230" w:rsidRPr="005C4A4C" w:rsidRDefault="00DC5230" w:rsidP="005A44F9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color w:val="auto"/>
                                <w:sz w:val="10"/>
                                <w:szCs w:val="22"/>
                              </w:rPr>
                            </w:pPr>
                          </w:p>
                          <w:p w:rsidR="005A44F9" w:rsidRPr="00ED343C" w:rsidRDefault="005A44F9" w:rsidP="005A44F9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ED343C">
                              <w:rPr>
                                <w:rFonts w:ascii="Times New Roman" w:hAnsi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Ufficio stampa Intermedia </w:t>
                            </w:r>
                          </w:p>
                          <w:p w:rsidR="005A44F9" w:rsidRPr="00ED343C" w:rsidRDefault="005A44F9" w:rsidP="005A44F9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ED343C">
                              <w:rPr>
                                <w:rFonts w:ascii="Times New Roman" w:hAnsi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>intermedia@intermedianews.it</w:t>
                            </w:r>
                          </w:p>
                          <w:p w:rsidR="005A44F9" w:rsidRPr="00ED343C" w:rsidRDefault="005A44F9" w:rsidP="005A44F9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ED343C">
                              <w:rPr>
                                <w:rFonts w:ascii="Times New Roman" w:hAnsi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>030.226105 – 348 4108240 – 347 8332478</w:t>
                            </w:r>
                          </w:p>
                          <w:p w:rsidR="005A44F9" w:rsidRPr="00ED343C" w:rsidRDefault="005A44F9" w:rsidP="005A44F9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5A44F9" w:rsidRPr="00ED343C" w:rsidRDefault="005A44F9" w:rsidP="005A44F9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ED343C">
                              <w:rPr>
                                <w:rFonts w:ascii="Times New Roman" w:hAnsi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Responsabile Marketing e </w:t>
                            </w:r>
                            <w:r w:rsidR="00DA35F5">
                              <w:rPr>
                                <w:rFonts w:ascii="Times New Roman" w:hAnsi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>C</w:t>
                            </w:r>
                            <w:r w:rsidRPr="00ED343C">
                              <w:rPr>
                                <w:rFonts w:ascii="Times New Roman" w:hAnsi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omunicazione – Fondazione Poliambulanza </w:t>
                            </w:r>
                          </w:p>
                          <w:p w:rsidR="005A44F9" w:rsidRPr="007863CA" w:rsidRDefault="005A44F9" w:rsidP="005A44F9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7863CA">
                              <w:rPr>
                                <w:rFonts w:ascii="Times New Roman" w:hAnsi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Francesca Scollo </w:t>
                            </w:r>
                          </w:p>
                          <w:p w:rsidR="005A44F9" w:rsidRPr="007863CA" w:rsidRDefault="005A44F9" w:rsidP="005A44F9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7863CA">
                              <w:rPr>
                                <w:rFonts w:ascii="Times New Roman" w:hAnsi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>francesca.scollo@poliambulanza.it</w:t>
                            </w:r>
                          </w:p>
                          <w:p w:rsidR="005A44F9" w:rsidRPr="007863CA" w:rsidRDefault="005A44F9" w:rsidP="005A44F9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7863CA">
                              <w:rPr>
                                <w:rFonts w:ascii="Times New Roman" w:hAnsi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>030.351.8917 – 334 7736202</w:t>
                            </w:r>
                            <w:r w:rsidRPr="007863CA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5A44F9" w:rsidRDefault="005A44F9" w:rsidP="005A44F9">
                            <w:pPr>
                              <w:pStyle w:val="NormaleWeb"/>
                              <w:spacing w:before="0" w:beforeAutospacing="0" w:after="0" w:afterAutospacing="0" w:line="276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E564F" id="_x0000_s1027" type="#_x0000_t202" style="position:absolute;left:0;text-align:left;margin-left:46.5pt;margin-top:.45pt;width:512.4pt;height:688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" filled="f" stroked="f">
                <v:textbox>
                  <w:txbxContent>
                    <w:p w:rsidR="005A44F9" w:rsidRPr="009F3A3F" w:rsidRDefault="005A44F9" w:rsidP="005A44F9">
                      <w:pPr>
                        <w:pStyle w:val="NormaleWeb"/>
                        <w:spacing w:before="0" w:beforeAutospacing="0" w:after="0" w:afterAutospacing="0" w:line="276" w:lineRule="auto"/>
                        <w:jc w:val="both"/>
                      </w:pPr>
                      <w:r w:rsidRPr="00E47FBC">
                        <w:t xml:space="preserve">pratico calcio </w:t>
                      </w:r>
                      <w:r>
                        <w:t xml:space="preserve">e </w:t>
                      </w:r>
                      <w:r w:rsidRPr="00E47FBC">
                        <w:t>tennis</w:t>
                      </w:r>
                      <w:r>
                        <w:t>, amo correre e in estate faccio lunghe</w:t>
                      </w:r>
                      <w:r w:rsidRPr="00E47FBC">
                        <w:t xml:space="preserve"> nuot</w:t>
                      </w:r>
                      <w:r>
                        <w:t>ate</w:t>
                      </w:r>
                      <w:r w:rsidRPr="00E47FBC">
                        <w:t>.</w:t>
                      </w:r>
                      <w:r>
                        <w:t xml:space="preserve"> Da grande sarò fisioterapista”. Sono questi gli esempi di uomini usciti da una condizione di tabù che ha relegato gli stomizzati per anni e che spesso si sono autoimposti. Ma per abbattere quei muri ancora rimasti in piedi e migliorare ulteriormente la qualità della vita è fondamentale potenziare l’informazione e intraprendere un percorso di cura adeguato, in cui la dimensione umana non venga mai trascurata. E la s</w:t>
                      </w:r>
                      <w:r w:rsidRPr="009F3A3F">
                        <w:t>fera personale</w:t>
                      </w:r>
                      <w:r>
                        <w:t xml:space="preserve"> </w:t>
                      </w:r>
                      <w:r w:rsidRPr="009F3A3F">
                        <w:t xml:space="preserve">entra a pieno titolo </w:t>
                      </w:r>
                      <w:r>
                        <w:t>sin da quando il</w:t>
                      </w:r>
                      <w:r w:rsidRPr="009F3A3F">
                        <w:t xml:space="preserve"> paziente </w:t>
                      </w:r>
                      <w:r>
                        <w:t>accede</w:t>
                      </w:r>
                      <w:r w:rsidRPr="009F3A3F">
                        <w:t xml:space="preserve"> </w:t>
                      </w:r>
                      <w:r>
                        <w:t xml:space="preserve">all’area </w:t>
                      </w:r>
                      <w:r w:rsidRPr="009F3A3F">
                        <w:t xml:space="preserve">chirurgica di Fondazione Poliambulanza. </w:t>
                      </w:r>
                    </w:p>
                    <w:p w:rsidR="005A44F9" w:rsidRDefault="005A44F9" w:rsidP="005A44F9">
                      <w:pPr>
                        <w:pStyle w:val="NormaleWeb"/>
                        <w:spacing w:before="0" w:beforeAutospacing="0" w:after="0" w:afterAutospacing="0" w:line="276" w:lineRule="auto"/>
                        <w:jc w:val="both"/>
                      </w:pPr>
                      <w:r w:rsidRPr="009F3A3F">
                        <w:t>“Dopo un grave incidente o a causa di una grave patologia- chiarisce</w:t>
                      </w:r>
                      <w:r>
                        <w:t xml:space="preserve"> il </w:t>
                      </w:r>
                      <w:r w:rsidRPr="00B36AD9">
                        <w:rPr>
                          <w:b/>
                        </w:rPr>
                        <w:t>dott</w:t>
                      </w:r>
                      <w:r>
                        <w:rPr>
                          <w:b/>
                        </w:rPr>
                        <w:t>.</w:t>
                      </w:r>
                      <w:r w:rsidRPr="00B36AD9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Marco </w:t>
                      </w:r>
                      <w:r w:rsidRPr="00B36AD9">
                        <w:rPr>
                          <w:b/>
                        </w:rPr>
                        <w:t>Garatti</w:t>
                      </w:r>
                      <w:r>
                        <w:rPr>
                          <w:b/>
                        </w:rPr>
                        <w:t>,</w:t>
                      </w:r>
                      <w:r w:rsidRPr="00B36AD9">
                        <w:t xml:space="preserve"> </w:t>
                      </w:r>
                      <w:r w:rsidRPr="00B36AD9">
                        <w:rPr>
                          <w:b/>
                        </w:rPr>
                        <w:t>Direttore del Dipartimento di Chirurgia General</w:t>
                      </w:r>
                      <w:r>
                        <w:rPr>
                          <w:b/>
                        </w:rPr>
                        <w:t>e</w:t>
                      </w:r>
                      <w:r w:rsidR="001F5005">
                        <w:rPr>
                          <w:b/>
                        </w:rPr>
                        <w:t xml:space="preserve"> di Fondazione Poliambulanza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9F3A3F">
                        <w:t xml:space="preserve">- in alcuni casi si prospetta la necessità di un intervento </w:t>
                      </w:r>
                      <w:r>
                        <w:t>per il confezionamento</w:t>
                      </w:r>
                      <w:r w:rsidRPr="009F3A3F">
                        <w:t xml:space="preserve"> di una </w:t>
                      </w:r>
                      <w:proofErr w:type="spellStart"/>
                      <w:r w:rsidRPr="009F3A3F">
                        <w:t>stomia</w:t>
                      </w:r>
                      <w:proofErr w:type="spellEnd"/>
                      <w:r w:rsidRPr="009F3A3F">
                        <w:t>, cioè un’apertura sulla parete addominale, per mettere in comunicazione l’apparato intestinale e</w:t>
                      </w:r>
                      <w:r>
                        <w:t>/o</w:t>
                      </w:r>
                      <w:r w:rsidRPr="009F3A3F">
                        <w:t xml:space="preserve"> urinario con l’esterno. Poiché, però</w:t>
                      </w:r>
                      <w:r>
                        <w:t>,</w:t>
                      </w:r>
                      <w:r w:rsidRPr="009F3A3F">
                        <w:t xml:space="preserve"> la </w:t>
                      </w:r>
                      <w:proofErr w:type="spellStart"/>
                      <w:r w:rsidRPr="009F3A3F">
                        <w:t>stomia</w:t>
                      </w:r>
                      <w:proofErr w:type="spellEnd"/>
                      <w:r w:rsidRPr="009F3A3F">
                        <w:t xml:space="preserve"> non ha una muscolatura per la chiusura, le feci e le urine non possono essere trattenute e fuoriescono senza un preventivo stimolo o possibilità di controllo. Le persone stomizzate quindi, dovranno, utilizzare appositi dispositivi di raccolta, cioè delle sacche. </w:t>
                      </w:r>
                      <w:r>
                        <w:t xml:space="preserve">Si tratta </w:t>
                      </w:r>
                      <w:r w:rsidRPr="009F3A3F">
                        <w:t xml:space="preserve">chiaramente </w:t>
                      </w:r>
                      <w:r>
                        <w:t xml:space="preserve">di </w:t>
                      </w:r>
                      <w:r w:rsidRPr="009F3A3F">
                        <w:t xml:space="preserve">un evento che per il paziente viene percepito in maniera drammatica e che inevitabilmente determina una modifica </w:t>
                      </w:r>
                      <w:r>
                        <w:t xml:space="preserve">notevole </w:t>
                      </w:r>
                      <w:r w:rsidRPr="009F3A3F">
                        <w:t>della libertà di movimento. È quindi importante fare del nostro meglio per ridurre al massimo i punti di criticità. Il medico chirurgo ha il dovere</w:t>
                      </w:r>
                      <w:r>
                        <w:t xml:space="preserve"> </w:t>
                      </w:r>
                      <w:r w:rsidRPr="009F3A3F">
                        <w:t xml:space="preserve">di garantire la confezione di una </w:t>
                      </w:r>
                      <w:proofErr w:type="spellStart"/>
                      <w:r w:rsidRPr="009F3A3F">
                        <w:t>stomia</w:t>
                      </w:r>
                      <w:proofErr w:type="spellEnd"/>
                      <w:r w:rsidRPr="009F3A3F">
                        <w:t xml:space="preserve"> che sia</w:t>
                      </w:r>
                      <w:r>
                        <w:t>,</w:t>
                      </w:r>
                      <w:r w:rsidRPr="009F3A3F">
                        <w:t xml:space="preserve"> per quanto possibile</w:t>
                      </w:r>
                      <w:r>
                        <w:t>,</w:t>
                      </w:r>
                      <w:r w:rsidRPr="009F3A3F">
                        <w:t xml:space="preserve"> facile da </w:t>
                      </w:r>
                      <w:r>
                        <w:t>allestire</w:t>
                      </w:r>
                      <w:r w:rsidRPr="009F3A3F">
                        <w:t xml:space="preserve"> ed esente da possibili complicanze che possano renderne complessa la</w:t>
                      </w:r>
                      <w:r w:rsidRPr="0021659C">
                        <w:t xml:space="preserve"> gestione.</w:t>
                      </w:r>
                      <w:r>
                        <w:t xml:space="preserve"> Inoltre deve tener conto che a seconda del tipo di </w:t>
                      </w:r>
                      <w:proofErr w:type="spellStart"/>
                      <w:r>
                        <w:t>stomia</w:t>
                      </w:r>
                      <w:proofErr w:type="spellEnd"/>
                      <w:r>
                        <w:t xml:space="preserve"> e della sua durata </w:t>
                      </w:r>
                      <w:r w:rsidRPr="0021659C">
                        <w:t>esistono tutta una serie di a</w:t>
                      </w:r>
                      <w:r>
                        <w:t xml:space="preserve">rtifici </w:t>
                      </w:r>
                      <w:r w:rsidRPr="0021659C">
                        <w:t>intraoperatori che</w:t>
                      </w:r>
                      <w:r>
                        <w:t>,</w:t>
                      </w:r>
                      <w:r w:rsidRPr="0021659C">
                        <w:t xml:space="preserve"> se applicati, sono in grado di rendere più agevole </w:t>
                      </w:r>
                      <w:r>
                        <w:t xml:space="preserve">anche </w:t>
                      </w:r>
                      <w:r w:rsidRPr="0021659C">
                        <w:t>il percorso riabilitativo</w:t>
                      </w:r>
                      <w:r>
                        <w:t xml:space="preserve">”. Ma il percorso dello stomizzato non si esaurisce in sala chirurgica. “Il personale medico e infermieristico dopo l’intervento continua a seguire il paziente non solo dal punto di vista specialistico ma anche attraverso un approccio umano, attento alla persona – esordisce </w:t>
                      </w:r>
                      <w:r w:rsidRPr="00605744">
                        <w:rPr>
                          <w:b/>
                        </w:rPr>
                        <w:t xml:space="preserve">Danila </w:t>
                      </w:r>
                      <w:proofErr w:type="spellStart"/>
                      <w:r w:rsidRPr="00605744">
                        <w:rPr>
                          <w:b/>
                        </w:rPr>
                        <w:t>Maculotti</w:t>
                      </w:r>
                      <w:proofErr w:type="spellEnd"/>
                      <w:r>
                        <w:rPr>
                          <w:b/>
                        </w:rPr>
                        <w:t xml:space="preserve">, </w:t>
                      </w:r>
                      <w:r w:rsidRPr="00CE0FE2">
                        <w:rPr>
                          <w:b/>
                        </w:rPr>
                        <w:t xml:space="preserve">Infermiera </w:t>
                      </w:r>
                      <w:proofErr w:type="spellStart"/>
                      <w:r w:rsidRPr="00CE0FE2">
                        <w:rPr>
                          <w:b/>
                        </w:rPr>
                        <w:t>stomaterapista</w:t>
                      </w:r>
                      <w:proofErr w:type="spellEnd"/>
                      <w:r w:rsidRPr="00CE0FE2">
                        <w:rPr>
                          <w:b/>
                        </w:rPr>
                        <w:t xml:space="preserve"> </w:t>
                      </w:r>
                      <w:r w:rsidR="002E11F4">
                        <w:rPr>
                          <w:b/>
                        </w:rPr>
                        <w:t xml:space="preserve">di Fondazione Poliambulanza </w:t>
                      </w:r>
                      <w:r w:rsidRPr="00CE0FE2">
                        <w:rPr>
                          <w:b/>
                        </w:rPr>
                        <w:t>e membro del board europeo di ECET</w:t>
                      </w:r>
                      <w:r w:rsidRPr="008A3DB2">
                        <w:t>-</w:t>
                      </w:r>
                      <w:r>
                        <w:t>.</w:t>
                      </w:r>
                      <w:r w:rsidRPr="008A3DB2">
                        <w:t xml:space="preserve"> In questo senso è decisiva la relazione che si instaura tra paziente e infermiere, affinché i portatori di </w:t>
                      </w:r>
                      <w:proofErr w:type="spellStart"/>
                      <w:r w:rsidRPr="008A3DB2">
                        <w:t>stomia</w:t>
                      </w:r>
                      <w:proofErr w:type="spellEnd"/>
                      <w:r w:rsidRPr="008A3DB2">
                        <w:t xml:space="preserve"> possano non solo guarire ma anche andare avanti con la propria vita e ritrovare la fiducia in s</w:t>
                      </w:r>
                      <w:r>
                        <w:t>é</w:t>
                      </w:r>
                      <w:r w:rsidRPr="008A3DB2">
                        <w:t xml:space="preserve"> stessi”.</w:t>
                      </w:r>
                      <w:r>
                        <w:t xml:space="preserve"> </w:t>
                      </w:r>
                      <w:r w:rsidRPr="002B7860">
                        <w:t xml:space="preserve">“La Regione Lombardia attribuisce un valore di assoluta priorità a tutte quelle azioni rivolte a un miglioramento della qualità della vita e alla tutela della dignità dell’individuo – afferma </w:t>
                      </w:r>
                      <w:r w:rsidRPr="006F211C">
                        <w:rPr>
                          <w:b/>
                        </w:rPr>
                        <w:t xml:space="preserve">Simona Tironi, Vice </w:t>
                      </w:r>
                      <w:r w:rsidR="00E127F1">
                        <w:rPr>
                          <w:b/>
                        </w:rPr>
                        <w:t>P</w:t>
                      </w:r>
                      <w:r w:rsidRPr="006F211C">
                        <w:rPr>
                          <w:b/>
                        </w:rPr>
                        <w:t xml:space="preserve">residente </w:t>
                      </w:r>
                      <w:r w:rsidR="00E127F1">
                        <w:rPr>
                          <w:b/>
                        </w:rPr>
                        <w:t xml:space="preserve">della </w:t>
                      </w:r>
                      <w:bookmarkStart w:id="1" w:name="_GoBack"/>
                      <w:bookmarkEnd w:id="1"/>
                      <w:r w:rsidRPr="006F211C">
                        <w:rPr>
                          <w:b/>
                        </w:rPr>
                        <w:t>Commissione Sanità e Politiche Sociali di Regione Lombardia</w:t>
                      </w:r>
                      <w:r w:rsidRPr="002B7860">
                        <w:t>-. L’iniziativa promossa da FAIS e accolta da Poliambulanza rappresenta un approccio coraggioso a una condizione di grande rilevo, per troppo tempo ignorata o nascosta”.</w:t>
                      </w:r>
                    </w:p>
                    <w:p w:rsidR="005A44F9" w:rsidRDefault="005A44F9" w:rsidP="005A44F9">
                      <w:pPr>
                        <w:pStyle w:val="NormaleWeb"/>
                        <w:spacing w:before="0" w:beforeAutospacing="0" w:after="0" w:afterAutospacing="0" w:line="276" w:lineRule="auto"/>
                        <w:jc w:val="both"/>
                      </w:pPr>
                      <w:r w:rsidRPr="003F2049">
                        <w:t xml:space="preserve">La mostra </w:t>
                      </w:r>
                      <w:r>
                        <w:t xml:space="preserve">sulla </w:t>
                      </w:r>
                      <w:proofErr w:type="spellStart"/>
                      <w:r>
                        <w:t>s</w:t>
                      </w:r>
                      <w:r w:rsidRPr="003F2049">
                        <w:t>tomia</w:t>
                      </w:r>
                      <w:proofErr w:type="spellEnd"/>
                      <w:r w:rsidRPr="003F2049">
                        <w:t xml:space="preserve"> si protrarrà a Brescia fino al </w:t>
                      </w:r>
                      <w:r>
                        <w:t xml:space="preserve">19 aprile. </w:t>
                      </w:r>
                      <w:r w:rsidRPr="003F2049">
                        <w:t xml:space="preserve">Si sposterà poi </w:t>
                      </w:r>
                      <w:r>
                        <w:t>in Regione Lombardia dai primi di giugno</w:t>
                      </w:r>
                      <w:r w:rsidRPr="003F2049">
                        <w:t>.</w:t>
                      </w:r>
                      <w:r>
                        <w:t xml:space="preserve"> </w:t>
                      </w:r>
                      <w:r w:rsidRPr="003F2049">
                        <w:t>“Gli spettatori</w:t>
                      </w:r>
                      <w:r>
                        <w:t xml:space="preserve"> </w:t>
                      </w:r>
                      <w:r w:rsidRPr="003F2049">
                        <w:t xml:space="preserve">potranno ammirare le foto nella loro splendida semplicità </w:t>
                      </w:r>
                      <w:r>
                        <w:t>ed anche incuriosirsi</w:t>
                      </w:r>
                      <w:r w:rsidRPr="003F2049">
                        <w:t xml:space="preserve"> – conclude il dott. Spena </w:t>
                      </w:r>
                      <w:r>
                        <w:t>–. È questo uno strumento importante per favorire</w:t>
                      </w:r>
                      <w:r w:rsidRPr="003F2049">
                        <w:t xml:space="preserve"> il confronto e diffondere una cultura positiva intorno alla tematica”.</w:t>
                      </w:r>
                    </w:p>
                    <w:p w:rsidR="005A44F9" w:rsidRPr="00DC5230" w:rsidRDefault="00DC5230" w:rsidP="00DC5230">
                      <w:pPr>
                        <w:pStyle w:val="NormaleWeb"/>
                        <w:spacing w:before="0" w:beforeAutospacing="0" w:after="0" w:afterAutospacing="0" w:line="276" w:lineRule="auto"/>
                        <w:jc w:val="both"/>
                      </w:pPr>
                      <w:r>
                        <w:t xml:space="preserve">Il link YouTube </w:t>
                      </w:r>
                      <w:r w:rsidR="00AC3254">
                        <w:t>della mostra</w:t>
                      </w:r>
                      <w:r>
                        <w:t xml:space="preserve"> è:      </w:t>
                      </w:r>
                    </w:p>
                    <w:p w:rsidR="005A44F9" w:rsidRPr="00ED343C" w:rsidRDefault="00E127F1" w:rsidP="00ED343C">
                      <w:pPr>
                        <w:pStyle w:val="NormaleWeb"/>
                        <w:spacing w:before="0" w:beforeAutospacing="0" w:after="0" w:afterAutospacing="0" w:line="276" w:lineRule="auto"/>
                        <w:jc w:val="both"/>
                      </w:pPr>
                      <w:hyperlink r:id="rId9" w:history="1">
                        <w:r w:rsidR="00DC5230" w:rsidRPr="007A1073">
                          <w:rPr>
                            <w:rStyle w:val="Collegamentoipertestuale"/>
                          </w:rPr>
                          <w:t>https://www.youtube.com/watch?v=ZTFNXWUSRTc&amp;feature=youtu.be</w:t>
                        </w:r>
                      </w:hyperlink>
                    </w:p>
                    <w:p w:rsidR="00DC5230" w:rsidRPr="005C4A4C" w:rsidRDefault="00DC5230" w:rsidP="005A44F9">
                      <w:pPr>
                        <w:jc w:val="both"/>
                        <w:rPr>
                          <w:rFonts w:ascii="Times New Roman" w:hAnsi="Times New Roman"/>
                          <w:b/>
                          <w:color w:val="auto"/>
                          <w:sz w:val="10"/>
                          <w:szCs w:val="22"/>
                        </w:rPr>
                      </w:pPr>
                    </w:p>
                    <w:p w:rsidR="005A44F9" w:rsidRPr="00ED343C" w:rsidRDefault="005A44F9" w:rsidP="005A44F9">
                      <w:pPr>
                        <w:jc w:val="both"/>
                        <w:rPr>
                          <w:rFonts w:ascii="Times New Roman" w:hAnsi="Times New Roman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ED343C">
                        <w:rPr>
                          <w:rFonts w:ascii="Times New Roman" w:hAnsi="Times New Roman"/>
                          <w:b/>
                          <w:color w:val="auto"/>
                          <w:sz w:val="22"/>
                          <w:szCs w:val="22"/>
                        </w:rPr>
                        <w:t xml:space="preserve">Ufficio stampa Intermedia </w:t>
                      </w:r>
                    </w:p>
                    <w:p w:rsidR="005A44F9" w:rsidRPr="00ED343C" w:rsidRDefault="005A44F9" w:rsidP="005A44F9">
                      <w:pPr>
                        <w:jc w:val="both"/>
                        <w:rPr>
                          <w:rFonts w:ascii="Times New Roman" w:hAnsi="Times New Roman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ED343C">
                        <w:rPr>
                          <w:rFonts w:ascii="Times New Roman" w:hAnsi="Times New Roman"/>
                          <w:b/>
                          <w:color w:val="auto"/>
                          <w:sz w:val="22"/>
                          <w:szCs w:val="22"/>
                        </w:rPr>
                        <w:t>intermedia@intermedianews.it</w:t>
                      </w:r>
                    </w:p>
                    <w:p w:rsidR="005A44F9" w:rsidRPr="00ED343C" w:rsidRDefault="005A44F9" w:rsidP="005A44F9">
                      <w:pPr>
                        <w:jc w:val="both"/>
                        <w:rPr>
                          <w:rFonts w:ascii="Times New Roman" w:hAnsi="Times New Roman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ED343C">
                        <w:rPr>
                          <w:rFonts w:ascii="Times New Roman" w:hAnsi="Times New Roman"/>
                          <w:b/>
                          <w:color w:val="auto"/>
                          <w:sz w:val="22"/>
                          <w:szCs w:val="22"/>
                        </w:rPr>
                        <w:t>030.226105 – 348 4108240 – 347 8332478</w:t>
                      </w:r>
                    </w:p>
                    <w:p w:rsidR="005A44F9" w:rsidRPr="00ED343C" w:rsidRDefault="005A44F9" w:rsidP="005A44F9">
                      <w:pPr>
                        <w:jc w:val="both"/>
                        <w:rPr>
                          <w:rFonts w:ascii="Times New Roman" w:hAnsi="Times New Roman"/>
                          <w:b/>
                          <w:color w:val="auto"/>
                          <w:sz w:val="22"/>
                          <w:szCs w:val="22"/>
                        </w:rPr>
                      </w:pPr>
                    </w:p>
                    <w:p w:rsidR="005A44F9" w:rsidRPr="00ED343C" w:rsidRDefault="005A44F9" w:rsidP="005A44F9">
                      <w:pPr>
                        <w:jc w:val="both"/>
                        <w:rPr>
                          <w:rFonts w:ascii="Times New Roman" w:hAnsi="Times New Roman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ED343C">
                        <w:rPr>
                          <w:rFonts w:ascii="Times New Roman" w:hAnsi="Times New Roman"/>
                          <w:b/>
                          <w:color w:val="auto"/>
                          <w:sz w:val="22"/>
                          <w:szCs w:val="22"/>
                        </w:rPr>
                        <w:t xml:space="preserve">Responsabile Marketing e </w:t>
                      </w:r>
                      <w:r w:rsidR="00DA35F5">
                        <w:rPr>
                          <w:rFonts w:ascii="Times New Roman" w:hAnsi="Times New Roman"/>
                          <w:b/>
                          <w:color w:val="auto"/>
                          <w:sz w:val="22"/>
                          <w:szCs w:val="22"/>
                        </w:rPr>
                        <w:t>C</w:t>
                      </w:r>
                      <w:r w:rsidRPr="00ED343C">
                        <w:rPr>
                          <w:rFonts w:ascii="Times New Roman" w:hAnsi="Times New Roman"/>
                          <w:b/>
                          <w:color w:val="auto"/>
                          <w:sz w:val="22"/>
                          <w:szCs w:val="22"/>
                        </w:rPr>
                        <w:t xml:space="preserve">omunicazione – Fondazione Poliambulanza </w:t>
                      </w:r>
                    </w:p>
                    <w:p w:rsidR="005A44F9" w:rsidRPr="007863CA" w:rsidRDefault="005A44F9" w:rsidP="005A44F9">
                      <w:pPr>
                        <w:jc w:val="both"/>
                        <w:rPr>
                          <w:rFonts w:ascii="Times New Roman" w:hAnsi="Times New Roman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7863CA">
                        <w:rPr>
                          <w:rFonts w:ascii="Times New Roman" w:hAnsi="Times New Roman"/>
                          <w:b/>
                          <w:color w:val="auto"/>
                          <w:sz w:val="22"/>
                          <w:szCs w:val="22"/>
                        </w:rPr>
                        <w:t xml:space="preserve">Francesca Scollo </w:t>
                      </w:r>
                    </w:p>
                    <w:p w:rsidR="005A44F9" w:rsidRPr="007863CA" w:rsidRDefault="005A44F9" w:rsidP="005A44F9">
                      <w:pPr>
                        <w:jc w:val="both"/>
                        <w:rPr>
                          <w:rFonts w:ascii="Times New Roman" w:hAnsi="Times New Roman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7863CA">
                        <w:rPr>
                          <w:rFonts w:ascii="Times New Roman" w:hAnsi="Times New Roman"/>
                          <w:b/>
                          <w:color w:val="auto"/>
                          <w:sz w:val="22"/>
                          <w:szCs w:val="22"/>
                        </w:rPr>
                        <w:t>francesca.scollo@poliambulanza.it</w:t>
                      </w:r>
                    </w:p>
                    <w:p w:rsidR="005A44F9" w:rsidRPr="007863CA" w:rsidRDefault="005A44F9" w:rsidP="005A44F9">
                      <w:pPr>
                        <w:jc w:val="both"/>
                        <w:rPr>
                          <w:rFonts w:ascii="Times New Roman" w:hAnsi="Times New Roman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7863CA">
                        <w:rPr>
                          <w:rFonts w:ascii="Times New Roman" w:hAnsi="Times New Roman"/>
                          <w:b/>
                          <w:color w:val="auto"/>
                          <w:sz w:val="22"/>
                          <w:szCs w:val="22"/>
                        </w:rPr>
                        <w:t>030.351.8917 – 334 7736202</w:t>
                      </w:r>
                      <w:r w:rsidRPr="007863CA">
                        <w:rPr>
                          <w:sz w:val="22"/>
                          <w:szCs w:val="22"/>
                        </w:rPr>
                        <w:tab/>
                      </w:r>
                    </w:p>
                    <w:p w:rsidR="005A44F9" w:rsidRDefault="005A44F9" w:rsidP="005A44F9">
                      <w:pPr>
                        <w:pStyle w:val="NormaleWeb"/>
                        <w:spacing w:before="0" w:beforeAutospacing="0" w:after="0" w:afterAutospacing="0" w:line="276" w:lineRule="auto"/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470CB">
        <w:tab/>
      </w:r>
    </w:p>
    <w:p w:rsidR="002470CB" w:rsidRPr="002470CB" w:rsidRDefault="002470CB" w:rsidP="00E44A67">
      <w:pPr>
        <w:ind w:right="-1134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9B99660" wp14:editId="0FCACF53">
            <wp:simplePos x="0" y="8602980"/>
            <wp:positionH relativeFrom="margin">
              <wp:align>center</wp:align>
            </wp:positionH>
            <wp:positionV relativeFrom="margin">
              <wp:align>bottom</wp:align>
            </wp:positionV>
            <wp:extent cx="7556500" cy="1434465"/>
            <wp:effectExtent l="0" t="0" r="635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de Poli 0218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434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ab/>
      </w:r>
    </w:p>
    <w:sectPr w:rsidR="002470CB" w:rsidRPr="002470CB" w:rsidSect="00E44A67">
      <w:pgSz w:w="11900" w:h="16840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 Bold Condensed">
    <w:altName w:val="Bernard MT Condensed"/>
    <w:charset w:val="00"/>
    <w:family w:val="auto"/>
    <w:pitch w:val="variable"/>
    <w:sig w:usb0="A00002FF" w:usb1="5000205A" w:usb2="00000000" w:usb3="00000000" w:csb0="00000001" w:csb1="00000000"/>
  </w:font>
  <w:font w:name="HelveticaNeue-BoldCon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E4456"/>
    <w:multiLevelType w:val="hybridMultilevel"/>
    <w:tmpl w:val="0C2C6E5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0CB"/>
    <w:rsid w:val="00064F5D"/>
    <w:rsid w:val="00080480"/>
    <w:rsid w:val="000A0AF9"/>
    <w:rsid w:val="000C6410"/>
    <w:rsid w:val="00100796"/>
    <w:rsid w:val="00113259"/>
    <w:rsid w:val="001176D1"/>
    <w:rsid w:val="00172FE6"/>
    <w:rsid w:val="001730BF"/>
    <w:rsid w:val="00193838"/>
    <w:rsid w:val="001A4284"/>
    <w:rsid w:val="001C6AC2"/>
    <w:rsid w:val="001F5005"/>
    <w:rsid w:val="002357FE"/>
    <w:rsid w:val="00243DE3"/>
    <w:rsid w:val="002470CB"/>
    <w:rsid w:val="0025232C"/>
    <w:rsid w:val="00256FBF"/>
    <w:rsid w:val="002B2543"/>
    <w:rsid w:val="002B325C"/>
    <w:rsid w:val="002B7860"/>
    <w:rsid w:val="002D22B4"/>
    <w:rsid w:val="002E11F4"/>
    <w:rsid w:val="003066B5"/>
    <w:rsid w:val="00314245"/>
    <w:rsid w:val="00414017"/>
    <w:rsid w:val="004142BF"/>
    <w:rsid w:val="0045381C"/>
    <w:rsid w:val="00454AAF"/>
    <w:rsid w:val="00464079"/>
    <w:rsid w:val="004835E6"/>
    <w:rsid w:val="00494261"/>
    <w:rsid w:val="004976B2"/>
    <w:rsid w:val="004A0DC6"/>
    <w:rsid w:val="004D2320"/>
    <w:rsid w:val="004F78F0"/>
    <w:rsid w:val="00500765"/>
    <w:rsid w:val="00506382"/>
    <w:rsid w:val="00521BA9"/>
    <w:rsid w:val="00535751"/>
    <w:rsid w:val="00552B15"/>
    <w:rsid w:val="00563F28"/>
    <w:rsid w:val="005704B9"/>
    <w:rsid w:val="00577082"/>
    <w:rsid w:val="005A23A8"/>
    <w:rsid w:val="005A44F9"/>
    <w:rsid w:val="005B0F01"/>
    <w:rsid w:val="005C42DC"/>
    <w:rsid w:val="005F07F7"/>
    <w:rsid w:val="005F4F5E"/>
    <w:rsid w:val="006031D6"/>
    <w:rsid w:val="006047C5"/>
    <w:rsid w:val="00622F9A"/>
    <w:rsid w:val="006539A2"/>
    <w:rsid w:val="00655E26"/>
    <w:rsid w:val="006927B1"/>
    <w:rsid w:val="006B0D9C"/>
    <w:rsid w:val="006B4177"/>
    <w:rsid w:val="006C2127"/>
    <w:rsid w:val="006C42E0"/>
    <w:rsid w:val="006D420E"/>
    <w:rsid w:val="006F211C"/>
    <w:rsid w:val="006F38D8"/>
    <w:rsid w:val="007718F9"/>
    <w:rsid w:val="00782584"/>
    <w:rsid w:val="007C3CD4"/>
    <w:rsid w:val="007E088E"/>
    <w:rsid w:val="008350B8"/>
    <w:rsid w:val="008B1F54"/>
    <w:rsid w:val="008C3FBA"/>
    <w:rsid w:val="008D7434"/>
    <w:rsid w:val="008E0ED5"/>
    <w:rsid w:val="00954F95"/>
    <w:rsid w:val="00964C56"/>
    <w:rsid w:val="009B34DF"/>
    <w:rsid w:val="009C20CA"/>
    <w:rsid w:val="00A22AF7"/>
    <w:rsid w:val="00A37799"/>
    <w:rsid w:val="00A5374C"/>
    <w:rsid w:val="00AC3254"/>
    <w:rsid w:val="00AD2D6A"/>
    <w:rsid w:val="00BD113D"/>
    <w:rsid w:val="00BD3EFC"/>
    <w:rsid w:val="00C65F46"/>
    <w:rsid w:val="00C72794"/>
    <w:rsid w:val="00C82DDC"/>
    <w:rsid w:val="00CA0CD6"/>
    <w:rsid w:val="00CA3F05"/>
    <w:rsid w:val="00CE503E"/>
    <w:rsid w:val="00D017C0"/>
    <w:rsid w:val="00D13CC1"/>
    <w:rsid w:val="00D222F3"/>
    <w:rsid w:val="00D22E6C"/>
    <w:rsid w:val="00D656F4"/>
    <w:rsid w:val="00D65F33"/>
    <w:rsid w:val="00D8338B"/>
    <w:rsid w:val="00D96379"/>
    <w:rsid w:val="00DA150F"/>
    <w:rsid w:val="00DA35F5"/>
    <w:rsid w:val="00DB67AC"/>
    <w:rsid w:val="00DC5230"/>
    <w:rsid w:val="00DD1DCF"/>
    <w:rsid w:val="00DD6E4F"/>
    <w:rsid w:val="00E127F1"/>
    <w:rsid w:val="00E4310A"/>
    <w:rsid w:val="00E44A67"/>
    <w:rsid w:val="00E90E4A"/>
    <w:rsid w:val="00E971CB"/>
    <w:rsid w:val="00ED343C"/>
    <w:rsid w:val="00ED7442"/>
    <w:rsid w:val="00EE27FF"/>
    <w:rsid w:val="00EE3B39"/>
    <w:rsid w:val="00EE4421"/>
    <w:rsid w:val="00EF623D"/>
    <w:rsid w:val="00F02F95"/>
    <w:rsid w:val="00F254C6"/>
    <w:rsid w:val="00F343DE"/>
    <w:rsid w:val="00F67EEA"/>
    <w:rsid w:val="00FA417C"/>
    <w:rsid w:val="00FE3393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300877"/>
  <w15:docId w15:val="{AFE67B36-A6B4-45FA-A52A-69015387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 Neue Bold Condensed" w:eastAsiaTheme="minorEastAsia" w:hAnsi="Helvetica Neue Bold Condensed" w:cs="HelveticaNeue-BoldCond"/>
        <w:color w:val="15266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D74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70C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70CB"/>
    <w:rPr>
      <w:rFonts w:ascii="Lucida Grande" w:hAnsi="Lucida Grande" w:cs="Lucida Grande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31424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4245"/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6031D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A417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A37799"/>
    <w:pPr>
      <w:widowControl w:val="0"/>
      <w:ind w:left="118"/>
    </w:pPr>
    <w:rPr>
      <w:rFonts w:ascii="Arial" w:eastAsia="Arial" w:hAnsi="Arial" w:cstheme="minorBidi"/>
      <w:color w:val="auto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37799"/>
    <w:rPr>
      <w:rFonts w:ascii="Arial" w:eastAsia="Arial" w:hAnsi="Arial" w:cstheme="minorBidi"/>
      <w:color w:val="auto"/>
      <w:sz w:val="22"/>
      <w:szCs w:val="22"/>
      <w:lang w:val="en-US" w:eastAsia="en-US"/>
    </w:rPr>
  </w:style>
  <w:style w:type="paragraph" w:customStyle="1" w:styleId="Corpodeltesto31">
    <w:name w:val="Corpo del testo 31"/>
    <w:basedOn w:val="Normale"/>
    <w:rsid w:val="004D2320"/>
    <w:pPr>
      <w:ind w:right="2"/>
      <w:jc w:val="both"/>
    </w:pPr>
    <w:rPr>
      <w:rFonts w:ascii="Arial" w:eastAsia="Times New Roman" w:hAnsi="Arial" w:cs="Times New Roman"/>
      <w:color w:val="auto"/>
    </w:rPr>
  </w:style>
  <w:style w:type="paragraph" w:styleId="NormaleWeb">
    <w:name w:val="Normal (Web)"/>
    <w:basedOn w:val="Normale"/>
    <w:uiPriority w:val="99"/>
    <w:unhideWhenUsed/>
    <w:rsid w:val="00954F9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ero">
    <w:name w:val="nero"/>
    <w:basedOn w:val="Carpredefinitoparagrafo"/>
    <w:rsid w:val="00954F95"/>
  </w:style>
  <w:style w:type="character" w:styleId="Enfasigrassetto">
    <w:name w:val="Strong"/>
    <w:basedOn w:val="Carpredefinitoparagrafo"/>
    <w:uiPriority w:val="22"/>
    <w:qFormat/>
    <w:rsid w:val="00954F95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DC52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TFNXWUSRTc&amp;feature=youtu.be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ZTFNXWUSRTc&amp;feature=youtu.b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693B83-30EF-474E-B490-F87086676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Ellisse srl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Antoci</dc:creator>
  <cp:lastModifiedBy>mauro</cp:lastModifiedBy>
  <cp:revision>18</cp:revision>
  <cp:lastPrinted>2018-11-05T10:43:00Z</cp:lastPrinted>
  <dcterms:created xsi:type="dcterms:W3CDTF">2019-03-28T18:05:00Z</dcterms:created>
  <dcterms:modified xsi:type="dcterms:W3CDTF">2019-04-04T10:06:00Z</dcterms:modified>
</cp:coreProperties>
</file>