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A9" w:rsidRPr="006C51A5" w:rsidRDefault="00CB79FE" w:rsidP="00A83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1A5">
        <w:rPr>
          <w:rFonts w:ascii="Times New Roman" w:hAnsi="Times New Roman" w:cs="Times New Roman"/>
          <w:b/>
          <w:sz w:val="28"/>
          <w:szCs w:val="28"/>
        </w:rPr>
        <w:t>COMUNICATO STAMPA</w:t>
      </w:r>
    </w:p>
    <w:p w:rsidR="00A83143" w:rsidRDefault="00A83143" w:rsidP="00072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32E8" w:rsidRDefault="000E32E8" w:rsidP="007A4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 richiesta al XIX Congresso degli oncologi </w:t>
      </w:r>
      <w:r w:rsidR="005805C6">
        <w:rPr>
          <w:rFonts w:ascii="Times New Roman" w:hAnsi="Times New Roman" w:cs="Times New Roman"/>
          <w:b/>
          <w:sz w:val="24"/>
          <w:szCs w:val="24"/>
        </w:rPr>
        <w:t xml:space="preserve">medici </w:t>
      </w:r>
      <w:r>
        <w:rPr>
          <w:rFonts w:ascii="Times New Roman" w:hAnsi="Times New Roman" w:cs="Times New Roman"/>
          <w:b/>
          <w:sz w:val="24"/>
          <w:szCs w:val="24"/>
        </w:rPr>
        <w:t>che si apre oggi a Roma</w:t>
      </w:r>
    </w:p>
    <w:p w:rsidR="000E32E8" w:rsidRPr="006C51A5" w:rsidRDefault="000E32E8" w:rsidP="007A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1A5">
        <w:rPr>
          <w:rFonts w:ascii="Times New Roman" w:hAnsi="Times New Roman" w:cs="Times New Roman"/>
          <w:b/>
          <w:sz w:val="28"/>
          <w:szCs w:val="28"/>
        </w:rPr>
        <w:t xml:space="preserve">AIOM: “SUBITO </w:t>
      </w:r>
      <w:r w:rsidR="005805C6" w:rsidRPr="006C51A5">
        <w:rPr>
          <w:rFonts w:ascii="Times New Roman" w:hAnsi="Times New Roman" w:cs="Times New Roman"/>
          <w:b/>
          <w:sz w:val="28"/>
          <w:szCs w:val="28"/>
        </w:rPr>
        <w:t>UN</w:t>
      </w:r>
      <w:r w:rsidRPr="006C51A5">
        <w:rPr>
          <w:rFonts w:ascii="Times New Roman" w:hAnsi="Times New Roman" w:cs="Times New Roman"/>
          <w:b/>
          <w:sz w:val="28"/>
          <w:szCs w:val="28"/>
        </w:rPr>
        <w:t xml:space="preserve"> PATTO</w:t>
      </w:r>
      <w:r w:rsidR="007A4ABC" w:rsidRPr="006C5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5C6" w:rsidRPr="006C51A5">
        <w:rPr>
          <w:rFonts w:ascii="Times New Roman" w:hAnsi="Times New Roman" w:cs="Times New Roman"/>
          <w:b/>
          <w:sz w:val="28"/>
          <w:szCs w:val="28"/>
        </w:rPr>
        <w:t>NAZIONALE CONTRO</w:t>
      </w:r>
      <w:r w:rsidR="007A4ABC" w:rsidRPr="006C51A5">
        <w:rPr>
          <w:rFonts w:ascii="Times New Roman" w:hAnsi="Times New Roman" w:cs="Times New Roman"/>
          <w:b/>
          <w:sz w:val="28"/>
          <w:szCs w:val="28"/>
        </w:rPr>
        <w:t xml:space="preserve"> IL CANCRO</w:t>
      </w:r>
      <w:r w:rsidR="005805C6" w:rsidRPr="006C51A5">
        <w:rPr>
          <w:rFonts w:ascii="Times New Roman" w:hAnsi="Times New Roman" w:cs="Times New Roman"/>
          <w:b/>
          <w:sz w:val="28"/>
          <w:szCs w:val="28"/>
        </w:rPr>
        <w:t>”</w:t>
      </w:r>
    </w:p>
    <w:p w:rsidR="009B3444" w:rsidRDefault="000E32E8" w:rsidP="007A4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SÌ ALL’AUMENTO DEL PREZZO DELLE SIGARETTE PER PREVENIRE I TUMORI</w:t>
      </w:r>
      <w:r w:rsidR="007A4ABC">
        <w:rPr>
          <w:rFonts w:ascii="Times New Roman" w:hAnsi="Times New Roman" w:cs="Times New Roman"/>
          <w:b/>
          <w:sz w:val="24"/>
          <w:szCs w:val="24"/>
        </w:rPr>
        <w:t>”</w:t>
      </w:r>
    </w:p>
    <w:p w:rsidR="009A5151" w:rsidRPr="0020798D" w:rsidRDefault="007A4ABC" w:rsidP="007A4AB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0798D">
        <w:rPr>
          <w:rFonts w:ascii="Times New Roman" w:hAnsi="Times New Roman" w:cs="Times New Roman"/>
          <w:b/>
          <w:i/>
          <w:sz w:val="23"/>
          <w:szCs w:val="23"/>
        </w:rPr>
        <w:t>Il presidente Carmine Pinto: “La conferma del Fondo per i farmaci innovativi è una misura indispensabile. Ora chiediamo alle Istituzioni di definire una strate</w:t>
      </w:r>
      <w:r w:rsidR="0020798D" w:rsidRPr="0020798D">
        <w:rPr>
          <w:rFonts w:ascii="Times New Roman" w:hAnsi="Times New Roman" w:cs="Times New Roman"/>
          <w:b/>
          <w:i/>
          <w:sz w:val="23"/>
          <w:szCs w:val="23"/>
        </w:rPr>
        <w:t>gia unitaria contro le neoplasie</w:t>
      </w:r>
      <w:r w:rsidRPr="0020798D">
        <w:rPr>
          <w:rFonts w:ascii="Times New Roman" w:hAnsi="Times New Roman" w:cs="Times New Roman"/>
          <w:b/>
          <w:i/>
          <w:sz w:val="23"/>
          <w:szCs w:val="23"/>
        </w:rPr>
        <w:t>”</w:t>
      </w:r>
    </w:p>
    <w:p w:rsidR="009A5151" w:rsidRPr="00192636" w:rsidRDefault="009A5151" w:rsidP="00CB7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4A1" w:rsidRDefault="00CB79FE" w:rsidP="0095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893">
        <w:rPr>
          <w:rFonts w:ascii="Times New Roman" w:hAnsi="Times New Roman" w:cs="Times New Roman"/>
          <w:i/>
          <w:sz w:val="24"/>
          <w:szCs w:val="24"/>
        </w:rPr>
        <w:t>Roma, 27 ottobre 2017</w:t>
      </w:r>
      <w:r w:rsidRPr="000C0893">
        <w:rPr>
          <w:rFonts w:ascii="Times New Roman" w:hAnsi="Times New Roman" w:cs="Times New Roman"/>
          <w:sz w:val="24"/>
          <w:szCs w:val="24"/>
        </w:rPr>
        <w:t xml:space="preserve"> </w:t>
      </w:r>
      <w:r w:rsidR="00A53F29" w:rsidRPr="000C0893">
        <w:rPr>
          <w:rFonts w:ascii="Times New Roman" w:hAnsi="Times New Roman" w:cs="Times New Roman"/>
          <w:sz w:val="24"/>
          <w:szCs w:val="24"/>
        </w:rPr>
        <w:t>–</w:t>
      </w:r>
      <w:r w:rsidR="00BA0A16">
        <w:rPr>
          <w:rFonts w:ascii="Times New Roman" w:hAnsi="Times New Roman" w:cs="Times New Roman"/>
          <w:sz w:val="24"/>
          <w:szCs w:val="24"/>
        </w:rPr>
        <w:t xml:space="preserve"> La conferma del </w:t>
      </w:r>
      <w:r w:rsidR="00BD22D5">
        <w:rPr>
          <w:rFonts w:ascii="Times New Roman" w:hAnsi="Times New Roman" w:cs="Times New Roman"/>
          <w:sz w:val="24"/>
          <w:szCs w:val="24"/>
        </w:rPr>
        <w:t>Fondo per i farmaci anticancro</w:t>
      </w:r>
      <w:r w:rsidR="00BE763C">
        <w:rPr>
          <w:rFonts w:ascii="Times New Roman" w:hAnsi="Times New Roman" w:cs="Times New Roman"/>
          <w:sz w:val="24"/>
          <w:szCs w:val="24"/>
        </w:rPr>
        <w:t xml:space="preserve"> innovativi</w:t>
      </w:r>
      <w:r w:rsidR="00BA0A16">
        <w:rPr>
          <w:rFonts w:ascii="Times New Roman" w:hAnsi="Times New Roman" w:cs="Times New Roman"/>
          <w:sz w:val="24"/>
          <w:szCs w:val="24"/>
        </w:rPr>
        <w:t xml:space="preserve"> rappresenta una misura</w:t>
      </w:r>
      <w:r w:rsidR="0099702D">
        <w:rPr>
          <w:rFonts w:ascii="Times New Roman" w:hAnsi="Times New Roman" w:cs="Times New Roman"/>
          <w:sz w:val="24"/>
          <w:szCs w:val="24"/>
        </w:rPr>
        <w:t xml:space="preserve"> indispensabile </w:t>
      </w:r>
      <w:r w:rsidR="00500ABD">
        <w:rPr>
          <w:rFonts w:ascii="Times New Roman" w:hAnsi="Times New Roman" w:cs="Times New Roman"/>
          <w:sz w:val="24"/>
          <w:szCs w:val="24"/>
        </w:rPr>
        <w:t xml:space="preserve">per sostenere l’accesso alle cure </w:t>
      </w:r>
      <w:r w:rsidR="00BD22D5">
        <w:rPr>
          <w:rFonts w:ascii="Times New Roman" w:hAnsi="Times New Roman" w:cs="Times New Roman"/>
          <w:sz w:val="24"/>
          <w:szCs w:val="24"/>
        </w:rPr>
        <w:t xml:space="preserve">anche nel 2018. </w:t>
      </w:r>
      <w:r w:rsidR="00BA0A16">
        <w:rPr>
          <w:rFonts w:ascii="Times New Roman" w:hAnsi="Times New Roman" w:cs="Times New Roman"/>
          <w:sz w:val="24"/>
          <w:szCs w:val="24"/>
        </w:rPr>
        <w:t>Ma è necessario andare oltre con misure strutturali</w:t>
      </w:r>
      <w:r w:rsidR="00E01BD8">
        <w:rPr>
          <w:rFonts w:ascii="Times New Roman" w:hAnsi="Times New Roman" w:cs="Times New Roman"/>
          <w:sz w:val="24"/>
          <w:szCs w:val="24"/>
        </w:rPr>
        <w:t xml:space="preserve"> perché oggi oltre un mi</w:t>
      </w:r>
      <w:r w:rsidR="007350CC">
        <w:rPr>
          <w:rFonts w:ascii="Times New Roman" w:hAnsi="Times New Roman" w:cs="Times New Roman"/>
          <w:sz w:val="24"/>
          <w:szCs w:val="24"/>
        </w:rPr>
        <w:t>lione di italiani ogni anno è costretto</w:t>
      </w:r>
      <w:r w:rsidR="00E01BD8">
        <w:rPr>
          <w:rFonts w:ascii="Times New Roman" w:hAnsi="Times New Roman" w:cs="Times New Roman"/>
          <w:sz w:val="24"/>
          <w:szCs w:val="24"/>
        </w:rPr>
        <w:t xml:space="preserve"> a cambiare Regione per curarsi. </w:t>
      </w:r>
      <w:r w:rsidR="007350CC">
        <w:rPr>
          <w:rFonts w:ascii="Times New Roman" w:hAnsi="Times New Roman" w:cs="Times New Roman"/>
          <w:sz w:val="24"/>
          <w:szCs w:val="24"/>
        </w:rPr>
        <w:t xml:space="preserve">Per questo serve subito il </w:t>
      </w:r>
      <w:r w:rsidR="00DC46B9">
        <w:rPr>
          <w:rFonts w:ascii="Times New Roman" w:hAnsi="Times New Roman" w:cs="Times New Roman"/>
          <w:sz w:val="24"/>
          <w:szCs w:val="24"/>
        </w:rPr>
        <w:t>“</w:t>
      </w:r>
      <w:r w:rsidR="007350CC">
        <w:rPr>
          <w:rFonts w:ascii="Times New Roman" w:hAnsi="Times New Roman" w:cs="Times New Roman"/>
          <w:sz w:val="24"/>
          <w:szCs w:val="24"/>
        </w:rPr>
        <w:t>Patto contro il cancro</w:t>
      </w:r>
      <w:r w:rsidR="00DC46B9">
        <w:rPr>
          <w:rFonts w:ascii="Times New Roman" w:hAnsi="Times New Roman" w:cs="Times New Roman"/>
          <w:sz w:val="24"/>
          <w:szCs w:val="24"/>
        </w:rPr>
        <w:t>”</w:t>
      </w:r>
      <w:r w:rsidR="007350CC">
        <w:rPr>
          <w:rFonts w:ascii="Times New Roman" w:hAnsi="Times New Roman" w:cs="Times New Roman"/>
          <w:sz w:val="24"/>
          <w:szCs w:val="24"/>
        </w:rPr>
        <w:t xml:space="preserve">, un </w:t>
      </w:r>
      <w:r w:rsidR="00BA0A16">
        <w:rPr>
          <w:rFonts w:ascii="Times New Roman" w:hAnsi="Times New Roman" w:cs="Times New Roman"/>
          <w:sz w:val="24"/>
          <w:szCs w:val="24"/>
        </w:rPr>
        <w:t>programma ed una regia unici</w:t>
      </w:r>
      <w:r w:rsidR="00BA0A16" w:rsidRPr="002A1DC1">
        <w:rPr>
          <w:rFonts w:ascii="Times New Roman" w:hAnsi="Times New Roman" w:cs="Times New Roman"/>
          <w:sz w:val="24"/>
          <w:szCs w:val="24"/>
        </w:rPr>
        <w:t xml:space="preserve"> </w:t>
      </w:r>
      <w:r w:rsidR="00BA0A16">
        <w:rPr>
          <w:rFonts w:ascii="Times New Roman" w:hAnsi="Times New Roman" w:cs="Times New Roman"/>
          <w:sz w:val="24"/>
          <w:szCs w:val="24"/>
        </w:rPr>
        <w:t>nazionali</w:t>
      </w:r>
      <w:r w:rsidR="00BA0A16" w:rsidRPr="002A1DC1">
        <w:rPr>
          <w:rFonts w:ascii="Times New Roman" w:hAnsi="Times New Roman" w:cs="Times New Roman"/>
          <w:sz w:val="24"/>
          <w:szCs w:val="24"/>
        </w:rPr>
        <w:t xml:space="preserve"> che garantisca</w:t>
      </w:r>
      <w:r w:rsidR="00BA0A16">
        <w:rPr>
          <w:rFonts w:ascii="Times New Roman" w:hAnsi="Times New Roman" w:cs="Times New Roman"/>
          <w:sz w:val="24"/>
          <w:szCs w:val="24"/>
        </w:rPr>
        <w:t>no</w:t>
      </w:r>
      <w:r w:rsidR="00BA0A16" w:rsidRPr="002A1DC1">
        <w:rPr>
          <w:rFonts w:ascii="Times New Roman" w:hAnsi="Times New Roman" w:cs="Times New Roman"/>
          <w:sz w:val="24"/>
          <w:szCs w:val="24"/>
        </w:rPr>
        <w:t xml:space="preserve"> una strategia unitaria per combattere la malattia</w:t>
      </w:r>
      <w:r w:rsidR="005805C6">
        <w:rPr>
          <w:rFonts w:ascii="Times New Roman" w:hAnsi="Times New Roman" w:cs="Times New Roman"/>
          <w:sz w:val="24"/>
          <w:szCs w:val="24"/>
        </w:rPr>
        <w:t xml:space="preserve">, </w:t>
      </w:r>
      <w:r w:rsidR="000E32E8">
        <w:rPr>
          <w:rFonts w:ascii="Times New Roman" w:hAnsi="Times New Roman" w:cs="Times New Roman"/>
          <w:sz w:val="24"/>
          <w:szCs w:val="24"/>
        </w:rPr>
        <w:t>dalla prevenzione</w:t>
      </w:r>
      <w:r w:rsidR="00BA0A16">
        <w:rPr>
          <w:rFonts w:ascii="Times New Roman" w:hAnsi="Times New Roman" w:cs="Times New Roman"/>
          <w:sz w:val="24"/>
          <w:szCs w:val="24"/>
        </w:rPr>
        <w:t xml:space="preserve"> all</w:t>
      </w:r>
      <w:r w:rsidR="004D22AA">
        <w:rPr>
          <w:rFonts w:ascii="Times New Roman" w:hAnsi="Times New Roman" w:cs="Times New Roman"/>
          <w:sz w:val="24"/>
          <w:szCs w:val="24"/>
        </w:rPr>
        <w:t>e terapie, da</w:t>
      </w:r>
      <w:r w:rsidR="000E32E8">
        <w:rPr>
          <w:rFonts w:ascii="Times New Roman" w:hAnsi="Times New Roman" w:cs="Times New Roman"/>
          <w:sz w:val="24"/>
          <w:szCs w:val="24"/>
        </w:rPr>
        <w:t>lla riabilitazione</w:t>
      </w:r>
      <w:r w:rsidR="00BA0A16">
        <w:rPr>
          <w:rFonts w:ascii="Times New Roman" w:hAnsi="Times New Roman" w:cs="Times New Roman"/>
          <w:sz w:val="24"/>
          <w:szCs w:val="24"/>
        </w:rPr>
        <w:t xml:space="preserve"> all’umanizzazione </w:t>
      </w:r>
      <w:r w:rsidR="004D22AA">
        <w:rPr>
          <w:rFonts w:ascii="Times New Roman" w:hAnsi="Times New Roman" w:cs="Times New Roman"/>
          <w:sz w:val="24"/>
          <w:szCs w:val="24"/>
        </w:rPr>
        <w:t>dell’assistenza, a</w:t>
      </w:r>
      <w:r w:rsidR="00BA0A16">
        <w:rPr>
          <w:rFonts w:ascii="Times New Roman" w:hAnsi="Times New Roman" w:cs="Times New Roman"/>
          <w:sz w:val="24"/>
          <w:szCs w:val="24"/>
        </w:rPr>
        <w:t>lla ricerca</w:t>
      </w:r>
      <w:r w:rsidR="004D22AA">
        <w:rPr>
          <w:rFonts w:ascii="Times New Roman" w:hAnsi="Times New Roman" w:cs="Times New Roman"/>
          <w:sz w:val="24"/>
          <w:szCs w:val="24"/>
        </w:rPr>
        <w:t xml:space="preserve"> fino</w:t>
      </w:r>
      <w:r w:rsidR="00BA0A16">
        <w:rPr>
          <w:rFonts w:ascii="Times New Roman" w:hAnsi="Times New Roman" w:cs="Times New Roman"/>
          <w:sz w:val="24"/>
          <w:szCs w:val="24"/>
        </w:rPr>
        <w:t xml:space="preserve"> all’innovazione, </w:t>
      </w:r>
      <w:r w:rsidR="00BA0A16" w:rsidRPr="002A1DC1">
        <w:rPr>
          <w:rFonts w:ascii="Times New Roman" w:hAnsi="Times New Roman" w:cs="Times New Roman"/>
          <w:sz w:val="24"/>
          <w:szCs w:val="24"/>
        </w:rPr>
        <w:t>in grado</w:t>
      </w:r>
      <w:r w:rsidR="00BA0A16">
        <w:rPr>
          <w:rFonts w:ascii="Times New Roman" w:hAnsi="Times New Roman" w:cs="Times New Roman"/>
          <w:sz w:val="24"/>
          <w:szCs w:val="24"/>
        </w:rPr>
        <w:t xml:space="preserve"> così</w:t>
      </w:r>
      <w:r w:rsidR="00BA0A16" w:rsidRPr="002A1DC1">
        <w:rPr>
          <w:rFonts w:ascii="Times New Roman" w:hAnsi="Times New Roman" w:cs="Times New Roman"/>
          <w:sz w:val="24"/>
          <w:szCs w:val="24"/>
        </w:rPr>
        <w:t xml:space="preserve"> di incidere a 360 gradi s</w:t>
      </w:r>
      <w:r w:rsidR="00BA0A16">
        <w:rPr>
          <w:rFonts w:ascii="Times New Roman" w:hAnsi="Times New Roman" w:cs="Times New Roman"/>
          <w:sz w:val="24"/>
          <w:szCs w:val="24"/>
        </w:rPr>
        <w:t>ull’impatto di questa patologia nel nostro Paese.</w:t>
      </w:r>
      <w:r w:rsidR="00F73EB6">
        <w:rPr>
          <w:rFonts w:ascii="Times New Roman" w:hAnsi="Times New Roman" w:cs="Times New Roman"/>
          <w:sz w:val="24"/>
          <w:szCs w:val="24"/>
        </w:rPr>
        <w:t xml:space="preserve"> Un Patto da finanziare con l’aumento del prezzo delle sigarette, </w:t>
      </w:r>
      <w:r w:rsidR="00F73EB6" w:rsidRPr="000C08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una strada già percorsa con successo da altri Paesi come l’Australia, la Norvegia e l’Irlanda</w:t>
      </w:r>
      <w:r w:rsidR="00F73E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73EB6">
        <w:rPr>
          <w:rFonts w:ascii="Times New Roman" w:hAnsi="Times New Roman" w:cs="Times New Roman"/>
          <w:sz w:val="24"/>
          <w:szCs w:val="24"/>
        </w:rPr>
        <w:t xml:space="preserve">È questo l’appello lanciato nella prima giornata del </w:t>
      </w:r>
      <w:r w:rsidR="00F73EB6" w:rsidRPr="000C0893">
        <w:rPr>
          <w:rFonts w:ascii="Times New Roman" w:hAnsi="Times New Roman" w:cs="Times New Roman"/>
          <w:sz w:val="24"/>
          <w:szCs w:val="24"/>
          <w:lang w:eastAsia="it-IT"/>
        </w:rPr>
        <w:t>XIX Congresso nazionale AIOM (Associazione Italiana di Oncologia Medica)</w:t>
      </w:r>
      <w:r w:rsidR="00F73EB6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="00F73EB6" w:rsidRPr="000C0893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F73EB6">
        <w:rPr>
          <w:rFonts w:ascii="Times New Roman" w:hAnsi="Times New Roman" w:cs="Times New Roman"/>
          <w:sz w:val="24"/>
          <w:szCs w:val="24"/>
          <w:lang w:eastAsia="it-IT"/>
        </w:rPr>
        <w:t>che si è aperto</w:t>
      </w:r>
      <w:r w:rsidR="00F73EB6" w:rsidRPr="000C0893">
        <w:rPr>
          <w:rFonts w:ascii="Times New Roman" w:hAnsi="Times New Roman" w:cs="Times New Roman"/>
          <w:sz w:val="24"/>
          <w:szCs w:val="24"/>
          <w:lang w:eastAsia="it-IT"/>
        </w:rPr>
        <w:t xml:space="preserve"> oggi a Roma</w:t>
      </w:r>
      <w:r w:rsidR="005A099D">
        <w:rPr>
          <w:rFonts w:ascii="Times New Roman" w:hAnsi="Times New Roman" w:cs="Times New Roman"/>
          <w:sz w:val="24"/>
          <w:szCs w:val="24"/>
          <w:lang w:eastAsia="it-IT"/>
        </w:rPr>
        <w:t xml:space="preserve">. </w:t>
      </w:r>
      <w:r w:rsidR="00F73EB6">
        <w:rPr>
          <w:rFonts w:ascii="Times New Roman" w:hAnsi="Times New Roman" w:cs="Times New Roman"/>
          <w:sz w:val="24"/>
          <w:szCs w:val="24"/>
        </w:rPr>
        <w:t>“</w:t>
      </w:r>
      <w:r w:rsidR="00BD22D5">
        <w:rPr>
          <w:rFonts w:ascii="Times New Roman" w:hAnsi="Times New Roman" w:cs="Times New Roman"/>
          <w:sz w:val="24"/>
          <w:szCs w:val="24"/>
        </w:rPr>
        <w:t xml:space="preserve">La </w:t>
      </w:r>
      <w:r w:rsidR="00F73EB6">
        <w:rPr>
          <w:rFonts w:ascii="Times New Roman" w:hAnsi="Times New Roman" w:cs="Times New Roman"/>
          <w:sz w:val="24"/>
          <w:szCs w:val="24"/>
        </w:rPr>
        <w:t>‘</w:t>
      </w:r>
      <w:r w:rsidR="00BD22D5">
        <w:rPr>
          <w:rFonts w:ascii="Times New Roman" w:hAnsi="Times New Roman" w:cs="Times New Roman"/>
          <w:sz w:val="24"/>
          <w:szCs w:val="24"/>
        </w:rPr>
        <w:t>te</w:t>
      </w:r>
      <w:r w:rsidR="00983F79">
        <w:rPr>
          <w:rFonts w:ascii="Times New Roman" w:hAnsi="Times New Roman" w:cs="Times New Roman"/>
          <w:sz w:val="24"/>
          <w:szCs w:val="24"/>
        </w:rPr>
        <w:t>mpesta perfetta</w:t>
      </w:r>
      <w:r w:rsidR="00F73EB6">
        <w:rPr>
          <w:rFonts w:ascii="Times New Roman" w:hAnsi="Times New Roman" w:cs="Times New Roman"/>
          <w:sz w:val="24"/>
          <w:szCs w:val="24"/>
        </w:rPr>
        <w:t>’</w:t>
      </w:r>
      <w:r w:rsidR="00983F79">
        <w:rPr>
          <w:rFonts w:ascii="Times New Roman" w:hAnsi="Times New Roman" w:cs="Times New Roman"/>
          <w:sz w:val="24"/>
          <w:szCs w:val="24"/>
        </w:rPr>
        <w:t xml:space="preserve"> che si temeva potesse</w:t>
      </w:r>
      <w:r w:rsidR="00BD22D5">
        <w:rPr>
          <w:rFonts w:ascii="Times New Roman" w:hAnsi="Times New Roman" w:cs="Times New Roman"/>
          <w:sz w:val="24"/>
          <w:szCs w:val="24"/>
        </w:rPr>
        <w:t xml:space="preserve"> travolgere il sistema sanitario per l’arrivo delle nuove molecole anticancro è stata evitata</w:t>
      </w:r>
      <w:r w:rsidR="005A09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5A099D" w:rsidRPr="00BE763C">
        <w:rPr>
          <w:rFonts w:ascii="Times New Roman" w:hAnsi="Times New Roman" w:cs="Times New Roman"/>
          <w:sz w:val="24"/>
          <w:szCs w:val="24"/>
        </w:rPr>
        <w:t xml:space="preserve"> </w:t>
      </w:r>
      <w:r w:rsidR="005A099D">
        <w:rPr>
          <w:rFonts w:ascii="Times New Roman" w:hAnsi="Times New Roman" w:cs="Times New Roman"/>
          <w:sz w:val="24"/>
          <w:szCs w:val="24"/>
        </w:rPr>
        <w:t xml:space="preserve">afferma </w:t>
      </w:r>
      <w:r w:rsidR="005A099D" w:rsidRPr="00BE763C">
        <w:rPr>
          <w:rFonts w:ascii="Times New Roman" w:hAnsi="Times New Roman" w:cs="Times New Roman"/>
          <w:b/>
          <w:sz w:val="24"/>
          <w:szCs w:val="24"/>
        </w:rPr>
        <w:t>Carmine Pinto</w:t>
      </w:r>
      <w:r w:rsidR="005A099D">
        <w:rPr>
          <w:rFonts w:ascii="Times New Roman" w:hAnsi="Times New Roman" w:cs="Times New Roman"/>
          <w:sz w:val="24"/>
          <w:szCs w:val="24"/>
        </w:rPr>
        <w:t>, presidente nazionale AIOM -</w:t>
      </w:r>
      <w:r w:rsidR="005A099D" w:rsidRPr="000C0893">
        <w:rPr>
          <w:rFonts w:ascii="Times New Roman" w:hAnsi="Times New Roman" w:cs="Times New Roman"/>
          <w:sz w:val="24"/>
          <w:szCs w:val="24"/>
        </w:rPr>
        <w:t>.</w:t>
      </w:r>
      <w:r w:rsidR="005A099D">
        <w:rPr>
          <w:rFonts w:ascii="Times New Roman" w:hAnsi="Times New Roman" w:cs="Times New Roman"/>
          <w:sz w:val="24"/>
          <w:szCs w:val="24"/>
        </w:rPr>
        <w:t xml:space="preserve"> </w:t>
      </w:r>
      <w:r w:rsidR="007120AD">
        <w:rPr>
          <w:rFonts w:ascii="Times New Roman" w:hAnsi="Times New Roman" w:cs="Times New Roman"/>
          <w:sz w:val="24"/>
          <w:szCs w:val="24"/>
        </w:rPr>
        <w:t>G</w:t>
      </w:r>
      <w:r w:rsidR="00BD22D5">
        <w:rPr>
          <w:rFonts w:ascii="Times New Roman" w:hAnsi="Times New Roman" w:cs="Times New Roman"/>
          <w:sz w:val="24"/>
          <w:szCs w:val="24"/>
        </w:rPr>
        <w:t xml:space="preserve">razie </w:t>
      </w:r>
      <w:r w:rsidR="007120AD">
        <w:rPr>
          <w:rFonts w:ascii="Times New Roman" w:hAnsi="Times New Roman" w:cs="Times New Roman"/>
          <w:sz w:val="24"/>
          <w:szCs w:val="24"/>
        </w:rPr>
        <w:t xml:space="preserve">anche </w:t>
      </w:r>
      <w:r w:rsidR="00BD22D5">
        <w:rPr>
          <w:rFonts w:ascii="Times New Roman" w:hAnsi="Times New Roman" w:cs="Times New Roman"/>
          <w:sz w:val="24"/>
          <w:szCs w:val="24"/>
        </w:rPr>
        <w:t xml:space="preserve">al Fondo di 500 milioni di euro destinato all’acquisto </w:t>
      </w:r>
      <w:r w:rsidR="00BE763C">
        <w:rPr>
          <w:rFonts w:ascii="Times New Roman" w:hAnsi="Times New Roman" w:cs="Times New Roman"/>
          <w:sz w:val="24"/>
          <w:szCs w:val="24"/>
        </w:rPr>
        <w:t xml:space="preserve">di queste terapie </w:t>
      </w:r>
      <w:r w:rsidR="00BD22D5">
        <w:rPr>
          <w:rFonts w:ascii="Times New Roman" w:hAnsi="Times New Roman" w:cs="Times New Roman"/>
          <w:sz w:val="24"/>
          <w:szCs w:val="24"/>
        </w:rPr>
        <w:t xml:space="preserve">che gli oncologi italiani lo scorso anno hanno fortemente richiesto e che il Governo italiano ha istituito per la prima volta nell’ottobre 2016. </w:t>
      </w:r>
      <w:r w:rsidR="009D69C2">
        <w:rPr>
          <w:rFonts w:ascii="Times New Roman" w:hAnsi="Times New Roman" w:cs="Times New Roman"/>
          <w:sz w:val="24"/>
          <w:szCs w:val="24"/>
        </w:rPr>
        <w:t>Oggi il Fondo è una misura strutturale, però la spinta all’innovazione e le nuove terapie sempre più efficaci in futuro rischiano di non rendere sufficiente</w:t>
      </w:r>
      <w:r w:rsidR="004D22AA">
        <w:rPr>
          <w:rFonts w:ascii="Times New Roman" w:hAnsi="Times New Roman" w:cs="Times New Roman"/>
          <w:sz w:val="24"/>
          <w:szCs w:val="24"/>
        </w:rPr>
        <w:t xml:space="preserve"> </w:t>
      </w:r>
      <w:r w:rsidR="009D69C2">
        <w:rPr>
          <w:rFonts w:ascii="Times New Roman" w:hAnsi="Times New Roman" w:cs="Times New Roman"/>
          <w:sz w:val="24"/>
          <w:szCs w:val="24"/>
        </w:rPr>
        <w:t>questa fonte. Per questo c</w:t>
      </w:r>
      <w:r w:rsidR="005A099D">
        <w:rPr>
          <w:rFonts w:ascii="Times New Roman" w:hAnsi="Times New Roman" w:cs="Times New Roman"/>
          <w:sz w:val="24"/>
          <w:szCs w:val="24"/>
        </w:rPr>
        <w:t>hiediamo</w:t>
      </w:r>
      <w:r w:rsidR="007120AD">
        <w:rPr>
          <w:rFonts w:ascii="Times New Roman" w:hAnsi="Times New Roman" w:cs="Times New Roman"/>
          <w:sz w:val="24"/>
          <w:szCs w:val="24"/>
        </w:rPr>
        <w:t xml:space="preserve"> </w:t>
      </w:r>
      <w:r w:rsidR="00BE763C">
        <w:rPr>
          <w:rFonts w:ascii="Times New Roman" w:hAnsi="Times New Roman" w:cs="Times New Roman"/>
          <w:sz w:val="24"/>
          <w:szCs w:val="24"/>
        </w:rPr>
        <w:t xml:space="preserve">di </w:t>
      </w:r>
      <w:r w:rsidR="005A099D">
        <w:rPr>
          <w:rFonts w:ascii="Times New Roman" w:hAnsi="Times New Roman" w:cs="Times New Roman"/>
          <w:sz w:val="24"/>
          <w:szCs w:val="24"/>
        </w:rPr>
        <w:t>implementar</w:t>
      </w:r>
      <w:r w:rsidR="005805C6">
        <w:rPr>
          <w:rFonts w:ascii="Times New Roman" w:hAnsi="Times New Roman" w:cs="Times New Roman"/>
          <w:sz w:val="24"/>
          <w:szCs w:val="24"/>
        </w:rPr>
        <w:t>lo, come</w:t>
      </w:r>
      <w:r w:rsidR="007120AD">
        <w:rPr>
          <w:rFonts w:ascii="Times New Roman" w:hAnsi="Times New Roman" w:cs="Times New Roman"/>
          <w:sz w:val="24"/>
          <w:szCs w:val="24"/>
        </w:rPr>
        <w:t xml:space="preserve"> </w:t>
      </w:r>
      <w:r w:rsidR="005805C6">
        <w:rPr>
          <w:rFonts w:ascii="Times New Roman" w:hAnsi="Times New Roman" w:cs="Times New Roman"/>
          <w:sz w:val="24"/>
          <w:szCs w:val="24"/>
        </w:rPr>
        <w:t>p</w:t>
      </w:r>
      <w:r w:rsidR="004D22AA">
        <w:rPr>
          <w:rFonts w:ascii="Times New Roman" w:hAnsi="Times New Roman" w:cs="Times New Roman"/>
          <w:sz w:val="24"/>
          <w:szCs w:val="24"/>
        </w:rPr>
        <w:t>arte integrante del Patto,</w:t>
      </w:r>
      <w:r w:rsidR="001F5FD7">
        <w:rPr>
          <w:rFonts w:ascii="Times New Roman" w:hAnsi="Times New Roman" w:cs="Times New Roman"/>
          <w:sz w:val="24"/>
          <w:szCs w:val="24"/>
        </w:rPr>
        <w:t xml:space="preserve"> con una tassa di un centesimo in più a sigaretta</w:t>
      </w:r>
      <w:r w:rsidR="00013E98">
        <w:rPr>
          <w:rFonts w:ascii="Times New Roman" w:hAnsi="Times New Roman" w:cs="Times New Roman"/>
          <w:sz w:val="24"/>
          <w:szCs w:val="24"/>
        </w:rPr>
        <w:t>”</w:t>
      </w:r>
      <w:r w:rsidR="00BE763C">
        <w:rPr>
          <w:rFonts w:ascii="Times New Roman" w:hAnsi="Times New Roman" w:cs="Times New Roman"/>
          <w:sz w:val="24"/>
          <w:szCs w:val="24"/>
        </w:rPr>
        <w:t xml:space="preserve">. </w:t>
      </w:r>
      <w:r w:rsidR="00A53F29" w:rsidRPr="000C0893">
        <w:rPr>
          <w:rFonts w:ascii="Times New Roman" w:hAnsi="Times New Roman" w:cs="Times New Roman"/>
          <w:sz w:val="24"/>
          <w:szCs w:val="24"/>
        </w:rPr>
        <w:t>Ogni giorno in Italia più di 270 nuove diagnosi di tumore sono ri</w:t>
      </w:r>
      <w:r w:rsidR="005A099D">
        <w:rPr>
          <w:rFonts w:ascii="Times New Roman" w:hAnsi="Times New Roman" w:cs="Times New Roman"/>
          <w:sz w:val="24"/>
          <w:szCs w:val="24"/>
        </w:rPr>
        <w:t>conducibili al fumo</w:t>
      </w:r>
      <w:r w:rsidR="00B1114D">
        <w:rPr>
          <w:rFonts w:ascii="Times New Roman" w:hAnsi="Times New Roman" w:cs="Times New Roman"/>
          <w:sz w:val="24"/>
          <w:szCs w:val="24"/>
        </w:rPr>
        <w:t xml:space="preserve">. </w:t>
      </w:r>
      <w:r w:rsidR="0028663A" w:rsidRPr="000C0893">
        <w:rPr>
          <w:rFonts w:ascii="Times New Roman" w:hAnsi="Times New Roman" w:cs="Times New Roman"/>
          <w:sz w:val="24"/>
          <w:szCs w:val="24"/>
        </w:rPr>
        <w:t>Preoccupa in particolare la diffusione d</w:t>
      </w:r>
      <w:r w:rsidR="005805C6">
        <w:rPr>
          <w:rFonts w:ascii="Times New Roman" w:hAnsi="Times New Roman" w:cs="Times New Roman"/>
          <w:sz w:val="24"/>
          <w:szCs w:val="24"/>
        </w:rPr>
        <w:t>el tabagismo</w:t>
      </w:r>
      <w:r w:rsidR="0028663A" w:rsidRPr="000C0893">
        <w:rPr>
          <w:rFonts w:ascii="Times New Roman" w:hAnsi="Times New Roman" w:cs="Times New Roman"/>
          <w:sz w:val="24"/>
          <w:szCs w:val="24"/>
        </w:rPr>
        <w:t xml:space="preserve"> fra le italiane, con conseguenze evidenti su due fra le neoplasie più frequenti</w:t>
      </w:r>
      <w:r w:rsidR="00BE763C">
        <w:rPr>
          <w:rFonts w:ascii="Times New Roman" w:hAnsi="Times New Roman" w:cs="Times New Roman"/>
          <w:sz w:val="24"/>
          <w:szCs w:val="24"/>
        </w:rPr>
        <w:t>: in quindici anni</w:t>
      </w:r>
      <w:r w:rsidR="00241481" w:rsidRPr="000C0893">
        <w:rPr>
          <w:rFonts w:ascii="Times New Roman" w:hAnsi="Times New Roman" w:cs="Times New Roman"/>
          <w:sz w:val="24"/>
          <w:szCs w:val="24"/>
        </w:rPr>
        <w:t xml:space="preserve"> </w:t>
      </w:r>
      <w:r w:rsidR="0028663A" w:rsidRPr="000C0893">
        <w:rPr>
          <w:rFonts w:ascii="Times New Roman" w:hAnsi="Times New Roman" w:cs="Times New Roman"/>
          <w:sz w:val="24"/>
          <w:szCs w:val="24"/>
        </w:rPr>
        <w:t>l’incidenza del cancro del polmone è diminuita</w:t>
      </w:r>
      <w:r w:rsidR="009B4CA6" w:rsidRPr="000C0893">
        <w:rPr>
          <w:rFonts w:ascii="Times New Roman" w:hAnsi="Times New Roman" w:cs="Times New Roman"/>
          <w:sz w:val="24"/>
          <w:szCs w:val="24"/>
        </w:rPr>
        <w:t xml:space="preserve"> fra gli uomini da 29.097 nuovi casi nel 2003 a 28.200 nel 2017</w:t>
      </w:r>
      <w:r w:rsidR="00241481" w:rsidRPr="000C0893">
        <w:rPr>
          <w:rFonts w:ascii="Times New Roman" w:hAnsi="Times New Roman" w:cs="Times New Roman"/>
          <w:sz w:val="24"/>
          <w:szCs w:val="24"/>
        </w:rPr>
        <w:t xml:space="preserve"> (-1,7% annuo)</w:t>
      </w:r>
      <w:r w:rsidR="009B4CA6" w:rsidRPr="000C0893">
        <w:rPr>
          <w:rFonts w:ascii="Times New Roman" w:hAnsi="Times New Roman" w:cs="Times New Roman"/>
          <w:sz w:val="24"/>
          <w:szCs w:val="24"/>
        </w:rPr>
        <w:t xml:space="preserve">, </w:t>
      </w:r>
      <w:r w:rsidR="00241481" w:rsidRPr="000C0893">
        <w:rPr>
          <w:rFonts w:ascii="Times New Roman" w:hAnsi="Times New Roman" w:cs="Times New Roman"/>
          <w:sz w:val="24"/>
          <w:szCs w:val="24"/>
        </w:rPr>
        <w:t>fra le donne invece è aumentata</w:t>
      </w:r>
      <w:r w:rsidR="009B4CA6" w:rsidRPr="000C0893">
        <w:rPr>
          <w:rFonts w:ascii="Times New Roman" w:hAnsi="Times New Roman" w:cs="Times New Roman"/>
          <w:sz w:val="24"/>
          <w:szCs w:val="24"/>
        </w:rPr>
        <w:t xml:space="preserve"> da</w:t>
      </w:r>
      <w:r w:rsidR="00241481" w:rsidRPr="000C0893">
        <w:rPr>
          <w:rFonts w:ascii="Times New Roman" w:hAnsi="Times New Roman" w:cs="Times New Roman"/>
          <w:sz w:val="24"/>
          <w:szCs w:val="24"/>
        </w:rPr>
        <w:t xml:space="preserve"> 7</w:t>
      </w:r>
      <w:r w:rsidR="007624B4" w:rsidRPr="000C0893">
        <w:rPr>
          <w:rFonts w:ascii="Times New Roman" w:hAnsi="Times New Roman" w:cs="Times New Roman"/>
          <w:sz w:val="24"/>
          <w:szCs w:val="24"/>
        </w:rPr>
        <w:t>.</w:t>
      </w:r>
      <w:r w:rsidR="00241481" w:rsidRPr="000C0893">
        <w:rPr>
          <w:rFonts w:ascii="Times New Roman" w:hAnsi="Times New Roman" w:cs="Times New Roman"/>
          <w:sz w:val="24"/>
          <w:szCs w:val="24"/>
        </w:rPr>
        <w:t xml:space="preserve">962 diagnosi </w:t>
      </w:r>
      <w:r w:rsidR="009B4CA6" w:rsidRPr="000C0893">
        <w:rPr>
          <w:rFonts w:ascii="Times New Roman" w:hAnsi="Times New Roman" w:cs="Times New Roman"/>
          <w:sz w:val="24"/>
          <w:szCs w:val="24"/>
        </w:rPr>
        <w:t>nel 2003 a 13.600 nel 2017</w:t>
      </w:r>
      <w:r w:rsidR="00241481" w:rsidRPr="000C0893">
        <w:rPr>
          <w:rFonts w:ascii="Times New Roman" w:hAnsi="Times New Roman" w:cs="Times New Roman"/>
          <w:sz w:val="24"/>
          <w:szCs w:val="24"/>
        </w:rPr>
        <w:t xml:space="preserve"> (+3,1% annuo)</w:t>
      </w:r>
      <w:r w:rsidR="00BE763C">
        <w:rPr>
          <w:rFonts w:ascii="Times New Roman" w:hAnsi="Times New Roman" w:cs="Times New Roman"/>
          <w:sz w:val="24"/>
          <w:szCs w:val="24"/>
        </w:rPr>
        <w:t xml:space="preserve">. </w:t>
      </w:r>
      <w:r w:rsidR="0028663A" w:rsidRPr="000C0893">
        <w:rPr>
          <w:rFonts w:ascii="Times New Roman" w:hAnsi="Times New Roman" w:cs="Times New Roman"/>
          <w:sz w:val="24"/>
          <w:szCs w:val="24"/>
        </w:rPr>
        <w:t>Simile l’andamento del cancro della vescica (-1,1% uomini e +0,3% donne), anche in questo caso per l’opposto atteggiamento nei confronti del</w:t>
      </w:r>
      <w:r w:rsidR="0020798D">
        <w:rPr>
          <w:rFonts w:ascii="Times New Roman" w:hAnsi="Times New Roman" w:cs="Times New Roman"/>
          <w:sz w:val="24"/>
          <w:szCs w:val="24"/>
        </w:rPr>
        <w:t xml:space="preserve"> fumo di tabacco nei due sessi. </w:t>
      </w:r>
      <w:r w:rsidR="00A53F29" w:rsidRPr="000C0893">
        <w:rPr>
          <w:rFonts w:ascii="Times New Roman" w:hAnsi="Times New Roman" w:cs="Times New Roman"/>
          <w:sz w:val="24"/>
          <w:szCs w:val="24"/>
        </w:rPr>
        <w:t>Una vera e propria epidemia prevenibile</w:t>
      </w:r>
      <w:r w:rsidR="00280EAA" w:rsidRPr="000C0893">
        <w:rPr>
          <w:rFonts w:ascii="Times New Roman" w:hAnsi="Times New Roman" w:cs="Times New Roman"/>
          <w:sz w:val="24"/>
          <w:szCs w:val="24"/>
        </w:rPr>
        <w:t>,</w:t>
      </w:r>
      <w:r w:rsidR="00A53F29" w:rsidRPr="000C0893">
        <w:rPr>
          <w:rFonts w:ascii="Times New Roman" w:hAnsi="Times New Roman" w:cs="Times New Roman"/>
          <w:sz w:val="24"/>
          <w:szCs w:val="24"/>
        </w:rPr>
        <w:t xml:space="preserve"> c</w:t>
      </w:r>
      <w:r w:rsidR="007624B4" w:rsidRPr="000C0893">
        <w:rPr>
          <w:rFonts w:ascii="Times New Roman" w:hAnsi="Times New Roman" w:cs="Times New Roman"/>
          <w:sz w:val="24"/>
          <w:szCs w:val="24"/>
        </w:rPr>
        <w:t>he richiede un impegno urgente</w:t>
      </w:r>
      <w:r w:rsidR="00A53F29" w:rsidRPr="000C0893">
        <w:rPr>
          <w:rFonts w:ascii="Times New Roman" w:hAnsi="Times New Roman" w:cs="Times New Roman"/>
          <w:sz w:val="24"/>
          <w:szCs w:val="24"/>
        </w:rPr>
        <w:t xml:space="preserve"> da </w:t>
      </w:r>
      <w:r w:rsidR="00E03469" w:rsidRPr="000C0893">
        <w:rPr>
          <w:rFonts w:ascii="Times New Roman" w:hAnsi="Times New Roman" w:cs="Times New Roman"/>
          <w:sz w:val="24"/>
          <w:szCs w:val="24"/>
        </w:rPr>
        <w:t>parte dei clinici e delle Istituzioni.</w:t>
      </w:r>
      <w:r w:rsidR="003E653E" w:rsidRPr="000C0893">
        <w:rPr>
          <w:rFonts w:ascii="Times New Roman" w:hAnsi="Times New Roman" w:cs="Times New Roman"/>
          <w:sz w:val="24"/>
          <w:szCs w:val="24"/>
        </w:rPr>
        <w:t xml:space="preserve"> </w:t>
      </w:r>
      <w:r w:rsidR="000D5BB3">
        <w:rPr>
          <w:rFonts w:ascii="Times New Roman" w:hAnsi="Times New Roman" w:cs="Times New Roman"/>
          <w:sz w:val="24"/>
          <w:szCs w:val="24"/>
          <w:lang w:eastAsia="it-IT"/>
        </w:rPr>
        <w:t xml:space="preserve">Nel 2017 sono stimati nel nostro Paese </w:t>
      </w:r>
      <w:r w:rsidR="000D5BB3" w:rsidRPr="00DE490F">
        <w:rPr>
          <w:rFonts w:ascii="Times New Roman" w:hAnsi="Times New Roman" w:cs="Times New Roman"/>
          <w:sz w:val="24"/>
          <w:szCs w:val="24"/>
        </w:rPr>
        <w:t>369mila nuovi casi di tumore (192.000 fra i maschi e 177.000 fra le femmine</w:t>
      </w:r>
      <w:r w:rsidR="00BE763C">
        <w:rPr>
          <w:rFonts w:ascii="Times New Roman" w:hAnsi="Times New Roman" w:cs="Times New Roman"/>
          <w:sz w:val="24"/>
          <w:szCs w:val="24"/>
        </w:rPr>
        <w:t>). “Nel 2018 il Fondo</w:t>
      </w:r>
      <w:r w:rsidR="00DC46B9">
        <w:rPr>
          <w:rFonts w:ascii="Times New Roman" w:hAnsi="Times New Roman" w:cs="Times New Roman"/>
          <w:sz w:val="24"/>
          <w:szCs w:val="24"/>
        </w:rPr>
        <w:t xml:space="preserve"> – continua il presidente Pinto –</w:t>
      </w:r>
      <w:r w:rsidR="00DC46B9" w:rsidRPr="000C0893">
        <w:rPr>
          <w:rFonts w:ascii="Times New Roman" w:hAnsi="Times New Roman" w:cs="Times New Roman"/>
          <w:sz w:val="24"/>
          <w:szCs w:val="24"/>
        </w:rPr>
        <w:t xml:space="preserve"> </w:t>
      </w:r>
      <w:r w:rsidR="00BE763C">
        <w:rPr>
          <w:rFonts w:ascii="Times New Roman" w:hAnsi="Times New Roman" w:cs="Times New Roman"/>
          <w:sz w:val="24"/>
          <w:szCs w:val="24"/>
        </w:rPr>
        <w:t>dovrebbe essere</w:t>
      </w:r>
      <w:r w:rsidR="000C0893" w:rsidRPr="000C0893">
        <w:rPr>
          <w:rFonts w:ascii="Times New Roman" w:hAnsi="Times New Roman" w:cs="Times New Roman"/>
          <w:sz w:val="24"/>
          <w:szCs w:val="24"/>
        </w:rPr>
        <w:t xml:space="preserve"> destinato a</w:t>
      </w:r>
      <w:r w:rsidR="0060636D">
        <w:rPr>
          <w:rFonts w:ascii="Times New Roman" w:hAnsi="Times New Roman" w:cs="Times New Roman"/>
          <w:sz w:val="24"/>
          <w:szCs w:val="24"/>
        </w:rPr>
        <w:t>lla copertura dei costi sia dei farmaci che</w:t>
      </w:r>
      <w:r w:rsidR="000C0893" w:rsidRPr="000C0893">
        <w:rPr>
          <w:rFonts w:ascii="Times New Roman" w:hAnsi="Times New Roman" w:cs="Times New Roman"/>
          <w:sz w:val="24"/>
          <w:szCs w:val="24"/>
        </w:rPr>
        <w:t xml:space="preserve"> dei test richiesti dall’agenzia </w:t>
      </w:r>
      <w:proofErr w:type="spellStart"/>
      <w:r w:rsidR="000C0893" w:rsidRPr="000C0893">
        <w:rPr>
          <w:rFonts w:ascii="Times New Roman" w:hAnsi="Times New Roman" w:cs="Times New Roman"/>
          <w:sz w:val="24"/>
          <w:szCs w:val="24"/>
        </w:rPr>
        <w:t>regolatoria</w:t>
      </w:r>
      <w:proofErr w:type="spellEnd"/>
      <w:r w:rsidR="000C6470">
        <w:rPr>
          <w:rFonts w:ascii="Times New Roman" w:hAnsi="Times New Roman" w:cs="Times New Roman"/>
          <w:sz w:val="24"/>
          <w:szCs w:val="24"/>
        </w:rPr>
        <w:t xml:space="preserve"> italiana (AIFA)</w:t>
      </w:r>
      <w:r w:rsidR="000C0893" w:rsidRPr="000C0893">
        <w:rPr>
          <w:rFonts w:ascii="Times New Roman" w:hAnsi="Times New Roman" w:cs="Times New Roman"/>
          <w:sz w:val="24"/>
          <w:szCs w:val="24"/>
        </w:rPr>
        <w:t xml:space="preserve"> per </w:t>
      </w:r>
      <w:r w:rsidR="001704B0">
        <w:rPr>
          <w:rFonts w:ascii="Times New Roman" w:hAnsi="Times New Roman" w:cs="Times New Roman"/>
          <w:sz w:val="24"/>
          <w:szCs w:val="24"/>
        </w:rPr>
        <w:t xml:space="preserve">la prescrizione di </w:t>
      </w:r>
      <w:r w:rsidR="000C0893" w:rsidRPr="000C0893">
        <w:rPr>
          <w:rFonts w:ascii="Times New Roman" w:hAnsi="Times New Roman" w:cs="Times New Roman"/>
          <w:sz w:val="24"/>
          <w:szCs w:val="24"/>
        </w:rPr>
        <w:t>queste terapie</w:t>
      </w:r>
      <w:r w:rsidR="0060636D">
        <w:rPr>
          <w:rFonts w:ascii="Times New Roman" w:hAnsi="Times New Roman" w:cs="Times New Roman"/>
          <w:sz w:val="24"/>
          <w:szCs w:val="24"/>
        </w:rPr>
        <w:t>.</w:t>
      </w:r>
      <w:r w:rsidR="006033E7">
        <w:rPr>
          <w:rFonts w:ascii="Times New Roman" w:hAnsi="Times New Roman" w:cs="Times New Roman"/>
          <w:sz w:val="24"/>
          <w:szCs w:val="24"/>
        </w:rPr>
        <w:t xml:space="preserve"> </w:t>
      </w:r>
      <w:r w:rsidR="000C0893" w:rsidRPr="000C6470">
        <w:rPr>
          <w:rFonts w:ascii="Times New Roman" w:hAnsi="Times New Roman" w:cs="Times New Roman"/>
          <w:sz w:val="24"/>
          <w:szCs w:val="24"/>
        </w:rPr>
        <w:t>Negli ultimi</w:t>
      </w:r>
      <w:r w:rsidR="000C6470" w:rsidRPr="000C6470">
        <w:rPr>
          <w:rFonts w:ascii="Times New Roman" w:hAnsi="Times New Roman" w:cs="Times New Roman"/>
          <w:sz w:val="24"/>
          <w:szCs w:val="24"/>
        </w:rPr>
        <w:t xml:space="preserve"> dieci anni in Italia sono state messe</w:t>
      </w:r>
      <w:r w:rsidR="000C0893" w:rsidRPr="000C6470">
        <w:rPr>
          <w:rFonts w:ascii="Times New Roman" w:hAnsi="Times New Roman" w:cs="Times New Roman"/>
          <w:sz w:val="24"/>
          <w:szCs w:val="24"/>
        </w:rPr>
        <w:t xml:space="preserve"> a disposizione dei pazienti circa 40 nuove molecole anticancro e il Fondo varato </w:t>
      </w:r>
      <w:r w:rsidR="00D26E37">
        <w:rPr>
          <w:rFonts w:ascii="Times New Roman" w:hAnsi="Times New Roman" w:cs="Times New Roman"/>
          <w:sz w:val="24"/>
          <w:szCs w:val="24"/>
        </w:rPr>
        <w:t>dal Governo</w:t>
      </w:r>
      <w:r w:rsidR="000C0893" w:rsidRPr="000C6470">
        <w:rPr>
          <w:rFonts w:ascii="Times New Roman" w:hAnsi="Times New Roman" w:cs="Times New Roman"/>
          <w:sz w:val="24"/>
          <w:szCs w:val="24"/>
        </w:rPr>
        <w:t xml:space="preserve"> nel 2016 ha </w:t>
      </w:r>
      <w:r w:rsidR="000C6470">
        <w:rPr>
          <w:rFonts w:ascii="Times New Roman" w:hAnsi="Times New Roman" w:cs="Times New Roman"/>
          <w:sz w:val="24"/>
          <w:szCs w:val="24"/>
        </w:rPr>
        <w:t>assicurato nel 2017 l’</w:t>
      </w:r>
      <w:r w:rsidR="000C0893" w:rsidRPr="000C6470">
        <w:rPr>
          <w:rFonts w:ascii="Times New Roman" w:hAnsi="Times New Roman" w:cs="Times New Roman"/>
          <w:sz w:val="24"/>
          <w:szCs w:val="24"/>
        </w:rPr>
        <w:t>accesso a sei farmaci innovativi (due in emat</w:t>
      </w:r>
      <w:r w:rsidR="00D053FC">
        <w:rPr>
          <w:rFonts w:ascii="Times New Roman" w:hAnsi="Times New Roman" w:cs="Times New Roman"/>
          <w:sz w:val="24"/>
          <w:szCs w:val="24"/>
        </w:rPr>
        <w:t>ologia e quattro in oncologia)</w:t>
      </w:r>
      <w:r w:rsidR="006C51A5">
        <w:rPr>
          <w:rFonts w:ascii="Times New Roman" w:hAnsi="Times New Roman" w:cs="Times New Roman"/>
          <w:sz w:val="24"/>
          <w:szCs w:val="24"/>
        </w:rPr>
        <w:t>”</w:t>
      </w:r>
      <w:r w:rsidR="00D053FC">
        <w:rPr>
          <w:rFonts w:ascii="Times New Roman" w:hAnsi="Times New Roman" w:cs="Times New Roman"/>
          <w:sz w:val="24"/>
          <w:szCs w:val="24"/>
        </w:rPr>
        <w:t xml:space="preserve">. </w:t>
      </w:r>
      <w:r w:rsidR="006033E7">
        <w:rPr>
          <w:rFonts w:ascii="Times New Roman" w:hAnsi="Times New Roman" w:cs="Times New Roman"/>
          <w:sz w:val="24"/>
          <w:szCs w:val="24"/>
        </w:rPr>
        <w:t>“</w:t>
      </w:r>
      <w:r w:rsidR="000C6470">
        <w:rPr>
          <w:rFonts w:ascii="Times New Roman" w:hAnsi="Times New Roman" w:cs="Times New Roman"/>
          <w:sz w:val="24"/>
          <w:szCs w:val="24"/>
        </w:rPr>
        <w:t>La spesa è stata ben governata</w:t>
      </w:r>
      <w:r w:rsidR="000C0893" w:rsidRPr="000C6470">
        <w:rPr>
          <w:rFonts w:ascii="Times New Roman" w:hAnsi="Times New Roman" w:cs="Times New Roman"/>
          <w:sz w:val="24"/>
          <w:szCs w:val="24"/>
        </w:rPr>
        <w:t xml:space="preserve"> con una condivisione tra Istituzioni, oncologi e pazienti</w:t>
      </w:r>
      <w:r w:rsidR="006033E7">
        <w:rPr>
          <w:rFonts w:ascii="Times New Roman" w:hAnsi="Times New Roman" w:cs="Times New Roman"/>
          <w:sz w:val="24"/>
          <w:szCs w:val="24"/>
        </w:rPr>
        <w:t xml:space="preserve"> </w:t>
      </w:r>
      <w:r w:rsidR="006033E7" w:rsidRPr="000C6470">
        <w:rPr>
          <w:rFonts w:ascii="Times New Roman" w:hAnsi="Times New Roman" w:cs="Times New Roman"/>
          <w:sz w:val="24"/>
          <w:szCs w:val="24"/>
        </w:rPr>
        <w:t>–</w:t>
      </w:r>
      <w:r w:rsidR="006033E7">
        <w:rPr>
          <w:rFonts w:ascii="Times New Roman" w:hAnsi="Times New Roman" w:cs="Times New Roman"/>
          <w:sz w:val="24"/>
          <w:szCs w:val="24"/>
        </w:rPr>
        <w:t xml:space="preserve"> sottolinea</w:t>
      </w:r>
      <w:r w:rsidR="006033E7" w:rsidRPr="002C4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3E7" w:rsidRPr="002A12AA">
        <w:rPr>
          <w:rFonts w:ascii="Times New Roman" w:hAnsi="Times New Roman" w:cs="Times New Roman"/>
          <w:b/>
          <w:sz w:val="24"/>
          <w:szCs w:val="24"/>
        </w:rPr>
        <w:t>Stefania Gori</w:t>
      </w:r>
      <w:r w:rsidR="006033E7">
        <w:rPr>
          <w:rFonts w:ascii="Times New Roman" w:hAnsi="Times New Roman" w:cs="Times New Roman"/>
          <w:sz w:val="24"/>
          <w:szCs w:val="24"/>
        </w:rPr>
        <w:t>, presidente eletto AIOM</w:t>
      </w:r>
      <w:r w:rsidR="006033E7" w:rsidRPr="000C6470">
        <w:rPr>
          <w:rFonts w:ascii="Times New Roman" w:hAnsi="Times New Roman" w:cs="Times New Roman"/>
          <w:sz w:val="24"/>
          <w:szCs w:val="24"/>
        </w:rPr>
        <w:t xml:space="preserve"> -</w:t>
      </w:r>
      <w:r w:rsidR="006033E7">
        <w:rPr>
          <w:rFonts w:ascii="Times New Roman" w:hAnsi="Times New Roman" w:cs="Times New Roman"/>
          <w:sz w:val="24"/>
          <w:szCs w:val="24"/>
        </w:rPr>
        <w:t xml:space="preserve">. </w:t>
      </w:r>
      <w:r w:rsidR="000C6470">
        <w:rPr>
          <w:rFonts w:ascii="Times New Roman" w:hAnsi="Times New Roman" w:cs="Times New Roman"/>
          <w:sz w:val="24"/>
          <w:szCs w:val="24"/>
        </w:rPr>
        <w:t>Ma è necessario trovare nuove fonti per sostenere l’innovazione</w:t>
      </w:r>
      <w:r w:rsidR="000C6470" w:rsidRPr="000C6470">
        <w:rPr>
          <w:rFonts w:ascii="Times New Roman" w:hAnsi="Times New Roman" w:cs="Times New Roman"/>
          <w:sz w:val="24"/>
          <w:szCs w:val="24"/>
        </w:rPr>
        <w:t xml:space="preserve"> </w:t>
      </w:r>
      <w:r w:rsidR="000C6470">
        <w:rPr>
          <w:rFonts w:ascii="Times New Roman" w:hAnsi="Times New Roman" w:cs="Times New Roman"/>
          <w:sz w:val="24"/>
          <w:szCs w:val="24"/>
        </w:rPr>
        <w:t>e per garantire a tutt</w:t>
      </w:r>
      <w:r w:rsidR="001D5F5A">
        <w:rPr>
          <w:rFonts w:ascii="Times New Roman" w:hAnsi="Times New Roman" w:cs="Times New Roman"/>
          <w:sz w:val="24"/>
          <w:szCs w:val="24"/>
        </w:rPr>
        <w:t>i i malati</w:t>
      </w:r>
      <w:r w:rsidR="000C6470">
        <w:rPr>
          <w:rFonts w:ascii="Times New Roman" w:hAnsi="Times New Roman" w:cs="Times New Roman"/>
          <w:sz w:val="24"/>
          <w:szCs w:val="24"/>
        </w:rPr>
        <w:t xml:space="preserve"> le nuove molecole. </w:t>
      </w:r>
      <w:r w:rsidR="00D26E37">
        <w:rPr>
          <w:rFonts w:ascii="Times New Roman" w:hAnsi="Times New Roman" w:cs="Times New Roman"/>
          <w:sz w:val="24"/>
          <w:szCs w:val="24"/>
        </w:rPr>
        <w:t>O</w:t>
      </w:r>
      <w:r w:rsidR="00D26E37" w:rsidRPr="00DE490F">
        <w:rPr>
          <w:rFonts w:ascii="Times New Roman" w:hAnsi="Times New Roman" w:cs="Times New Roman"/>
          <w:sz w:val="24"/>
          <w:szCs w:val="24"/>
        </w:rPr>
        <w:t xml:space="preserve">ggi oltre 3 milioni e trecentomila cittadini (3.304.648) </w:t>
      </w:r>
      <w:r w:rsidR="00D26E37" w:rsidRPr="00DE490F">
        <w:rPr>
          <w:rFonts w:ascii="Times New Roman" w:hAnsi="Times New Roman"/>
          <w:sz w:val="24"/>
          <w:szCs w:val="24"/>
        </w:rPr>
        <w:t xml:space="preserve">vivono dopo la diagnosi, il </w:t>
      </w:r>
      <w:r w:rsidR="00D26E37" w:rsidRPr="00DE490F">
        <w:rPr>
          <w:rFonts w:ascii="Times New Roman" w:hAnsi="Times New Roman" w:cs="Times New Roman"/>
          <w:sz w:val="24"/>
          <w:szCs w:val="24"/>
        </w:rPr>
        <w:t>24% in più rispetto al 2010</w:t>
      </w:r>
      <w:r w:rsidR="00D26E37">
        <w:rPr>
          <w:rFonts w:ascii="Times New Roman" w:hAnsi="Times New Roman" w:cs="Times New Roman"/>
          <w:sz w:val="24"/>
          <w:szCs w:val="24"/>
        </w:rPr>
        <w:t xml:space="preserve">. </w:t>
      </w:r>
      <w:r w:rsidR="000C6470">
        <w:rPr>
          <w:rFonts w:ascii="Times New Roman" w:hAnsi="Times New Roman" w:cs="Times New Roman"/>
          <w:sz w:val="24"/>
          <w:szCs w:val="24"/>
        </w:rPr>
        <w:t>Armi efficaci, come la chemioterapia più attiva e meglio tollerata, le terapie a bersaglio molecolare e l’</w:t>
      </w:r>
      <w:proofErr w:type="spellStart"/>
      <w:r w:rsidR="000C6470">
        <w:rPr>
          <w:rFonts w:ascii="Times New Roman" w:hAnsi="Times New Roman" w:cs="Times New Roman"/>
          <w:sz w:val="24"/>
          <w:szCs w:val="24"/>
        </w:rPr>
        <w:t>immuno</w:t>
      </w:r>
      <w:proofErr w:type="spellEnd"/>
      <w:r w:rsidR="000C6470">
        <w:rPr>
          <w:rFonts w:ascii="Times New Roman" w:hAnsi="Times New Roman" w:cs="Times New Roman"/>
          <w:sz w:val="24"/>
          <w:szCs w:val="24"/>
        </w:rPr>
        <w:t>-oncol</w:t>
      </w:r>
      <w:r w:rsidR="001D5F5A">
        <w:rPr>
          <w:rFonts w:ascii="Times New Roman" w:hAnsi="Times New Roman" w:cs="Times New Roman"/>
          <w:sz w:val="24"/>
          <w:szCs w:val="24"/>
        </w:rPr>
        <w:t>ogia determinano un miglioramento</w:t>
      </w:r>
      <w:r w:rsidR="000C6470">
        <w:rPr>
          <w:rFonts w:ascii="Times New Roman" w:hAnsi="Times New Roman" w:cs="Times New Roman"/>
          <w:sz w:val="24"/>
          <w:szCs w:val="24"/>
        </w:rPr>
        <w:t xml:space="preserve"> della </w:t>
      </w:r>
      <w:r w:rsidR="000C6470">
        <w:rPr>
          <w:rFonts w:ascii="Times New Roman" w:hAnsi="Times New Roman" w:cs="Times New Roman"/>
          <w:sz w:val="24"/>
          <w:szCs w:val="24"/>
        </w:rPr>
        <w:lastRenderedPageBreak/>
        <w:t>sopravvivenz</w:t>
      </w:r>
      <w:r w:rsidR="005805C6">
        <w:rPr>
          <w:rFonts w:ascii="Times New Roman" w:hAnsi="Times New Roman" w:cs="Times New Roman"/>
          <w:sz w:val="24"/>
          <w:szCs w:val="24"/>
        </w:rPr>
        <w:t>a con una buona qualità di vita</w:t>
      </w:r>
      <w:r w:rsidR="000C6470">
        <w:rPr>
          <w:rFonts w:ascii="Times New Roman" w:hAnsi="Times New Roman" w:cs="Times New Roman"/>
          <w:sz w:val="24"/>
          <w:szCs w:val="24"/>
        </w:rPr>
        <w:t>”</w:t>
      </w:r>
      <w:r w:rsidR="002A12AA">
        <w:rPr>
          <w:rFonts w:ascii="Times New Roman" w:hAnsi="Times New Roman" w:cs="Times New Roman"/>
          <w:sz w:val="24"/>
          <w:szCs w:val="24"/>
        </w:rPr>
        <w:t>. In Italia per la prevenzione si spendono</w:t>
      </w:r>
      <w:r w:rsidR="00036B2B">
        <w:rPr>
          <w:rFonts w:ascii="Times New Roman" w:hAnsi="Times New Roman" w:cs="Times New Roman"/>
          <w:sz w:val="24"/>
          <w:szCs w:val="24"/>
        </w:rPr>
        <w:t xml:space="preserve"> ogni anno</w:t>
      </w:r>
      <w:r w:rsidR="002A12AA">
        <w:rPr>
          <w:rFonts w:ascii="Times New Roman" w:hAnsi="Times New Roman" w:cs="Times New Roman"/>
          <w:sz w:val="24"/>
          <w:szCs w:val="24"/>
        </w:rPr>
        <w:t xml:space="preserve"> 5 miliardi di euro (2014), pari al 4,22% della spesa sanitaria totale: il tetto programmato stabilito nei Livelli Essenziali di Assistenza (LEA) invece è del 5%. “</w:t>
      </w:r>
      <w:r w:rsidR="00806FCE">
        <w:rPr>
          <w:rFonts w:ascii="Times New Roman" w:hAnsi="Times New Roman" w:cs="Times New Roman"/>
          <w:sz w:val="24"/>
          <w:szCs w:val="24"/>
        </w:rPr>
        <w:t>La prevenzione è uno dei settori che fino ad oggi ha subito in maniera più profonda le politiche di razionamento –</w:t>
      </w:r>
      <w:r w:rsidR="006033E7">
        <w:rPr>
          <w:rFonts w:ascii="Times New Roman" w:hAnsi="Times New Roman" w:cs="Times New Roman"/>
          <w:sz w:val="24"/>
          <w:szCs w:val="24"/>
        </w:rPr>
        <w:t xml:space="preserve"> spiega</w:t>
      </w:r>
      <w:r w:rsidR="002C40F7">
        <w:rPr>
          <w:rFonts w:ascii="Times New Roman" w:hAnsi="Times New Roman" w:cs="Times New Roman"/>
          <w:sz w:val="24"/>
          <w:szCs w:val="24"/>
        </w:rPr>
        <w:t xml:space="preserve"> </w:t>
      </w:r>
      <w:r w:rsidR="00806FCE" w:rsidRPr="002C40F7">
        <w:rPr>
          <w:rFonts w:ascii="Times New Roman" w:hAnsi="Times New Roman" w:cs="Times New Roman"/>
          <w:sz w:val="24"/>
          <w:szCs w:val="24"/>
        </w:rPr>
        <w:t>Gori</w:t>
      </w:r>
      <w:r w:rsidR="00806FCE">
        <w:rPr>
          <w:rFonts w:ascii="Times New Roman" w:hAnsi="Times New Roman" w:cs="Times New Roman"/>
          <w:sz w:val="24"/>
          <w:szCs w:val="24"/>
        </w:rPr>
        <w:t xml:space="preserve"> -. Per questo s</w:t>
      </w:r>
      <w:r w:rsidR="002A12AA">
        <w:rPr>
          <w:rFonts w:ascii="Times New Roman" w:hAnsi="Times New Roman" w:cs="Times New Roman"/>
          <w:sz w:val="24"/>
          <w:szCs w:val="24"/>
        </w:rPr>
        <w:t>erve più impegno in questo campo</w:t>
      </w:r>
      <w:r w:rsidR="00806FCE">
        <w:rPr>
          <w:rFonts w:ascii="Times New Roman" w:hAnsi="Times New Roman" w:cs="Times New Roman"/>
          <w:sz w:val="24"/>
          <w:szCs w:val="24"/>
        </w:rPr>
        <w:t>:</w:t>
      </w:r>
      <w:r w:rsidR="002A12AA">
        <w:rPr>
          <w:rFonts w:ascii="Times New Roman" w:hAnsi="Times New Roman" w:cs="Times New Roman"/>
          <w:sz w:val="24"/>
          <w:szCs w:val="24"/>
        </w:rPr>
        <w:t xml:space="preserve"> </w:t>
      </w:r>
      <w:r w:rsidR="00806FCE">
        <w:rPr>
          <w:rFonts w:ascii="Times New Roman" w:hAnsi="Times New Roman" w:cs="Times New Roman"/>
          <w:sz w:val="24"/>
          <w:szCs w:val="24"/>
        </w:rPr>
        <w:t>il</w:t>
      </w:r>
      <w:r w:rsidR="002A12AA">
        <w:rPr>
          <w:rFonts w:ascii="Times New Roman" w:hAnsi="Times New Roman" w:cs="Times New Roman"/>
          <w:sz w:val="24"/>
          <w:szCs w:val="24"/>
        </w:rPr>
        <w:t xml:space="preserve"> 40% dei casi di tumore, </w:t>
      </w:r>
      <w:r w:rsidR="001D5F5A">
        <w:rPr>
          <w:rFonts w:ascii="Times New Roman" w:hAnsi="Times New Roman" w:cs="Times New Roman"/>
          <w:sz w:val="24"/>
          <w:szCs w:val="24"/>
        </w:rPr>
        <w:t xml:space="preserve">pari a </w:t>
      </w:r>
      <w:r w:rsidR="002A12AA">
        <w:rPr>
          <w:rFonts w:ascii="Times New Roman" w:hAnsi="Times New Roman" w:cs="Times New Roman"/>
          <w:sz w:val="24"/>
          <w:szCs w:val="24"/>
        </w:rPr>
        <w:t>147.600 mila diagnosi ogni anno nel nostro Paese, potrebbe essere evitato grazie agli stili di vita sani</w:t>
      </w:r>
      <w:r w:rsidR="001D5F5A">
        <w:rPr>
          <w:rFonts w:ascii="Times New Roman" w:hAnsi="Times New Roman" w:cs="Times New Roman"/>
          <w:sz w:val="24"/>
          <w:szCs w:val="24"/>
        </w:rPr>
        <w:t xml:space="preserve"> (no al fumo, attività fisica costante e dieta corretta)</w:t>
      </w:r>
      <w:r w:rsidR="002A12AA">
        <w:rPr>
          <w:rFonts w:ascii="Times New Roman" w:hAnsi="Times New Roman" w:cs="Times New Roman"/>
          <w:sz w:val="24"/>
          <w:szCs w:val="24"/>
        </w:rPr>
        <w:t>, all’applicazione delle normative per il contr</w:t>
      </w:r>
      <w:r w:rsidR="001D5F5A">
        <w:rPr>
          <w:rFonts w:ascii="Times New Roman" w:hAnsi="Times New Roman" w:cs="Times New Roman"/>
          <w:sz w:val="24"/>
          <w:szCs w:val="24"/>
        </w:rPr>
        <w:t>ollo dei cancerogeni ambientali e</w:t>
      </w:r>
      <w:r w:rsidR="002A12AA">
        <w:rPr>
          <w:rFonts w:ascii="Times New Roman" w:hAnsi="Times New Roman" w:cs="Times New Roman"/>
          <w:sz w:val="24"/>
          <w:szCs w:val="24"/>
        </w:rPr>
        <w:t xml:space="preserve"> all’i</w:t>
      </w:r>
      <w:r w:rsidR="001D5F5A">
        <w:rPr>
          <w:rFonts w:ascii="Times New Roman" w:hAnsi="Times New Roman" w:cs="Times New Roman"/>
          <w:sz w:val="24"/>
          <w:szCs w:val="24"/>
        </w:rPr>
        <w:t>mplementazione degli screening</w:t>
      </w:r>
      <w:r w:rsidR="00FA3C4F">
        <w:rPr>
          <w:rFonts w:ascii="Times New Roman" w:hAnsi="Times New Roman" w:cs="Times New Roman"/>
          <w:sz w:val="24"/>
          <w:szCs w:val="24"/>
        </w:rPr>
        <w:t>”</w:t>
      </w:r>
      <w:r w:rsidR="001D5F5A">
        <w:rPr>
          <w:rFonts w:ascii="Times New Roman" w:hAnsi="Times New Roman" w:cs="Times New Roman"/>
          <w:sz w:val="24"/>
          <w:szCs w:val="24"/>
        </w:rPr>
        <w:t>.</w:t>
      </w:r>
      <w:r w:rsidR="001D5F5A" w:rsidRPr="00FA3C4F">
        <w:rPr>
          <w:rFonts w:ascii="Times New Roman" w:hAnsi="Times New Roman" w:cs="Times New Roman"/>
          <w:sz w:val="24"/>
          <w:szCs w:val="24"/>
        </w:rPr>
        <w:t xml:space="preserve"> </w:t>
      </w:r>
      <w:r w:rsidR="001D5F5A" w:rsidRPr="00C85D73">
        <w:rPr>
          <w:rFonts w:ascii="Times New Roman" w:hAnsi="Times New Roman" w:cs="Times New Roman"/>
          <w:sz w:val="24"/>
          <w:szCs w:val="24"/>
        </w:rPr>
        <w:t xml:space="preserve">Gli italiani però sono ancora poco attenti alle regole della prevenzione: </w:t>
      </w:r>
      <w:r w:rsidR="007A5886" w:rsidRPr="00C85D73">
        <w:rPr>
          <w:rFonts w:ascii="Times New Roman" w:hAnsi="Times New Roman" w:cs="Times New Roman"/>
          <w:sz w:val="24"/>
          <w:szCs w:val="24"/>
        </w:rPr>
        <w:t>i</w:t>
      </w:r>
      <w:r w:rsidR="00FA3C4F" w:rsidRPr="00C85D73">
        <w:rPr>
          <w:rFonts w:ascii="Times New Roman" w:hAnsi="Times New Roman" w:cs="Times New Roman"/>
          <w:sz w:val="24"/>
          <w:szCs w:val="24"/>
        </w:rPr>
        <w:t xml:space="preserve"> fumatori sono 11,7 milioni e rappresentano il 22,3% della popolazione con più di 15 anni (il 23,9% degli uomini e il 20,8% delle donne)</w:t>
      </w:r>
      <w:r w:rsidR="007A5886" w:rsidRPr="00C85D73">
        <w:rPr>
          <w:rFonts w:ascii="Times New Roman" w:hAnsi="Times New Roman" w:cs="Times New Roman"/>
          <w:sz w:val="24"/>
          <w:szCs w:val="24"/>
        </w:rPr>
        <w:t>,</w:t>
      </w:r>
      <w:r w:rsidR="00FA3C4F" w:rsidRPr="00C85D73">
        <w:rPr>
          <w:rFonts w:ascii="Times New Roman" w:hAnsi="Times New Roman" w:cs="Times New Roman"/>
          <w:sz w:val="24"/>
          <w:szCs w:val="24"/>
        </w:rPr>
        <w:t xml:space="preserve"> </w:t>
      </w:r>
      <w:r w:rsidR="00FA3C4F" w:rsidRPr="00C85D73">
        <w:rPr>
          <w:rFonts w:ascii="Times New Roman" w:hAnsi="Times New Roman" w:cs="Times New Roman"/>
          <w:sz w:val="24"/>
          <w:szCs w:val="24"/>
          <w:shd w:val="clear" w:color="auto" w:fill="FFFFFF"/>
        </w:rPr>
        <w:t>23 milioni 85mila cittadini sono sedentari</w:t>
      </w:r>
      <w:r w:rsidR="00FA3C4F" w:rsidRPr="00C85D73">
        <w:rPr>
          <w:rFonts w:ascii="Times New Roman" w:hAnsi="Times New Roman" w:cs="Times New Roman"/>
          <w:sz w:val="24"/>
          <w:szCs w:val="24"/>
        </w:rPr>
        <w:t xml:space="preserve">, </w:t>
      </w:r>
      <w:r w:rsidR="00FA3C4F" w:rsidRPr="00C85D73">
        <w:rPr>
          <w:rFonts w:ascii="Times New Roman" w:hAnsi="Times New Roman" w:cs="Times New Roman"/>
          <w:sz w:val="24"/>
          <w:szCs w:val="24"/>
          <w:shd w:val="clear" w:color="auto" w:fill="FFFFFF"/>
        </w:rPr>
        <w:t>il 45,9% della popolazione</w:t>
      </w:r>
      <w:r w:rsidR="007A5886" w:rsidRPr="00C85D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over 18 </w:t>
      </w:r>
      <w:r w:rsidR="00FA3C4F" w:rsidRPr="00C85D73">
        <w:rPr>
          <w:rFonts w:ascii="Times New Roman" w:hAnsi="Times New Roman" w:cs="Times New Roman"/>
          <w:sz w:val="24"/>
          <w:szCs w:val="24"/>
          <w:shd w:val="clear" w:color="auto" w:fill="FFFFFF"/>
        </w:rPr>
        <w:t>è in eccesso di peso (35,5% in sovrappeso, 10,4% obeso).</w:t>
      </w:r>
      <w:r w:rsidR="00FA3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2FE7" w:rsidRPr="00A92FE7">
        <w:rPr>
          <w:rFonts w:ascii="Times New Roman" w:hAnsi="Times New Roman" w:cs="Times New Roman"/>
          <w:sz w:val="24"/>
          <w:szCs w:val="24"/>
          <w:shd w:val="clear" w:color="auto" w:fill="FFFFFF"/>
        </w:rPr>
        <w:t>“L’AIOM da sempre è in prima linea nelle campagne di prevenzione –</w:t>
      </w:r>
      <w:r w:rsidR="006033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evidenzia</w:t>
      </w:r>
      <w:r w:rsidR="00A92FE7" w:rsidRPr="00A92F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2F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 presidente Pinto -. </w:t>
      </w:r>
      <w:r w:rsidR="00A92FE7" w:rsidRPr="00A92FE7">
        <w:rPr>
          <w:rFonts w:ascii="Times New Roman" w:hAnsi="Times New Roman" w:cs="Times New Roman"/>
          <w:sz w:val="24"/>
          <w:szCs w:val="24"/>
        </w:rPr>
        <w:t>Da dicembre 2016 a maggio 2017 abbiamo organizzato in 16 città la prima edizione del ‘Festival della prevenzione e innovazione in oncologia’</w:t>
      </w:r>
      <w:r w:rsidR="00036B2B">
        <w:rPr>
          <w:rFonts w:ascii="Times New Roman" w:hAnsi="Times New Roman" w:cs="Times New Roman"/>
          <w:sz w:val="24"/>
          <w:szCs w:val="24"/>
        </w:rPr>
        <w:t xml:space="preserve"> per spiegare</w:t>
      </w:r>
      <w:r w:rsidR="00A92FE7" w:rsidRPr="00A92FE7">
        <w:rPr>
          <w:rFonts w:ascii="Times New Roman" w:hAnsi="Times New Roman" w:cs="Times New Roman"/>
          <w:sz w:val="24"/>
          <w:szCs w:val="24"/>
        </w:rPr>
        <w:t xml:space="preserve"> agli italian</w:t>
      </w:r>
      <w:r w:rsidR="00036B2B">
        <w:rPr>
          <w:rFonts w:ascii="Times New Roman" w:hAnsi="Times New Roman" w:cs="Times New Roman"/>
          <w:sz w:val="24"/>
          <w:szCs w:val="24"/>
        </w:rPr>
        <w:t>i il nuovo corso della lotta alle neoplasie.</w:t>
      </w:r>
      <w:r w:rsidR="00D053FC">
        <w:rPr>
          <w:rFonts w:ascii="Times New Roman" w:hAnsi="Times New Roman" w:cs="Times New Roman"/>
          <w:sz w:val="24"/>
          <w:szCs w:val="24"/>
        </w:rPr>
        <w:t xml:space="preserve"> </w:t>
      </w:r>
      <w:r w:rsidR="00A92FE7" w:rsidRPr="00A92FE7">
        <w:rPr>
          <w:rFonts w:ascii="Times New Roman" w:hAnsi="Times New Roman" w:cs="Times New Roman"/>
          <w:sz w:val="24"/>
          <w:szCs w:val="24"/>
        </w:rPr>
        <w:t>Bastano alcuni numeri per comprendere l’impatto di questa iniziativa: 196mila le persone raggiunte, 123mila gli opuscoli diffusi, 51mila i sondaggi raccolti, 50 i testimonial del mondo dello sport e dello spettac</w:t>
      </w:r>
      <w:r w:rsidR="00D053FC">
        <w:rPr>
          <w:rFonts w:ascii="Times New Roman" w:hAnsi="Times New Roman" w:cs="Times New Roman"/>
          <w:sz w:val="24"/>
          <w:szCs w:val="24"/>
        </w:rPr>
        <w:t xml:space="preserve">olo coinvolti. </w:t>
      </w:r>
      <w:r w:rsidR="002C40F7">
        <w:rPr>
          <w:rFonts w:ascii="Times New Roman" w:hAnsi="Times New Roman" w:cs="Times New Roman"/>
          <w:sz w:val="24"/>
          <w:szCs w:val="24"/>
        </w:rPr>
        <w:t>L’incremento d</w:t>
      </w:r>
      <w:r w:rsidR="002C40F7" w:rsidRPr="00A94BFC">
        <w:rPr>
          <w:rFonts w:ascii="Times New Roman" w:hAnsi="Times New Roman" w:cs="Times New Roman"/>
          <w:sz w:val="24"/>
          <w:szCs w:val="24"/>
        </w:rPr>
        <w:t>egli investimenti in prevenzi</w:t>
      </w:r>
      <w:r w:rsidR="001B44D9">
        <w:rPr>
          <w:rFonts w:ascii="Times New Roman" w:hAnsi="Times New Roman" w:cs="Times New Roman"/>
          <w:sz w:val="24"/>
          <w:szCs w:val="24"/>
        </w:rPr>
        <w:t xml:space="preserve">one può determinare in futuro </w:t>
      </w:r>
      <w:r w:rsidR="002C40F7" w:rsidRPr="00A94BFC">
        <w:rPr>
          <w:rFonts w:ascii="Times New Roman" w:hAnsi="Times New Roman" w:cs="Times New Roman"/>
          <w:sz w:val="24"/>
          <w:szCs w:val="24"/>
        </w:rPr>
        <w:t xml:space="preserve">una riduzione del numero di persone da curare”. </w:t>
      </w:r>
      <w:r w:rsidR="0061433D" w:rsidRPr="00A94BFC">
        <w:rPr>
          <w:rFonts w:ascii="Times New Roman" w:hAnsi="Times New Roman" w:cs="Times New Roman"/>
          <w:sz w:val="24"/>
          <w:szCs w:val="24"/>
        </w:rPr>
        <w:t>Un vantaggio importante anche alla luce delle nuove emergenze sociali che investono il sistema delle cure: anche in Italia si comincia a p</w:t>
      </w:r>
      <w:r w:rsidR="008F2BF0">
        <w:rPr>
          <w:rFonts w:ascii="Times New Roman" w:hAnsi="Times New Roman" w:cs="Times New Roman"/>
          <w:sz w:val="24"/>
          <w:szCs w:val="24"/>
        </w:rPr>
        <w:t>arlare di tossicità finanziaria.</w:t>
      </w:r>
      <w:r w:rsidR="0061433D" w:rsidRPr="00A94BFC">
        <w:rPr>
          <w:rFonts w:ascii="Times New Roman" w:hAnsi="Times New Roman" w:cs="Times New Roman"/>
          <w:sz w:val="24"/>
          <w:szCs w:val="24"/>
        </w:rPr>
        <w:t xml:space="preserve"> “Una persona su cinque colpita dal cancro subisce </w:t>
      </w:r>
      <w:r w:rsidR="005805C6">
        <w:rPr>
          <w:rFonts w:ascii="Times New Roman" w:hAnsi="Times New Roman" w:cs="Times New Roman"/>
          <w:sz w:val="24"/>
          <w:szCs w:val="24"/>
        </w:rPr>
        <w:t xml:space="preserve">anche </w:t>
      </w:r>
      <w:r w:rsidR="0061433D" w:rsidRPr="00A94BFC">
        <w:rPr>
          <w:rFonts w:ascii="Times New Roman" w:hAnsi="Times New Roman" w:cs="Times New Roman"/>
          <w:sz w:val="24"/>
          <w:szCs w:val="24"/>
        </w:rPr>
        <w:t xml:space="preserve">un contraccolpo economico, che si riverbera in un peggioramento della prognosi </w:t>
      </w:r>
      <w:r w:rsidR="0061433D" w:rsidRPr="000D6D9B">
        <w:rPr>
          <w:rFonts w:ascii="Times New Roman" w:hAnsi="Times New Roman" w:cs="Times New Roman"/>
          <w:sz w:val="24"/>
          <w:szCs w:val="24"/>
        </w:rPr>
        <w:t xml:space="preserve">– </w:t>
      </w:r>
      <w:r w:rsidR="0061433D" w:rsidRPr="00DF0575">
        <w:rPr>
          <w:rFonts w:ascii="Times New Roman" w:hAnsi="Times New Roman" w:cs="Times New Roman"/>
          <w:sz w:val="24"/>
          <w:szCs w:val="24"/>
        </w:rPr>
        <w:t>afferma</w:t>
      </w:r>
      <w:r w:rsidR="000D6D9B" w:rsidRPr="00DF0575">
        <w:rPr>
          <w:rFonts w:ascii="Times New Roman" w:hAnsi="Times New Roman" w:cs="Times New Roman"/>
          <w:sz w:val="24"/>
          <w:szCs w:val="24"/>
        </w:rPr>
        <w:t xml:space="preserve"> </w:t>
      </w:r>
      <w:r w:rsidR="00BA7820">
        <w:rPr>
          <w:rFonts w:ascii="Times New Roman" w:hAnsi="Times New Roman" w:cs="Times New Roman"/>
          <w:b/>
          <w:sz w:val="24"/>
          <w:szCs w:val="24"/>
        </w:rPr>
        <w:t>Annamaria Mancuso</w:t>
      </w:r>
      <w:r w:rsidR="00BA7820">
        <w:rPr>
          <w:rFonts w:ascii="Times New Roman" w:hAnsi="Times New Roman" w:cs="Times New Roman"/>
          <w:sz w:val="24"/>
          <w:szCs w:val="24"/>
        </w:rPr>
        <w:t xml:space="preserve">, Presidente Salute Donna Onlus </w:t>
      </w:r>
      <w:r w:rsidR="00D840AD" w:rsidRPr="000D6D9B">
        <w:rPr>
          <w:rFonts w:ascii="Times New Roman" w:eastAsia="Calibri" w:hAnsi="Times New Roman" w:cs="Times New Roman"/>
          <w:sz w:val="24"/>
          <w:szCs w:val="24"/>
        </w:rPr>
        <w:t>-.</w:t>
      </w:r>
      <w:r w:rsidR="0061433D" w:rsidRPr="00A94BFC">
        <w:rPr>
          <w:rFonts w:ascii="Times New Roman" w:hAnsi="Times New Roman" w:cs="Times New Roman"/>
          <w:sz w:val="24"/>
          <w:szCs w:val="24"/>
        </w:rPr>
        <w:t xml:space="preserve"> Questi risultati rappresentano un campanello d’allarme che ci costringe a riflettere sul fatto che buona sanità non significa solo mettere nuovi farmaci a disposizio</w:t>
      </w:r>
      <w:r w:rsidR="00D840AD" w:rsidRPr="00A94BFC">
        <w:rPr>
          <w:rFonts w:ascii="Times New Roman" w:hAnsi="Times New Roman" w:cs="Times New Roman"/>
          <w:sz w:val="24"/>
          <w:szCs w:val="24"/>
        </w:rPr>
        <w:t>ne dei medici e dei pazi</w:t>
      </w:r>
      <w:r w:rsidR="00A94BFC" w:rsidRPr="00A94BFC">
        <w:rPr>
          <w:rFonts w:ascii="Times New Roman" w:hAnsi="Times New Roman" w:cs="Times New Roman"/>
          <w:sz w:val="24"/>
          <w:szCs w:val="24"/>
        </w:rPr>
        <w:t>enti. Diventa fondamentale che si giunga al più presto a individuare un metodo condiviso e integrato per la valutazione dell’innovazione, che tenga cioè conto di tutti gli aspetti coinvolti nella cura: non solta</w:t>
      </w:r>
      <w:r w:rsidR="0010180B">
        <w:rPr>
          <w:rFonts w:ascii="Times New Roman" w:hAnsi="Times New Roman" w:cs="Times New Roman"/>
          <w:sz w:val="24"/>
          <w:szCs w:val="24"/>
        </w:rPr>
        <w:t>nto dell’efficacia clinica della terapia</w:t>
      </w:r>
      <w:r w:rsidR="00D95E1A">
        <w:rPr>
          <w:rFonts w:ascii="Times New Roman" w:hAnsi="Times New Roman" w:cs="Times New Roman"/>
          <w:sz w:val="24"/>
          <w:szCs w:val="24"/>
        </w:rPr>
        <w:t>, ma anche del suo costo-</w:t>
      </w:r>
      <w:r w:rsidR="00A94BFC" w:rsidRPr="00A94BFC">
        <w:rPr>
          <w:rFonts w:ascii="Times New Roman" w:hAnsi="Times New Roman" w:cs="Times New Roman"/>
          <w:sz w:val="24"/>
          <w:szCs w:val="24"/>
        </w:rPr>
        <w:t xml:space="preserve">efficacia in termini di </w:t>
      </w:r>
      <w:r w:rsidR="00A94BFC" w:rsidRPr="00A94BFC">
        <w:rPr>
          <w:rFonts w:ascii="Times New Roman" w:hAnsi="Times New Roman" w:cs="Times New Roman"/>
          <w:bCs/>
          <w:sz w:val="24"/>
          <w:szCs w:val="24"/>
        </w:rPr>
        <w:t>qualità della vita</w:t>
      </w:r>
      <w:r w:rsidR="00A94BFC" w:rsidRPr="00A94BFC">
        <w:rPr>
          <w:rFonts w:ascii="Times New Roman" w:hAnsi="Times New Roman" w:cs="Times New Roman"/>
          <w:sz w:val="24"/>
          <w:szCs w:val="24"/>
        </w:rPr>
        <w:t>”</w:t>
      </w:r>
      <w:r w:rsidR="00D95E1A">
        <w:rPr>
          <w:rFonts w:ascii="Times New Roman" w:hAnsi="Times New Roman" w:cs="Times New Roman"/>
          <w:sz w:val="24"/>
          <w:szCs w:val="24"/>
        </w:rPr>
        <w:t>.</w:t>
      </w:r>
    </w:p>
    <w:p w:rsidR="007120F7" w:rsidRPr="007120F7" w:rsidRDefault="007120F7" w:rsidP="009574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>“La ricerca continua a mettere a disposizione dei pazienti e degli oncologi nuove opp</w:t>
      </w:r>
      <w:r w:rsidR="006F093A">
        <w:rPr>
          <w:rFonts w:ascii="Times New Roman" w:hAnsi="Times New Roman" w:cs="Times New Roman"/>
          <w:sz w:val="24"/>
          <w:szCs w:val="24"/>
        </w:rPr>
        <w:t>ortunità terapeutiche</w:t>
      </w:r>
      <w:r w:rsidR="00A544AD">
        <w:rPr>
          <w:rFonts w:ascii="Times New Roman" w:hAnsi="Times New Roman" w:cs="Times New Roman"/>
          <w:sz w:val="24"/>
          <w:szCs w:val="24"/>
        </w:rPr>
        <w:t xml:space="preserve"> </w:t>
      </w:r>
      <w:r w:rsidRPr="007120F7">
        <w:rPr>
          <w:rFonts w:ascii="Times New Roman" w:hAnsi="Times New Roman" w:cs="Times New Roman"/>
          <w:sz w:val="24"/>
          <w:szCs w:val="24"/>
        </w:rPr>
        <w:t xml:space="preserve">– conclude </w:t>
      </w:r>
      <w:r w:rsidRPr="007120F7">
        <w:rPr>
          <w:rFonts w:ascii="Times New Roman" w:hAnsi="Times New Roman" w:cs="Times New Roman"/>
          <w:b/>
          <w:sz w:val="24"/>
          <w:szCs w:val="24"/>
        </w:rPr>
        <w:t>Chiara Moroni</w:t>
      </w:r>
      <w:r w:rsidRPr="007120F7">
        <w:rPr>
          <w:rFonts w:ascii="Times New Roman" w:hAnsi="Times New Roman" w:cs="Times New Roman"/>
          <w:sz w:val="24"/>
          <w:szCs w:val="24"/>
        </w:rPr>
        <w:t xml:space="preserve">, Market Access Lead </w:t>
      </w:r>
      <w:proofErr w:type="spellStart"/>
      <w:r w:rsidRPr="007120F7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7120F7">
        <w:rPr>
          <w:rFonts w:ascii="Times New Roman" w:hAnsi="Times New Roman" w:cs="Times New Roman"/>
          <w:sz w:val="24"/>
          <w:szCs w:val="24"/>
        </w:rPr>
        <w:t xml:space="preserve"> </w:t>
      </w:r>
      <w:r w:rsidRPr="007120F7">
        <w:rPr>
          <w:rFonts w:ascii="Times New Roman" w:hAnsi="Times New Roman" w:cs="Times New Roman"/>
          <w:bCs/>
          <w:sz w:val="24"/>
          <w:szCs w:val="24"/>
        </w:rPr>
        <w:t xml:space="preserve">di </w:t>
      </w:r>
      <w:r w:rsidR="006F093A">
        <w:rPr>
          <w:rFonts w:ascii="Times New Roman" w:hAnsi="Times New Roman" w:cs="Times New Roman"/>
          <w:sz w:val="24"/>
          <w:szCs w:val="24"/>
        </w:rPr>
        <w:t>Bristol-Myers Squibb -</w:t>
      </w:r>
      <w:r w:rsidRPr="007120F7">
        <w:rPr>
          <w:rFonts w:ascii="Times New Roman" w:hAnsi="Times New Roman" w:cs="Times New Roman"/>
          <w:sz w:val="24"/>
          <w:szCs w:val="24"/>
        </w:rPr>
        <w:t xml:space="preserve"> </w:t>
      </w:r>
      <w:r w:rsidR="006F093A">
        <w:rPr>
          <w:rFonts w:ascii="Times New Roman" w:hAnsi="Times New Roman" w:cs="Times New Roman"/>
          <w:sz w:val="24"/>
          <w:szCs w:val="24"/>
        </w:rPr>
        <w:t>renderle</w:t>
      </w:r>
      <w:r w:rsidR="006F093A" w:rsidRPr="007120F7">
        <w:rPr>
          <w:rFonts w:ascii="Times New Roman" w:hAnsi="Times New Roman" w:cs="Times New Roman"/>
          <w:sz w:val="24"/>
          <w:szCs w:val="24"/>
        </w:rPr>
        <w:t xml:space="preserve"> accessib</w:t>
      </w:r>
      <w:bookmarkStart w:id="0" w:name="_GoBack"/>
      <w:bookmarkEnd w:id="0"/>
      <w:r w:rsidR="006F093A" w:rsidRPr="007120F7">
        <w:rPr>
          <w:rFonts w:ascii="Times New Roman" w:hAnsi="Times New Roman" w:cs="Times New Roman"/>
          <w:sz w:val="24"/>
          <w:szCs w:val="24"/>
        </w:rPr>
        <w:t xml:space="preserve">ili </w:t>
      </w:r>
      <w:r w:rsidR="006F093A">
        <w:rPr>
          <w:rFonts w:ascii="Times New Roman" w:hAnsi="Times New Roman" w:cs="Times New Roman"/>
          <w:sz w:val="24"/>
          <w:szCs w:val="24"/>
        </w:rPr>
        <w:t>garantendo</w:t>
      </w:r>
      <w:r w:rsidRPr="007120F7">
        <w:rPr>
          <w:rFonts w:ascii="Times New Roman" w:hAnsi="Times New Roman" w:cs="Times New Roman"/>
          <w:sz w:val="24"/>
          <w:szCs w:val="24"/>
        </w:rPr>
        <w:t xml:space="preserve"> la sostenibilità del sistema sarà la sfida</w:t>
      </w:r>
      <w:r w:rsidR="00366037">
        <w:rPr>
          <w:rFonts w:ascii="Times New Roman" w:hAnsi="Times New Roman" w:cs="Times New Roman"/>
          <w:sz w:val="24"/>
          <w:szCs w:val="24"/>
        </w:rPr>
        <w:t xml:space="preserve"> costante</w:t>
      </w:r>
      <w:r w:rsidRPr="007120F7">
        <w:rPr>
          <w:rFonts w:ascii="Times New Roman" w:hAnsi="Times New Roman" w:cs="Times New Roman"/>
          <w:sz w:val="24"/>
          <w:szCs w:val="24"/>
        </w:rPr>
        <w:t xml:space="preserve"> dei prossimi anni, il fondo oncologico è stato il primo decisivo passo. È necessaria una grande ‘</w:t>
      </w:r>
      <w:r w:rsidRPr="006F093A">
        <w:rPr>
          <w:rFonts w:ascii="Times New Roman" w:hAnsi="Times New Roman" w:cs="Times New Roman"/>
          <w:b/>
          <w:i/>
          <w:sz w:val="24"/>
          <w:szCs w:val="24"/>
        </w:rPr>
        <w:t>alleanza contro il cancro</w:t>
      </w:r>
      <w:r w:rsidRPr="007120F7">
        <w:rPr>
          <w:rFonts w:ascii="Times New Roman" w:hAnsi="Times New Roman" w:cs="Times New Roman"/>
          <w:sz w:val="24"/>
          <w:szCs w:val="24"/>
        </w:rPr>
        <w:t xml:space="preserve">’ fra tutti gli attori del sistema: Istituzioni, medici, pazienti, industria. È importante analizzare il </w:t>
      </w:r>
      <w:proofErr w:type="spellStart"/>
      <w:r w:rsidRPr="007120F7">
        <w:rPr>
          <w:rFonts w:ascii="Times New Roman" w:hAnsi="Times New Roman" w:cs="Times New Roman"/>
          <w:i/>
          <w:sz w:val="24"/>
          <w:szCs w:val="24"/>
        </w:rPr>
        <w:t>patient</w:t>
      </w:r>
      <w:proofErr w:type="spellEnd"/>
      <w:r w:rsidRPr="007120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20F7">
        <w:rPr>
          <w:rFonts w:ascii="Times New Roman" w:hAnsi="Times New Roman" w:cs="Times New Roman"/>
          <w:i/>
          <w:sz w:val="24"/>
          <w:szCs w:val="24"/>
        </w:rPr>
        <w:t>journey</w:t>
      </w:r>
      <w:proofErr w:type="spellEnd"/>
      <w:r w:rsidRPr="007120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20F7">
        <w:rPr>
          <w:rFonts w:ascii="Times New Roman" w:hAnsi="Times New Roman" w:cs="Times New Roman"/>
          <w:sz w:val="24"/>
          <w:szCs w:val="24"/>
        </w:rPr>
        <w:t>e allocare le risorse</w:t>
      </w:r>
      <w:r w:rsidR="006F093A">
        <w:rPr>
          <w:rFonts w:ascii="Times New Roman" w:hAnsi="Times New Roman" w:cs="Times New Roman"/>
          <w:sz w:val="24"/>
          <w:szCs w:val="24"/>
        </w:rPr>
        <w:t>,</w:t>
      </w:r>
      <w:r w:rsidRPr="007120F7">
        <w:rPr>
          <w:rFonts w:ascii="Times New Roman" w:hAnsi="Times New Roman" w:cs="Times New Roman"/>
          <w:sz w:val="24"/>
          <w:szCs w:val="24"/>
        </w:rPr>
        <w:t xml:space="preserve"> economiche ed organizzative</w:t>
      </w:r>
      <w:r w:rsidR="006F093A">
        <w:rPr>
          <w:rFonts w:ascii="Times New Roman" w:hAnsi="Times New Roman" w:cs="Times New Roman"/>
          <w:sz w:val="24"/>
          <w:szCs w:val="24"/>
        </w:rPr>
        <w:t>,</w:t>
      </w:r>
      <w:r w:rsidRPr="007120F7">
        <w:rPr>
          <w:rFonts w:ascii="Times New Roman" w:hAnsi="Times New Roman" w:cs="Times New Roman"/>
          <w:sz w:val="24"/>
          <w:szCs w:val="24"/>
        </w:rPr>
        <w:t xml:space="preserve"> dove possono garantire il maggior beneficio clinico per il paziente. 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AD7">
        <w:rPr>
          <w:rFonts w:ascii="Times New Roman" w:hAnsi="Times New Roman" w:cs="Times New Roman"/>
          <w:sz w:val="24"/>
          <w:szCs w:val="24"/>
        </w:rPr>
        <w:t>necessario includere la prospettiva dei pazienti nei processi decisionali volti a organizzare la rete dell’assistenza</w:t>
      </w:r>
      <w:r w:rsidR="006F093A">
        <w:rPr>
          <w:rFonts w:ascii="Times New Roman" w:hAnsi="Times New Roman" w:cs="Times New Roman"/>
          <w:sz w:val="24"/>
          <w:szCs w:val="24"/>
        </w:rPr>
        <w:t>,</w:t>
      </w:r>
      <w:r w:rsidR="00157AD7">
        <w:rPr>
          <w:rFonts w:ascii="Times New Roman" w:hAnsi="Times New Roman" w:cs="Times New Roman"/>
          <w:sz w:val="24"/>
          <w:szCs w:val="24"/>
        </w:rPr>
        <w:t xml:space="preserve"> orientandola a una vera presa in carico del paziente”. </w:t>
      </w:r>
    </w:p>
    <w:p w:rsidR="002C40F7" w:rsidRDefault="002C40F7" w:rsidP="002C4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C5B" w:rsidRDefault="00C04C5B" w:rsidP="00C04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Intermedia</w:t>
      </w:r>
    </w:p>
    <w:p w:rsidR="00C04C5B" w:rsidRDefault="00C04C5B" w:rsidP="00C04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Ufficio stampa AIOM</w:t>
      </w:r>
    </w:p>
    <w:p w:rsidR="00C04C5B" w:rsidRDefault="00A544AD" w:rsidP="00C04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04C5B">
          <w:rPr>
            <w:rStyle w:val="Collegamentoipertestuale"/>
            <w:rFonts w:ascii="Times New Roman" w:hAnsi="Times New Roman" w:cs="Times New Roman"/>
            <w:sz w:val="24"/>
            <w:szCs w:val="24"/>
          </w:rPr>
          <w:t>intermedia@intermedianews.it</w:t>
        </w:r>
      </w:hyperlink>
      <w:r w:rsidR="00C04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C5B" w:rsidRPr="00192636" w:rsidRDefault="00C04C5B" w:rsidP="00A53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030.226105 - 3351892975 – 335265394</w:t>
      </w:r>
    </w:p>
    <w:sectPr w:rsidR="00C04C5B" w:rsidRPr="00192636" w:rsidSect="00FA3C4F">
      <w:headerReference w:type="first" r:id="rId7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CAD" w:rsidRDefault="00A80CAD" w:rsidP="00C04C5B">
      <w:pPr>
        <w:spacing w:after="0" w:line="240" w:lineRule="auto"/>
      </w:pPr>
      <w:r>
        <w:separator/>
      </w:r>
    </w:p>
  </w:endnote>
  <w:endnote w:type="continuationSeparator" w:id="0">
    <w:p w:rsidR="00A80CAD" w:rsidRDefault="00A80CAD" w:rsidP="00C0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CAD" w:rsidRDefault="00A80CAD" w:rsidP="00C04C5B">
      <w:pPr>
        <w:spacing w:after="0" w:line="240" w:lineRule="auto"/>
      </w:pPr>
      <w:r>
        <w:separator/>
      </w:r>
    </w:p>
  </w:footnote>
  <w:footnote w:type="continuationSeparator" w:id="0">
    <w:p w:rsidR="00A80CAD" w:rsidRDefault="00A80CAD" w:rsidP="00C04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C5B" w:rsidRDefault="00C04C5B" w:rsidP="00C04C5B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5EE0299" wp14:editId="16E64DCC">
          <wp:extent cx="2131695" cy="1308735"/>
          <wp:effectExtent l="0" t="0" r="1905" b="5715"/>
          <wp:docPr id="1" name="Immagine 1" descr="2015_logo_a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2015_logo_ai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695" cy="130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84"/>
    <w:rsid w:val="00013E98"/>
    <w:rsid w:val="00025B9A"/>
    <w:rsid w:val="000266F3"/>
    <w:rsid w:val="00035FFC"/>
    <w:rsid w:val="00036B2B"/>
    <w:rsid w:val="00072971"/>
    <w:rsid w:val="00075984"/>
    <w:rsid w:val="000C0893"/>
    <w:rsid w:val="000C6470"/>
    <w:rsid w:val="000D5BB3"/>
    <w:rsid w:val="000D6D9B"/>
    <w:rsid w:val="000E32E8"/>
    <w:rsid w:val="0010180B"/>
    <w:rsid w:val="00157AD7"/>
    <w:rsid w:val="001704B0"/>
    <w:rsid w:val="00192636"/>
    <w:rsid w:val="001A0CF1"/>
    <w:rsid w:val="001B44D9"/>
    <w:rsid w:val="001D5F5A"/>
    <w:rsid w:val="001F5FD7"/>
    <w:rsid w:val="0020798D"/>
    <w:rsid w:val="00241481"/>
    <w:rsid w:val="00274747"/>
    <w:rsid w:val="00280EAA"/>
    <w:rsid w:val="0028663A"/>
    <w:rsid w:val="00286BB5"/>
    <w:rsid w:val="002A12AA"/>
    <w:rsid w:val="002C0884"/>
    <w:rsid w:val="002C40F7"/>
    <w:rsid w:val="00345F6D"/>
    <w:rsid w:val="00366037"/>
    <w:rsid w:val="003E653E"/>
    <w:rsid w:val="00462E32"/>
    <w:rsid w:val="004A2E2D"/>
    <w:rsid w:val="004D22AA"/>
    <w:rsid w:val="00500ABD"/>
    <w:rsid w:val="00514FA5"/>
    <w:rsid w:val="005805C6"/>
    <w:rsid w:val="005A099D"/>
    <w:rsid w:val="005B5A50"/>
    <w:rsid w:val="006033E7"/>
    <w:rsid w:val="00603674"/>
    <w:rsid w:val="0060636D"/>
    <w:rsid w:val="0061433D"/>
    <w:rsid w:val="00631DEF"/>
    <w:rsid w:val="006A50EB"/>
    <w:rsid w:val="006B2DA4"/>
    <w:rsid w:val="006C51A5"/>
    <w:rsid w:val="006F093A"/>
    <w:rsid w:val="007120AD"/>
    <w:rsid w:val="007120F7"/>
    <w:rsid w:val="007160D5"/>
    <w:rsid w:val="007350CC"/>
    <w:rsid w:val="00755BAC"/>
    <w:rsid w:val="007624B4"/>
    <w:rsid w:val="007854C0"/>
    <w:rsid w:val="00787E94"/>
    <w:rsid w:val="007A4ABC"/>
    <w:rsid w:val="007A5886"/>
    <w:rsid w:val="00806FCE"/>
    <w:rsid w:val="008B38A9"/>
    <w:rsid w:val="008F2BF0"/>
    <w:rsid w:val="009574A1"/>
    <w:rsid w:val="00960FE8"/>
    <w:rsid w:val="00983F79"/>
    <w:rsid w:val="0099702D"/>
    <w:rsid w:val="009A5151"/>
    <w:rsid w:val="009B3444"/>
    <w:rsid w:val="009B4CA6"/>
    <w:rsid w:val="009C7797"/>
    <w:rsid w:val="009D69C2"/>
    <w:rsid w:val="00A508FB"/>
    <w:rsid w:val="00A53F29"/>
    <w:rsid w:val="00A544AD"/>
    <w:rsid w:val="00A80CAD"/>
    <w:rsid w:val="00A83143"/>
    <w:rsid w:val="00A92FE7"/>
    <w:rsid w:val="00A94BFC"/>
    <w:rsid w:val="00AE6654"/>
    <w:rsid w:val="00AF5531"/>
    <w:rsid w:val="00B1114D"/>
    <w:rsid w:val="00BA0A16"/>
    <w:rsid w:val="00BA31D1"/>
    <w:rsid w:val="00BA480B"/>
    <w:rsid w:val="00BA7820"/>
    <w:rsid w:val="00BD22D5"/>
    <w:rsid w:val="00BE763C"/>
    <w:rsid w:val="00C04C5B"/>
    <w:rsid w:val="00C56CF8"/>
    <w:rsid w:val="00C85D73"/>
    <w:rsid w:val="00CB79FE"/>
    <w:rsid w:val="00D053FC"/>
    <w:rsid w:val="00D26E37"/>
    <w:rsid w:val="00D321D0"/>
    <w:rsid w:val="00D840AD"/>
    <w:rsid w:val="00D95E1A"/>
    <w:rsid w:val="00DC46B9"/>
    <w:rsid w:val="00DD7D8F"/>
    <w:rsid w:val="00DF0575"/>
    <w:rsid w:val="00E01BD8"/>
    <w:rsid w:val="00E03469"/>
    <w:rsid w:val="00E910CF"/>
    <w:rsid w:val="00ED1FF4"/>
    <w:rsid w:val="00F715C7"/>
    <w:rsid w:val="00F73EB6"/>
    <w:rsid w:val="00FA17E7"/>
    <w:rsid w:val="00FA3BBF"/>
    <w:rsid w:val="00FA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5623"/>
  <w15:docId w15:val="{081FA3B5-A5F7-461C-BB70-92C8EC1C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4A2E2D"/>
  </w:style>
  <w:style w:type="paragraph" w:styleId="Intestazione">
    <w:name w:val="header"/>
    <w:basedOn w:val="Normale"/>
    <w:link w:val="IntestazioneCarattere"/>
    <w:uiPriority w:val="99"/>
    <w:unhideWhenUsed/>
    <w:rsid w:val="00C04C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4C5B"/>
  </w:style>
  <w:style w:type="paragraph" w:styleId="Pidipagina">
    <w:name w:val="footer"/>
    <w:basedOn w:val="Normale"/>
    <w:link w:val="PidipaginaCarattere"/>
    <w:uiPriority w:val="99"/>
    <w:unhideWhenUsed/>
    <w:rsid w:val="00C04C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4C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4C5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C04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media@intermedianews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Utente Windows</cp:lastModifiedBy>
  <cp:revision>28</cp:revision>
  <cp:lastPrinted>2017-10-27T10:42:00Z</cp:lastPrinted>
  <dcterms:created xsi:type="dcterms:W3CDTF">2017-10-26T14:38:00Z</dcterms:created>
  <dcterms:modified xsi:type="dcterms:W3CDTF">2017-10-27T10:42:00Z</dcterms:modified>
</cp:coreProperties>
</file>