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3" w:rsidRPr="002A3783" w:rsidRDefault="002A3783" w:rsidP="002A3783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A378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I NUMERI DEL TUMORE DEL COLON</w:t>
      </w:r>
      <w:r w:rsidRPr="002A378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-</w:t>
      </w:r>
      <w:r w:rsidRPr="002A378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RETTO</w:t>
      </w:r>
      <w:r w:rsidRPr="002A378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x-none"/>
        </w:rPr>
        <w:t>1</w:t>
      </w:r>
    </w:p>
    <w:p w:rsidR="002A3783" w:rsidRPr="002A3783" w:rsidRDefault="002A3783" w:rsidP="002A3783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A3783" w:rsidRP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2A3783" w:rsidRP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2A378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Incidenza </w:t>
      </w:r>
    </w:p>
    <w:p w:rsidR="00694A1D" w:rsidRDefault="002A3783" w:rsidP="002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A378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carcinoma del colon-retto è in assoluto il tumore a maggiore insorgenza nella popolazione italiana, </w:t>
      </w:r>
      <w:r w:rsidR="009A144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con</w:t>
      </w:r>
      <w:r w:rsidR="00A920A4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52.4</w:t>
      </w:r>
      <w:r w:rsidRPr="002A378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00</w:t>
      </w:r>
      <w:r w:rsidR="00694A1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nuove diagnosi stimate nel 2016</w:t>
      </w:r>
      <w:r w:rsidR="00A920A4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A920A4">
        <w:rPr>
          <w:rFonts w:ascii="Times New Roman" w:hAnsi="Times New Roman"/>
          <w:sz w:val="24"/>
          <w:szCs w:val="24"/>
        </w:rPr>
        <w:t>(29.500 uomini e 22.900 donne).</w:t>
      </w:r>
    </w:p>
    <w:p w:rsidR="00694A1D" w:rsidRDefault="00694A1D" w:rsidP="002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T</w:t>
      </w:r>
      <w:r w:rsidRPr="00EA7CBE">
        <w:rPr>
          <w:rFonts w:ascii="Times New Roman" w:hAnsi="Times New Roman"/>
          <w:sz w:val="24"/>
          <w:szCs w:val="24"/>
        </w:rPr>
        <w:t>ra gli uomini si trova al terzo posto, preceduto da prostata e polmone (13%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di tutti i nuovi tumori), tra le donne al secondo posto, preceduto dalla mammella,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z w:val="24"/>
          <w:szCs w:val="24"/>
        </w:rPr>
        <w:t xml:space="preserve"> il</w:t>
      </w:r>
      <w:r w:rsidRPr="00EA7CBE">
        <w:rPr>
          <w:rFonts w:ascii="Times New Roman" w:hAnsi="Times New Roman"/>
          <w:sz w:val="24"/>
          <w:szCs w:val="24"/>
        </w:rPr>
        <w:t xml:space="preserve"> 13%</w:t>
      </w:r>
      <w:r w:rsidRPr="00EA7CBE">
        <w:rPr>
          <w:rFonts w:ascii="Times New Roman" w:hAnsi="Times New Roman"/>
          <w:color w:val="0000FF"/>
          <w:sz w:val="24"/>
          <w:szCs w:val="24"/>
        </w:rPr>
        <w:t>.</w:t>
      </w:r>
      <w:r w:rsidRPr="00EA7CBE">
        <w:rPr>
          <w:rFonts w:ascii="Times New Roman" w:hAnsi="Times New Roman"/>
          <w:sz w:val="24"/>
          <w:szCs w:val="24"/>
        </w:rPr>
        <w:t xml:space="preserve"> Nella classifica dei tumori più frequenti per gruppi di età il carcinoma del colon-retto occupa sempre posizioni elevate, variando nelle diverse età 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l’8% e il 14% negli uomini e tra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CBE">
        <w:rPr>
          <w:rFonts w:ascii="Times New Roman" w:hAnsi="Times New Roman"/>
          <w:sz w:val="24"/>
          <w:szCs w:val="24"/>
        </w:rPr>
        <w:t>il 4% e il 17% nelle donne. La diffusione dei fattori di rischio, l’anticipazione diagnostica e l’aumento dell’età media della popolazione sono alla base della progressiva crescita dell’incidenza di questo tumore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negli anni passati.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 xml:space="preserve">Il trend temporale per gli uomini è passato da un andamento in crescita fino alla metà degli anni Duemila </w:t>
      </w:r>
      <w:r>
        <w:rPr>
          <w:rFonts w:ascii="Times New Roman" w:hAnsi="Times New Roman"/>
          <w:sz w:val="24"/>
          <w:szCs w:val="24"/>
        </w:rPr>
        <w:t>(+2,2% nel periodo 1999-2007) a</w:t>
      </w:r>
      <w:r w:rsidRPr="00EA7CBE">
        <w:rPr>
          <w:rFonts w:ascii="Times New Roman" w:hAnsi="Times New Roman"/>
          <w:sz w:val="24"/>
          <w:szCs w:val="24"/>
        </w:rPr>
        <w:t xml:space="preserve"> una successiva riduzione (-6,8%/anno dopo il 2007), effetti associati con l’attivazione dei programmi di screening organizzati e dei rou</w:t>
      </w:r>
      <w:bookmarkStart w:id="0" w:name="_GoBack"/>
      <w:bookmarkEnd w:id="0"/>
      <w:r w:rsidRPr="00EA7CBE">
        <w:rPr>
          <w:rFonts w:ascii="Times New Roman" w:hAnsi="Times New Roman"/>
          <w:sz w:val="24"/>
          <w:szCs w:val="24"/>
        </w:rPr>
        <w:t>nd cosiddetti di prevalenza. L’andamento è simile nel sesso femminile: si osserva un incremento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(+2,1%/anno nel periodo 1999-2006) e successivamente una riduzione (-3,6%/anno).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I confronti geografici nazionali mostrano valori omogenei nel Centro-Nord e inferiori a</w:t>
      </w:r>
      <w:r w:rsidR="00610B44">
        <w:rPr>
          <w:rFonts w:ascii="Times New Roman" w:hAnsi="Times New Roman"/>
          <w:sz w:val="24"/>
          <w:szCs w:val="24"/>
        </w:rPr>
        <w:t>l</w:t>
      </w:r>
      <w:r w:rsidRPr="00EA7CBE">
        <w:rPr>
          <w:rFonts w:ascii="Times New Roman" w:hAnsi="Times New Roman"/>
          <w:sz w:val="24"/>
          <w:szCs w:val="24"/>
        </w:rPr>
        <w:t xml:space="preserve"> Sud sia nei maschi (Sud -15%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rispetto al Nord) sia nelle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femmine (Sud -12%)</w:t>
      </w:r>
    </w:p>
    <w:p w:rsid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4049A9" w:rsidRPr="002A3783" w:rsidRDefault="004049A9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2A3783" w:rsidRP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2A378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Mortalità</w:t>
      </w:r>
    </w:p>
    <w:p w:rsidR="00694A1D" w:rsidRPr="00694A1D" w:rsidRDefault="00694A1D" w:rsidP="00694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1D">
        <w:rPr>
          <w:rFonts w:ascii="Times New Roman" w:eastAsia="Calibri" w:hAnsi="Times New Roman" w:cs="Times New Roman"/>
          <w:b/>
          <w:sz w:val="24"/>
          <w:szCs w:val="24"/>
        </w:rPr>
        <w:t>Nel 2013 sono stati registrati 18.756 decessi per carcinoma del colon-retto (ISTAT)</w:t>
      </w:r>
      <w:r w:rsidRPr="00694A1D">
        <w:rPr>
          <w:rFonts w:ascii="Times New Roman" w:eastAsia="Calibri" w:hAnsi="Times New Roman" w:cs="Times New Roman"/>
          <w:sz w:val="24"/>
          <w:szCs w:val="24"/>
        </w:rPr>
        <w:t xml:space="preserve"> (il 54% negli uomini), al secondo posto nella mortalità per tumore (10% nei maschi, 12% nelle femmine)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CBE">
        <w:rPr>
          <w:rFonts w:ascii="Times New Roman" w:hAnsi="Times New Roman"/>
          <w:sz w:val="24"/>
          <w:szCs w:val="24"/>
        </w:rPr>
        <w:t>e tra il secondo e terzo posto nelle varie età della vit</w:t>
      </w:r>
      <w:r>
        <w:rPr>
          <w:rFonts w:ascii="Times New Roman" w:hAnsi="Times New Roman"/>
          <w:sz w:val="24"/>
          <w:szCs w:val="24"/>
        </w:rPr>
        <w:t xml:space="preserve">a. </w:t>
      </w:r>
    </w:p>
    <w:p w:rsidR="00694A1D" w:rsidRDefault="00694A1D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4049A9" w:rsidRPr="002A3783" w:rsidRDefault="004049A9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694A1D" w:rsidRPr="00694A1D" w:rsidRDefault="00694A1D" w:rsidP="00694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1D">
        <w:rPr>
          <w:rFonts w:ascii="Times New Roman" w:eastAsia="Calibri" w:hAnsi="Times New Roman" w:cs="Times New Roman"/>
          <w:b/>
          <w:sz w:val="24"/>
          <w:szCs w:val="24"/>
        </w:rPr>
        <w:t>Sopravvivenza</w:t>
      </w:r>
    </w:p>
    <w:p w:rsidR="00694A1D" w:rsidRPr="00694A1D" w:rsidRDefault="00694A1D" w:rsidP="00694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1D">
        <w:rPr>
          <w:rFonts w:ascii="Times New Roman" w:eastAsia="Calibri" w:hAnsi="Times New Roman" w:cs="Times New Roman"/>
          <w:sz w:val="24"/>
          <w:szCs w:val="24"/>
        </w:rPr>
        <w:t xml:space="preserve">Il carcinoma del colon-retto presenta una prognosi sostanzialmente favorevole. La sopravvivenza a 5 anni in Italia è pari al 60,8% per il colon e al 58,3% per il retto, più elevata rispetto alla media europea (rispettivamente 57,0% e 55,8%), ma simile al Nord Europa (rispettivamente </w:t>
      </w:r>
      <w:r w:rsidRPr="00694A1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>59,0% e 59,5%</w:t>
      </w:r>
      <w:r w:rsidRPr="00694A1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694A1D" w:rsidRPr="002A3783" w:rsidRDefault="00694A1D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2A3783" w:rsidRP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A378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Prevalenza</w:t>
      </w:r>
    </w:p>
    <w:p w:rsidR="00694A1D" w:rsidRPr="002A3783" w:rsidRDefault="00694A1D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1D">
        <w:rPr>
          <w:rFonts w:ascii="Times New Roman" w:eastAsia="Calibri" w:hAnsi="Times New Roman" w:cs="Times New Roman"/>
          <w:b/>
          <w:sz w:val="24"/>
          <w:szCs w:val="24"/>
        </w:rPr>
        <w:t>Sono oltre 427.000 i pazienti con pregressa diagnosi di carcinoma del colon-retto in Italia</w:t>
      </w:r>
      <w:r w:rsidRPr="00694A1D">
        <w:rPr>
          <w:rFonts w:ascii="Times New Roman" w:eastAsia="Calibri" w:hAnsi="Times New Roman" w:cs="Times New Roman"/>
          <w:sz w:val="24"/>
          <w:szCs w:val="24"/>
        </w:rPr>
        <w:t xml:space="preserve"> (53% maschi), al secondo posto tra tutti i tumori e pari al 14% di tutti i pazienti oncologici</w:t>
      </w:r>
      <w:r w:rsidRPr="003C5755">
        <w:rPr>
          <w:rFonts w:ascii="Times New Roman" w:hAnsi="Times New Roman"/>
          <w:sz w:val="24"/>
          <w:szCs w:val="24"/>
        </w:rPr>
        <w:t xml:space="preserve">. Il 17% di questi si </w:t>
      </w:r>
      <w:r w:rsidR="00D453DA">
        <w:rPr>
          <w:rFonts w:ascii="Times New Roman" w:hAnsi="Times New Roman"/>
          <w:sz w:val="24"/>
          <w:szCs w:val="24"/>
        </w:rPr>
        <w:t>trova</w:t>
      </w:r>
      <w:r w:rsidRPr="003C5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oltre</w:t>
      </w:r>
      <w:r w:rsidR="00D453D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15 anni dalla diagnosi (</w:t>
      </w:r>
      <w:r w:rsidRPr="003C5755">
        <w:rPr>
          <w:rFonts w:ascii="Times New Roman" w:hAnsi="Times New Roman"/>
          <w:sz w:val="24"/>
          <w:szCs w:val="24"/>
        </w:rPr>
        <w:t>il 15% tra i 10 e i 15 anni), mentre la restante quota è equamente distribuita entro i 2, tra i 2 e i 5 e i 5 e 10 anni (circa 23% per ogni periodo).</w:t>
      </w:r>
    </w:p>
    <w:p w:rsid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4049A9" w:rsidRPr="002A3783" w:rsidRDefault="004049A9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2A3783" w:rsidRP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it-IT"/>
        </w:rPr>
      </w:pPr>
      <w:r w:rsidRPr="002A3783">
        <w:rPr>
          <w:rFonts w:ascii="Times New Roman" w:eastAsia="Calibri" w:hAnsi="Times New Roman" w:cs="Times New Roman"/>
          <w:sz w:val="20"/>
          <w:szCs w:val="20"/>
          <w:u w:val="single"/>
          <w:lang w:eastAsia="it-IT"/>
        </w:rPr>
        <w:t>Fonti</w:t>
      </w:r>
    </w:p>
    <w:p w:rsidR="002A3783" w:rsidRPr="002A3783" w:rsidRDefault="002A3783" w:rsidP="002A3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2A3783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“I </w:t>
      </w:r>
      <w:r w:rsidR="00312AA9">
        <w:rPr>
          <w:rFonts w:ascii="Times New Roman" w:eastAsia="Calibri" w:hAnsi="Times New Roman" w:cs="Times New Roman"/>
          <w:sz w:val="20"/>
          <w:szCs w:val="20"/>
          <w:lang w:eastAsia="it-IT"/>
        </w:rPr>
        <w:t>numeri del cancro in Italia 2016</w:t>
      </w:r>
      <w:r w:rsidRPr="002A3783">
        <w:rPr>
          <w:rFonts w:ascii="Times New Roman" w:eastAsia="Calibri" w:hAnsi="Times New Roman" w:cs="Times New Roman"/>
          <w:sz w:val="20"/>
          <w:szCs w:val="20"/>
          <w:lang w:eastAsia="it-IT"/>
        </w:rPr>
        <w:t>”, AIOM-AIRTUM</w:t>
      </w:r>
    </w:p>
    <w:p w:rsidR="00A04947" w:rsidRDefault="00A04947"/>
    <w:sectPr w:rsidR="00A04947" w:rsidSect="000D1669">
      <w:headerReference w:type="first" r:id="rId7"/>
      <w:pgSz w:w="11906" w:h="16838"/>
      <w:pgMar w:top="226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69" w:rsidRDefault="000D1669" w:rsidP="000D1669">
      <w:pPr>
        <w:spacing w:after="0" w:line="240" w:lineRule="auto"/>
      </w:pPr>
      <w:r>
        <w:separator/>
      </w:r>
    </w:p>
  </w:endnote>
  <w:endnote w:type="continuationSeparator" w:id="0">
    <w:p w:rsidR="000D1669" w:rsidRDefault="000D1669" w:rsidP="000D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69" w:rsidRDefault="000D1669" w:rsidP="000D1669">
      <w:pPr>
        <w:spacing w:after="0" w:line="240" w:lineRule="auto"/>
      </w:pPr>
      <w:r>
        <w:separator/>
      </w:r>
    </w:p>
  </w:footnote>
  <w:footnote w:type="continuationSeparator" w:id="0">
    <w:p w:rsidR="000D1669" w:rsidRDefault="000D1669" w:rsidP="000D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69" w:rsidRDefault="000D1669" w:rsidP="000D1669">
    <w:pPr>
      <w:pStyle w:val="Intestazione"/>
      <w:jc w:val="center"/>
    </w:pPr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>
          <wp:extent cx="1788795" cy="1000125"/>
          <wp:effectExtent l="0" t="0" r="190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1"/>
    <w:rsid w:val="000D1669"/>
    <w:rsid w:val="002A3783"/>
    <w:rsid w:val="00312AA9"/>
    <w:rsid w:val="004049A9"/>
    <w:rsid w:val="00610B44"/>
    <w:rsid w:val="00694A1D"/>
    <w:rsid w:val="009A144D"/>
    <w:rsid w:val="00A04947"/>
    <w:rsid w:val="00A920A4"/>
    <w:rsid w:val="00BF0FFA"/>
    <w:rsid w:val="00CE2B91"/>
    <w:rsid w:val="00D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69"/>
  </w:style>
  <w:style w:type="paragraph" w:styleId="Pidipagina">
    <w:name w:val="footer"/>
    <w:basedOn w:val="Normale"/>
    <w:link w:val="PidipaginaCarattere"/>
    <w:uiPriority w:val="99"/>
    <w:unhideWhenUsed/>
    <w:rsid w:val="000D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669"/>
  </w:style>
  <w:style w:type="paragraph" w:styleId="Pidipagina">
    <w:name w:val="footer"/>
    <w:basedOn w:val="Normale"/>
    <w:link w:val="PidipaginaCarattere"/>
    <w:uiPriority w:val="99"/>
    <w:unhideWhenUsed/>
    <w:rsid w:val="000D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6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10</cp:revision>
  <dcterms:created xsi:type="dcterms:W3CDTF">2016-09-07T09:43:00Z</dcterms:created>
  <dcterms:modified xsi:type="dcterms:W3CDTF">2016-09-27T13:11:00Z</dcterms:modified>
</cp:coreProperties>
</file>