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74" w:rsidRPr="00B51023" w:rsidRDefault="00D814B0" w:rsidP="00B75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23">
        <w:rPr>
          <w:rFonts w:ascii="Times New Roman" w:hAnsi="Times New Roman" w:cs="Times New Roman"/>
          <w:b/>
          <w:sz w:val="28"/>
          <w:szCs w:val="28"/>
        </w:rPr>
        <w:t xml:space="preserve">I NUMERI DEI PRINCIPALI TUMORI </w:t>
      </w:r>
      <w:r w:rsidR="00F47777" w:rsidRPr="00B51023">
        <w:rPr>
          <w:rFonts w:ascii="Times New Roman" w:hAnsi="Times New Roman" w:cs="Times New Roman"/>
          <w:b/>
          <w:sz w:val="28"/>
          <w:szCs w:val="28"/>
        </w:rPr>
        <w:t>IN VENETO</w:t>
      </w:r>
      <w:r w:rsidR="005625F3" w:rsidRPr="00B51023">
        <w:rPr>
          <w:rFonts w:ascii="Times New Roman" w:hAnsi="Times New Roman" w:cs="Times New Roman"/>
          <w:b/>
          <w:sz w:val="28"/>
          <w:szCs w:val="28"/>
        </w:rPr>
        <w:t xml:space="preserve"> E IN ITALIA</w:t>
      </w:r>
    </w:p>
    <w:p w:rsidR="004625CF" w:rsidRPr="00B51023" w:rsidRDefault="004625CF" w:rsidP="00702F93">
      <w:pPr>
        <w:spacing w:after="0" w:line="240" w:lineRule="auto"/>
        <w:jc w:val="center"/>
      </w:pPr>
    </w:p>
    <w:p w:rsidR="008D338A" w:rsidRPr="00B51023" w:rsidRDefault="008D338A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Pr="00B51023" w:rsidRDefault="003537CE" w:rsidP="00FB718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COLON-RETTO</w:t>
      </w: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Pr="00B51023" w:rsidRDefault="003537CE" w:rsidP="00353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>Fattori di rischio</w:t>
      </w:r>
    </w:p>
    <w:p w:rsidR="003537CE" w:rsidRPr="00B51023" w:rsidRDefault="003537CE" w:rsidP="005625F3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Lesioni precancerose</w:t>
      </w:r>
      <w:r w:rsidRPr="00B51023">
        <w:rPr>
          <w:rFonts w:ascii="Times New Roman" w:hAnsi="Times New Roman" w:cs="Times New Roman"/>
          <w:sz w:val="24"/>
          <w:szCs w:val="24"/>
        </w:rPr>
        <w:t xml:space="preserve"> (ad esempio gli adenomi con componente displastica), circa l’80% dei carcinomi del colon-retto insorge a partire da lesioni precancerose</w:t>
      </w:r>
    </w:p>
    <w:p w:rsidR="003537CE" w:rsidRPr="00B51023" w:rsidRDefault="003537CE" w:rsidP="005625F3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Stili di vita errati</w:t>
      </w:r>
      <w:r w:rsidRPr="00B51023">
        <w:rPr>
          <w:rFonts w:ascii="Times New Roman" w:hAnsi="Times New Roman" w:cs="Times New Roman"/>
          <w:sz w:val="24"/>
          <w:szCs w:val="24"/>
        </w:rPr>
        <w:t>, elevato consumo di carni rosse ed insaccati, farine e zuccheri raffinati, sovrappeso ed attività fisica ridotta, fumo ed eccesso di alcol</w:t>
      </w:r>
    </w:p>
    <w:p w:rsidR="003537CE" w:rsidRPr="00B51023" w:rsidRDefault="003537CE" w:rsidP="005625F3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 w:rsidRPr="00B51023">
        <w:rPr>
          <w:rFonts w:ascii="Times New Roman" w:hAnsi="Times New Roman" w:cs="Times New Roman"/>
          <w:sz w:val="24"/>
          <w:szCs w:val="24"/>
        </w:rPr>
        <w:t xml:space="preserve">: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mutazioni genetiche associate ad aumento del rischio di carcinoma </w:t>
      </w:r>
      <w:proofErr w:type="spellStart"/>
      <w:r w:rsidRPr="00B51023">
        <w:rPr>
          <w:rFonts w:ascii="Times New Roman" w:eastAsia="MinionPro-Regular" w:hAnsi="Times New Roman" w:cs="Times New Roman"/>
          <w:sz w:val="24"/>
          <w:szCs w:val="24"/>
        </w:rPr>
        <w:t>colorettale</w:t>
      </w:r>
      <w:proofErr w:type="spellEnd"/>
    </w:p>
    <w:p w:rsidR="003537CE" w:rsidRPr="00B51023" w:rsidRDefault="003537CE" w:rsidP="005625F3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Altre patologie</w:t>
      </w:r>
      <w:r w:rsidRPr="00B51023">
        <w:rPr>
          <w:rFonts w:ascii="Times New Roman" w:hAnsi="Times New Roman" w:cs="Times New Roman"/>
          <w:sz w:val="24"/>
          <w:szCs w:val="24"/>
        </w:rPr>
        <w:t xml:space="preserve">, malattia di </w:t>
      </w:r>
      <w:proofErr w:type="spellStart"/>
      <w:r w:rsidRPr="00B51023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B510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51023">
        <w:rPr>
          <w:rFonts w:ascii="Times New Roman" w:hAnsi="Times New Roman" w:cs="Times New Roman"/>
          <w:sz w:val="24"/>
          <w:szCs w:val="24"/>
        </w:rPr>
        <w:t>rettocolite</w:t>
      </w:r>
      <w:proofErr w:type="spellEnd"/>
      <w:r w:rsidRPr="00B51023">
        <w:rPr>
          <w:rFonts w:ascii="Times New Roman" w:hAnsi="Times New Roman" w:cs="Times New Roman"/>
          <w:sz w:val="24"/>
          <w:szCs w:val="24"/>
        </w:rPr>
        <w:t xml:space="preserve"> ulcerosa, poliposi adenomatosa familiare (FAP), sindrome di Lynch</w:t>
      </w: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5625F3" w:rsidRPr="00B51023" w:rsidRDefault="005625F3" w:rsidP="005625F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D7430E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D496D" w:rsidRPr="00B51023">
        <w:rPr>
          <w:rFonts w:ascii="Times New Roman" w:eastAsia="MinionPro-Regular" w:hAnsi="Times New Roman" w:cs="Times New Roman"/>
          <w:sz w:val="24"/>
          <w:szCs w:val="24"/>
        </w:rPr>
        <w:t xml:space="preserve">nel 2017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sono</w:t>
      </w:r>
      <w:r w:rsidR="001811B4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stati</w:t>
      </w:r>
      <w:r w:rsidR="005D496D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stimati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A521F" w:rsidRPr="00B51023">
        <w:rPr>
          <w:rFonts w:ascii="Times New Roman" w:eastAsia="MinionPro-Regular" w:hAnsi="Times New Roman" w:cs="Times New Roman"/>
          <w:b/>
          <w:sz w:val="24"/>
          <w:szCs w:val="24"/>
        </w:rPr>
        <w:t>4.500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nuovi ca</w:t>
      </w:r>
      <w:r w:rsidR="007C448A" w:rsidRPr="00B51023">
        <w:rPr>
          <w:rFonts w:ascii="Times New Roman" w:eastAsia="MinionPro-Regular" w:hAnsi="Times New Roman" w:cs="Times New Roman"/>
          <w:sz w:val="24"/>
          <w:szCs w:val="24"/>
        </w:rPr>
        <w:t>si di tumore del colon-retto (</w:t>
      </w:r>
      <w:r w:rsidR="004A521F" w:rsidRPr="00B51023">
        <w:rPr>
          <w:rFonts w:ascii="Times New Roman" w:eastAsia="MinionPro-Regular" w:hAnsi="Times New Roman" w:cs="Times New Roman"/>
          <w:sz w:val="24"/>
          <w:szCs w:val="24"/>
        </w:rPr>
        <w:t>2.500 uomini e 2.000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donne).</w:t>
      </w:r>
    </w:p>
    <w:p w:rsidR="003537CE" w:rsidRPr="00B51023" w:rsidRDefault="00AB7903" w:rsidP="005625F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>ono</w:t>
      </w:r>
      <w:r w:rsidR="00AA0419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state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stimate circa </w:t>
      </w:r>
      <w:r w:rsidR="003537CE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53.000 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>nuove diagnosi</w:t>
      </w:r>
      <w:r w:rsidR="00760EC8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per questa neoplasia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nel 2017 (30.000 uomini e 23.000 donne). Sia tra gli uomini (16% di tutti i nuovi tumori) che tra le donne (13%) si trova al secondo posto, preceduto rispettivamente dalla prostata e dalla mammella.</w:t>
      </w: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5625F3" w:rsidRPr="00B51023" w:rsidRDefault="005625F3" w:rsidP="005625F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D7430E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i decessi per carcinoma del colon-retto sono stati </w:t>
      </w:r>
      <w:r w:rsidR="00D7430E" w:rsidRPr="00B51023">
        <w:rPr>
          <w:rFonts w:ascii="Times New Roman" w:eastAsia="MinionPro-Regular" w:hAnsi="Times New Roman" w:cs="Times New Roman"/>
          <w:b/>
          <w:sz w:val="24"/>
          <w:szCs w:val="24"/>
        </w:rPr>
        <w:t>1.352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AA3128" w:rsidRPr="00B51023">
        <w:rPr>
          <w:rFonts w:ascii="Times New Roman" w:eastAsia="MinionPro-Regular" w:hAnsi="Times New Roman" w:cs="Times New Roman"/>
          <w:sz w:val="24"/>
          <w:szCs w:val="24"/>
        </w:rPr>
        <w:t xml:space="preserve">nel 2014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(ISTAT, ultimo anno disponibile).</w:t>
      </w:r>
    </w:p>
    <w:p w:rsidR="003537CE" w:rsidRPr="00B51023" w:rsidRDefault="00AB7903" w:rsidP="005625F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n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el 2014 sono stati osservati </w:t>
      </w:r>
      <w:r w:rsidR="003537CE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18.671 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>decessi (di cui il 54% negli uomini), neoplasia al secondo posto nella mortalità per tumore (11% nei maschi, 12% nelle femmine).</w:t>
      </w:r>
      <w:r w:rsidR="00AA0419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  <w:r w:rsidR="00702A6F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5625F3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Il carcinoma del colon-retto presenta una prognosi sostanzialmente favorevole. </w:t>
      </w:r>
    </w:p>
    <w:p w:rsidR="0052102E" w:rsidRPr="00B51023" w:rsidRDefault="003537CE" w:rsidP="00524C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La sopravvivenza a 5 anni </w:t>
      </w:r>
      <w:r w:rsidR="005625F3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D7430E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="00AD29D7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è del </w:t>
      </w:r>
      <w:r w:rsidR="004A521F" w:rsidRPr="00B51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65,6%</w:t>
      </w:r>
      <w:r w:rsidR="004A521F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fra gli uomini e del </w:t>
      </w:r>
      <w:r w:rsidR="004A521F" w:rsidRPr="00B51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63,7%</w:t>
      </w:r>
      <w:r w:rsidR="0052102E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fra le donne.</w:t>
      </w:r>
      <w:r w:rsidR="004A521F" w:rsidRPr="00B51023">
        <w:rPr>
          <w:rFonts w:ascii="Times New Roman" w:eastAsia="MinionPro-Regular" w:hAnsi="Times New Roman" w:cs="Times New Roman"/>
          <w:b/>
          <w:sz w:val="24"/>
          <w:szCs w:val="24"/>
          <w:vertAlign w:val="superscript"/>
        </w:rPr>
        <w:t>2</w:t>
      </w:r>
    </w:p>
    <w:p w:rsidR="00524C8C" w:rsidRPr="00B51023" w:rsidRDefault="00524C8C" w:rsidP="00524C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Italia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nella popolazione generale la sopravvivenza a 5 anni è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del 65% (65% uomini e 65% donne)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524C8C" w:rsidRPr="00B51023" w:rsidRDefault="00524C8C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DIN-Bold" w:cs="MinionPro-Regular"/>
          <w:sz w:val="20"/>
          <w:szCs w:val="20"/>
        </w:rPr>
      </w:pP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4A50C3" w:rsidRPr="00B51023" w:rsidRDefault="004A50C3" w:rsidP="004A50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971E18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i pazienti con pregressa diagnosi di carcinoma del colon-retto sono</w:t>
      </w:r>
      <w:r w:rsidR="004A521F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A521F" w:rsidRPr="00B5102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38.778 </w:t>
      </w:r>
      <w:r w:rsidR="004A521F" w:rsidRPr="00B51023">
        <w:rPr>
          <w:rFonts w:ascii="Times New Roman" w:hAnsi="Times New Roman" w:cs="Times New Roman"/>
          <w:sz w:val="24"/>
          <w:szCs w:val="24"/>
          <w:shd w:val="clear" w:color="auto" w:fill="F9F9F9"/>
        </w:rPr>
        <w:t>(anno 2016)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4A521F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3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E21FD2" w:rsidRPr="00B51023" w:rsidRDefault="004A50C3" w:rsidP="004A50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(anno 2017) s</w:t>
      </w:r>
      <w:r w:rsidR="006753EB" w:rsidRPr="00B51023">
        <w:rPr>
          <w:rFonts w:ascii="Times New Roman" w:eastAsia="MinionPro-Regular" w:hAnsi="Times New Roman" w:cs="Times New Roman"/>
          <w:sz w:val="24"/>
          <w:szCs w:val="24"/>
        </w:rPr>
        <w:t xml:space="preserve">ono </w:t>
      </w:r>
      <w:r w:rsidR="006753EB" w:rsidRPr="00B51023">
        <w:rPr>
          <w:rFonts w:ascii="Times New Roman" w:eastAsia="MinionPro-Regular" w:hAnsi="Times New Roman" w:cs="Times New Roman"/>
          <w:b/>
          <w:sz w:val="24"/>
          <w:szCs w:val="24"/>
        </w:rPr>
        <w:t>464.473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>(53% maschi), al secondo posto tra tutti i tumori e pari al 14% di tutti i pazienti oncologici.</w:t>
      </w:r>
      <w:r w:rsidR="00156DAF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3537CE" w:rsidRPr="00B51023" w:rsidRDefault="003537CE" w:rsidP="004A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B51023" w:rsidRDefault="003537CE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Pr="00B51023" w:rsidRDefault="003537CE" w:rsidP="00FB718E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51023">
        <w:rPr>
          <w:rFonts w:ascii="Times New Roman" w:eastAsia="Calibri" w:hAnsi="Times New Roman" w:cs="Times New Roman"/>
          <w:b/>
          <w:sz w:val="24"/>
        </w:rPr>
        <w:t>MAMMELLA</w:t>
      </w:r>
    </w:p>
    <w:p w:rsidR="003537CE" w:rsidRPr="00B51023" w:rsidRDefault="003537CE" w:rsidP="003537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Fattori di rischio</w:t>
      </w:r>
    </w:p>
    <w:p w:rsidR="0056626A" w:rsidRPr="00B51023" w:rsidRDefault="0056626A" w:rsidP="0056626A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lastRenderedPageBreak/>
        <w:t>Età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: l’incidenza cresce esponenzialmente sino alla menopausa, rallenta dopo la menopausa, per poi riprendere a salire dopo i 60 anni.</w:t>
      </w:r>
    </w:p>
    <w:p w:rsidR="0056626A" w:rsidRPr="00B51023" w:rsidRDefault="0056626A" w:rsidP="0056626A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Fattori riproduttivi</w:t>
      </w:r>
      <w:r w:rsidRPr="00B51023">
        <w:rPr>
          <w:rFonts w:ascii="Times New Roman" w:hAnsi="Times New Roman" w:cs="Times New Roman"/>
          <w:sz w:val="24"/>
          <w:szCs w:val="24"/>
        </w:rPr>
        <w:t xml:space="preserve">: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lunga durata del periodo fertile (con un menarca precoce e una menopausa tardiva); nulliparità; prima gravidanza a termine dopo i 30 anni; mancato allattamento al seno.</w:t>
      </w:r>
    </w:p>
    <w:p w:rsidR="0056626A" w:rsidRPr="00B51023" w:rsidRDefault="0056626A" w:rsidP="0056626A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Fattori ormonali</w:t>
      </w:r>
      <w:r w:rsidRPr="00B51023">
        <w:rPr>
          <w:rFonts w:ascii="Times New Roman" w:hAnsi="Times New Roman" w:cs="Times New Roman"/>
          <w:sz w:val="24"/>
          <w:szCs w:val="24"/>
        </w:rPr>
        <w:t xml:space="preserve">: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incremento del rischio nelle donne che assumono terapia ormonale sostitutiva durante la menopausa; aumentato rischio nelle donne che assumono contraccettivi orali.</w:t>
      </w:r>
    </w:p>
    <w:p w:rsidR="0056626A" w:rsidRPr="00B51023" w:rsidRDefault="0056626A" w:rsidP="0056626A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Fattori dietetici e metabolici</w:t>
      </w:r>
      <w:r w:rsidRPr="00B51023">
        <w:rPr>
          <w:rFonts w:ascii="Times New Roman" w:hAnsi="Times New Roman" w:cs="Times New Roman"/>
          <w:sz w:val="24"/>
          <w:szCs w:val="24"/>
        </w:rPr>
        <w:t xml:space="preserve">: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l’elevato consumo di alcool e di grassi animali e il basso consumo di fibre vegetali sono associati ad aumentato rischio. </w:t>
      </w:r>
    </w:p>
    <w:p w:rsidR="0056626A" w:rsidRPr="00B51023" w:rsidRDefault="0056626A" w:rsidP="0056626A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 xml:space="preserve">Pregressa radioterapia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(a livello toracico e specialmente se prima dei 30 anni).</w:t>
      </w:r>
    </w:p>
    <w:p w:rsidR="0056626A" w:rsidRPr="00B51023" w:rsidRDefault="0056626A" w:rsidP="0056626A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Precedenti displasie o neoplasie mammarie</w:t>
      </w:r>
      <w:r w:rsidRPr="00B51023">
        <w:rPr>
          <w:rFonts w:ascii="Times New Roman" w:hAnsi="Times New Roman" w:cs="Times New Roman"/>
          <w:sz w:val="24"/>
          <w:szCs w:val="24"/>
        </w:rPr>
        <w:t>.</w:t>
      </w:r>
    </w:p>
    <w:p w:rsidR="003537CE" w:rsidRPr="00B51023" w:rsidRDefault="0056626A" w:rsidP="0056626A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 w:rsidRPr="00B51023">
        <w:rPr>
          <w:rFonts w:ascii="Times New Roman" w:hAnsi="Times New Roman" w:cs="Times New Roman"/>
          <w:sz w:val="24"/>
          <w:szCs w:val="24"/>
        </w:rPr>
        <w:t xml:space="preserve">: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anche se la maggior parte di carcinomi mammari è costituita da forme sporadiche, il 5%-10% risulta legato a fattori ereditari, 1/4 dei quali determinati dalla mutazione di due geni, BRCA1 e/o BRCA2. </w:t>
      </w:r>
      <w:r w:rsidRPr="00B51023">
        <w:rPr>
          <w:rFonts w:ascii="Times New Roman" w:hAnsi="Times New Roman" w:cs="Times New Roman"/>
          <w:sz w:val="24"/>
          <w:szCs w:val="24"/>
        </w:rPr>
        <w:t>Le donne che ereditano la mutazione BRCA1 hanno una probabilità del 57% di ammalarsi di tumore mammario La percentuale è inferiori per il gene BRCA2, rispettivamente pari al 49%.</w:t>
      </w:r>
    </w:p>
    <w:p w:rsidR="0056626A" w:rsidRPr="00B51023" w:rsidRDefault="0056626A" w:rsidP="003537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Incidenza</w:t>
      </w:r>
    </w:p>
    <w:p w:rsidR="002A16E1" w:rsidRPr="00B51023" w:rsidRDefault="003E5069" w:rsidP="002A16E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</w:t>
      </w:r>
      <w:r w:rsidR="002A16E1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n </w:t>
      </w:r>
      <w:r w:rsidR="000B0931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="002A16E1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FA758C" w:rsidRPr="00B51023">
        <w:rPr>
          <w:rFonts w:ascii="Times New Roman" w:eastAsia="MinionPro-Regular" w:hAnsi="Times New Roman" w:cs="Times New Roman"/>
          <w:sz w:val="24"/>
          <w:szCs w:val="24"/>
        </w:rPr>
        <w:t>nel 2017 sono stati stimati</w:t>
      </w:r>
      <w:r w:rsidR="00FA758C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785F07" w:rsidRPr="00B51023">
        <w:rPr>
          <w:rFonts w:ascii="Times New Roman" w:eastAsia="MinionPro-Regular" w:hAnsi="Times New Roman" w:cs="Times New Roman"/>
          <w:b/>
          <w:sz w:val="24"/>
          <w:szCs w:val="24"/>
        </w:rPr>
        <w:t>4.450</w:t>
      </w:r>
      <w:r w:rsidR="00FA758C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2A16E1" w:rsidRPr="00B51023">
        <w:rPr>
          <w:rFonts w:ascii="Times New Roman" w:eastAsia="MinionPro-Regular" w:hAnsi="Times New Roman" w:cs="Times New Roman"/>
          <w:sz w:val="24"/>
          <w:szCs w:val="24"/>
        </w:rPr>
        <w:t xml:space="preserve">nuovi casi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di tumore del seno</w:t>
      </w:r>
      <w:r w:rsidR="00FA758C" w:rsidRPr="00B51023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E21FD2" w:rsidRPr="00B51023" w:rsidRDefault="00FA758C" w:rsidP="002A16E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>Nel 2017 sono stati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diagnosticati</w:t>
      </w:r>
      <w:r w:rsidR="00AA0E46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>fra le italiane</w:t>
      </w:r>
      <w:r w:rsidR="00AA0E46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circa </w:t>
      </w:r>
      <w:r w:rsidR="003537CE" w:rsidRPr="00B51023">
        <w:rPr>
          <w:rFonts w:ascii="Times New Roman" w:eastAsia="MinionPro-Regular" w:hAnsi="Times New Roman" w:cs="Times New Roman"/>
          <w:b/>
          <w:sz w:val="24"/>
          <w:szCs w:val="24"/>
        </w:rPr>
        <w:t>50.500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nuovi casi di carcinoma della mammella femminile (fra gli uomini sono stati diagnosticati 500 nuovi casi). È la neoplasia più diagnosticata nelle donne, in cui circa un tumore maligno ogni </w:t>
      </w:r>
      <w:r w:rsidR="00E21FD2" w:rsidRPr="00B51023">
        <w:rPr>
          <w:rFonts w:ascii="Times New Roman" w:eastAsia="MinionPro-Regular" w:hAnsi="Times New Roman" w:cs="Times New Roman"/>
          <w:sz w:val="24"/>
          <w:szCs w:val="24"/>
        </w:rPr>
        <w:t xml:space="preserve">tre (28%) è un tumore mammario. </w:t>
      </w: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FF60B7" w:rsidRPr="00B51023" w:rsidRDefault="00FF60B7" w:rsidP="00AA312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0B0931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i decessi sono stati </w:t>
      </w:r>
      <w:r w:rsidR="000B0931" w:rsidRPr="00B51023">
        <w:rPr>
          <w:rFonts w:ascii="Times New Roman" w:eastAsia="MinionPro-Regular" w:hAnsi="Times New Roman" w:cs="Times New Roman"/>
          <w:b/>
          <w:sz w:val="24"/>
          <w:szCs w:val="24"/>
        </w:rPr>
        <w:t>99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1</w:t>
      </w:r>
      <w:r w:rsidR="00AA3128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264F7C" w:rsidRPr="00B51023">
        <w:rPr>
          <w:rFonts w:ascii="Times New Roman" w:eastAsia="MinionPro-Regular" w:hAnsi="Times New Roman" w:cs="Times New Roman"/>
          <w:sz w:val="24"/>
          <w:szCs w:val="24"/>
        </w:rPr>
        <w:t xml:space="preserve">nel 2014 </w:t>
      </w:r>
      <w:r w:rsidR="00AA3128" w:rsidRPr="00B51023">
        <w:rPr>
          <w:rFonts w:ascii="Times New Roman" w:eastAsia="MinionPro-Regular" w:hAnsi="Times New Roman" w:cs="Times New Roman"/>
          <w:sz w:val="24"/>
          <w:szCs w:val="24"/>
        </w:rPr>
        <w:t>(ISTAT, ultimo anno disponibile).</w:t>
      </w:r>
    </w:p>
    <w:p w:rsidR="00FF60B7" w:rsidRPr="00B51023" w:rsidRDefault="00FF60B7" w:rsidP="00FF60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nel 2014 il carcinom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a mammario ha rappresentato la prima causa di morte per tumore nelle donne, con </w:t>
      </w:r>
      <w:r w:rsidR="003537CE" w:rsidRPr="00B51023">
        <w:rPr>
          <w:rFonts w:ascii="Times New Roman" w:eastAsia="MinionPro-Regular" w:hAnsi="Times New Roman" w:cs="Times New Roman"/>
          <w:b/>
          <w:sz w:val="24"/>
          <w:szCs w:val="24"/>
        </w:rPr>
        <w:t>12.201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decessi, fra gli uomini</w:t>
      </w:r>
      <w:r w:rsidR="00AA3128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le morti sono state 129.</w:t>
      </w:r>
      <w:r w:rsidR="00AA3128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FF60B7" w:rsidRPr="00B51023" w:rsidRDefault="00FF60B7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FF60B7" w:rsidRPr="00B51023" w:rsidRDefault="00FF60B7" w:rsidP="00FF60B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0B0931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="00D77139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la sopravvivenza a 5 anni delle donne c</w:t>
      </w:r>
      <w:r w:rsidR="00AA3128" w:rsidRPr="00B51023">
        <w:rPr>
          <w:rFonts w:ascii="Times New Roman" w:eastAsia="MinionPro-Regular" w:hAnsi="Times New Roman" w:cs="Times New Roman"/>
          <w:sz w:val="24"/>
          <w:szCs w:val="24"/>
        </w:rPr>
        <w:t xml:space="preserve">on tumore della mammella è del </w:t>
      </w:r>
      <w:r w:rsidR="00AA3128" w:rsidRPr="00B51023">
        <w:rPr>
          <w:rFonts w:ascii="Times New Roman" w:eastAsia="MinionPro-Regular" w:hAnsi="Times New Roman" w:cs="Times New Roman"/>
          <w:b/>
          <w:sz w:val="24"/>
          <w:szCs w:val="24"/>
        </w:rPr>
        <w:t>90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%.</w:t>
      </w:r>
      <w:r w:rsidR="00785F07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2</w:t>
      </w:r>
    </w:p>
    <w:p w:rsidR="003537CE" w:rsidRPr="00B51023" w:rsidRDefault="003537CE" w:rsidP="00FF60B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La sopravvivenza a 5 anni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è pari all’</w:t>
      </w:r>
      <w:r w:rsidR="00785F07" w:rsidRPr="00B51023">
        <w:rPr>
          <w:rFonts w:ascii="Times New Roman" w:eastAsia="MinionPro-Regular" w:hAnsi="Times New Roman" w:cs="Times New Roman"/>
          <w:b/>
          <w:sz w:val="24"/>
          <w:szCs w:val="24"/>
        </w:rPr>
        <w:t>88,9</w:t>
      </w:r>
      <w:r w:rsidR="00546147" w:rsidRPr="00B51023">
        <w:rPr>
          <w:rFonts w:ascii="Times New Roman" w:eastAsia="MinionPro-Regular" w:hAnsi="Times New Roman" w:cs="Times New Roman"/>
          <w:b/>
          <w:sz w:val="24"/>
          <w:szCs w:val="24"/>
        </w:rPr>
        <w:t>%.</w:t>
      </w:r>
      <w:r w:rsidR="00FF60B7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60B7" w:rsidRPr="00B51023" w:rsidRDefault="00FF60B7" w:rsidP="00FF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B51023" w:rsidRDefault="003537CE" w:rsidP="0035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546147" w:rsidRPr="00B51023" w:rsidRDefault="00546147" w:rsidP="005461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6225C7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le donne vive con</w:t>
      </w:r>
      <w:r w:rsidR="00785F07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questa diagnosi sono in totale </w:t>
      </w:r>
      <w:r w:rsidR="00785F07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69.938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(</w:t>
      </w:r>
      <w:r w:rsidR="00785F07" w:rsidRPr="00B51023">
        <w:rPr>
          <w:rFonts w:ascii="Times New Roman" w:eastAsia="MinionPro-Regular" w:hAnsi="Times New Roman" w:cs="Times New Roman"/>
          <w:sz w:val="24"/>
          <w:szCs w:val="24"/>
        </w:rPr>
        <w:t>anno 2016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).</w:t>
      </w:r>
      <w:r w:rsidR="00785F07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3</w:t>
      </w:r>
    </w:p>
    <w:p w:rsidR="003537CE" w:rsidRPr="00B51023" w:rsidRDefault="00546147" w:rsidP="005461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37CE" w:rsidRPr="00B5102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537CE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Italia</w:t>
      </w:r>
      <w:r w:rsidR="00BF2010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BF2010" w:rsidRPr="00B51023">
        <w:rPr>
          <w:rFonts w:ascii="Times New Roman" w:eastAsia="MinionPro-Regular" w:hAnsi="Times New Roman" w:cs="Times New Roman"/>
          <w:sz w:val="24"/>
          <w:szCs w:val="24"/>
        </w:rPr>
        <w:t>(anno 2017)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vivono</w:t>
      </w:r>
      <w:r w:rsidR="00591DAF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circa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537CE" w:rsidRPr="00B51023">
        <w:rPr>
          <w:rFonts w:ascii="Times New Roman" w:eastAsia="MinionPro-Regular" w:hAnsi="Times New Roman" w:cs="Times New Roman"/>
          <w:b/>
          <w:sz w:val="24"/>
          <w:szCs w:val="24"/>
        </w:rPr>
        <w:t>767.000</w:t>
      </w:r>
      <w:r w:rsidR="003537C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donne che hanno avuto una diagnosi di carcinoma mammario, pari al 43% di tutte le donne che convivono con una pregressa diagnosi di tumore e pari al 23% di tutti i casi prevalenti (uomini e donne).</w:t>
      </w:r>
      <w:r w:rsidR="00156DAF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  <w:r w:rsidR="00B61CE7" w:rsidRPr="00B51023">
        <w:t xml:space="preserve"> </w:t>
      </w:r>
    </w:p>
    <w:p w:rsidR="00546147" w:rsidRPr="00B51023" w:rsidRDefault="00546147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546147" w:rsidRPr="00B51023" w:rsidRDefault="00546147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137E5" w:rsidRPr="00B51023" w:rsidRDefault="002137E5" w:rsidP="00FB718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POLMONE</w:t>
      </w:r>
    </w:p>
    <w:p w:rsidR="002137E5" w:rsidRPr="00B51023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137E5" w:rsidRPr="00B51023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Fattori di rischio</w:t>
      </w:r>
    </w:p>
    <w:p w:rsidR="002137E5" w:rsidRPr="00B51023" w:rsidRDefault="002137E5" w:rsidP="002137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Fumo di sigaretta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: è senza dubbio il più rilevante fattore di rischio. È attribuibile al fumo l’85-90% di tutti i tumori polmonari. Il rischio relativo dei fum</w:t>
      </w:r>
      <w:r w:rsidR="008A249F" w:rsidRPr="00B51023">
        <w:rPr>
          <w:rFonts w:ascii="Times New Roman" w:eastAsia="MinionPro-Regular" w:hAnsi="Times New Roman" w:cs="Times New Roman"/>
          <w:sz w:val="24"/>
          <w:szCs w:val="24"/>
        </w:rPr>
        <w:t>atori rispetto ai non fumatori è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aumentato di circa 14 volte e aumenta ulteriormente fino a 20 volte nei forti fumatori (oltre le 20 sigarette al giorno)</w:t>
      </w:r>
    </w:p>
    <w:p w:rsidR="002137E5" w:rsidRPr="00B51023" w:rsidRDefault="002137E5" w:rsidP="002137E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Fumo passivo</w:t>
      </w:r>
      <w:r w:rsidRPr="00B51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E5" w:rsidRPr="00B51023" w:rsidRDefault="002137E5" w:rsidP="002137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Fattori ambientali: </w:t>
      </w:r>
      <w:r w:rsidRPr="00B51023">
        <w:rPr>
          <w:rFonts w:ascii="Times New Roman" w:hAnsi="Times New Roman" w:cs="Times New Roman"/>
          <w:sz w:val="24"/>
          <w:szCs w:val="24"/>
        </w:rPr>
        <w:t>l’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esposizione al particolato atmosferico e all’inquinamento atmosferico </w:t>
      </w:r>
      <w:r w:rsidR="008A249F" w:rsidRPr="00B51023">
        <w:rPr>
          <w:rFonts w:ascii="Times New Roman" w:eastAsia="MinionPro-Regular" w:hAnsi="Times New Roman" w:cs="Times New Roman"/>
          <w:sz w:val="24"/>
          <w:szCs w:val="24"/>
        </w:rPr>
        <w:t>è stata classificata dallo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IARC (</w:t>
      </w:r>
      <w:r w:rsidRPr="00B51023">
        <w:rPr>
          <w:rFonts w:ascii="Times New Roman" w:eastAsia="MinionPro-Regular" w:hAnsi="Times New Roman" w:cs="Times New Roman"/>
          <w:i/>
          <w:sz w:val="24"/>
          <w:szCs w:val="24"/>
        </w:rPr>
        <w:t xml:space="preserve">International Agency for the </w:t>
      </w:r>
      <w:proofErr w:type="spellStart"/>
      <w:r w:rsidRPr="00B51023">
        <w:rPr>
          <w:rFonts w:ascii="Times New Roman" w:eastAsia="MinionPro-Regular" w:hAnsi="Times New Roman" w:cs="Times New Roman"/>
          <w:i/>
          <w:sz w:val="24"/>
          <w:szCs w:val="24"/>
        </w:rPr>
        <w:t>Research</w:t>
      </w:r>
      <w:proofErr w:type="spellEnd"/>
      <w:r w:rsidRPr="00B51023">
        <w:rPr>
          <w:rFonts w:ascii="Times New Roman" w:eastAsia="MinionPro-Regular" w:hAnsi="Times New Roman" w:cs="Times New Roman"/>
          <w:i/>
          <w:sz w:val="24"/>
          <w:szCs w:val="24"/>
        </w:rPr>
        <w:t xml:space="preserve"> on </w:t>
      </w:r>
      <w:proofErr w:type="spellStart"/>
      <w:r w:rsidRPr="00B51023">
        <w:rPr>
          <w:rFonts w:ascii="Times New Roman" w:eastAsia="MinionPro-Regular" w:hAnsi="Times New Roman" w:cs="Times New Roman"/>
          <w:i/>
          <w:sz w:val="24"/>
          <w:szCs w:val="24"/>
        </w:rPr>
        <w:t>Cancer</w:t>
      </w:r>
      <w:proofErr w:type="spellEnd"/>
      <w:r w:rsidRPr="00B51023">
        <w:rPr>
          <w:rFonts w:ascii="Times New Roman" w:eastAsia="MinionPro-Regular" w:hAnsi="Times New Roman" w:cs="Times New Roman"/>
          <w:sz w:val="24"/>
          <w:szCs w:val="24"/>
        </w:rPr>
        <w:t>) come cancerogena per l’uomo</w:t>
      </w:r>
    </w:p>
    <w:p w:rsidR="002137E5" w:rsidRPr="00B51023" w:rsidRDefault="002137E5" w:rsidP="002137E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Esposizioni professionali a sostanze tossiche</w:t>
      </w:r>
      <w:r w:rsidRPr="00B51023">
        <w:rPr>
          <w:rFonts w:ascii="Times New Roman" w:hAnsi="Times New Roman" w:cs="Times New Roman"/>
          <w:sz w:val="24"/>
          <w:szCs w:val="24"/>
        </w:rPr>
        <w:t>, radon, asbesto, metalli pesanti (cromo, cadmio, arsenico, ecc.)</w:t>
      </w:r>
    </w:p>
    <w:p w:rsidR="002137E5" w:rsidRPr="00B51023" w:rsidRDefault="002137E5" w:rsidP="002137E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 xml:space="preserve">Processi infiammatori cronici, </w:t>
      </w:r>
      <w:r w:rsidRPr="00B51023">
        <w:rPr>
          <w:rFonts w:ascii="Times New Roman" w:hAnsi="Times New Roman" w:cs="Times New Roman"/>
          <w:sz w:val="24"/>
          <w:szCs w:val="24"/>
        </w:rPr>
        <w:t>dovuti a tubercolosi, ecc.</w:t>
      </w:r>
    </w:p>
    <w:p w:rsidR="002137E5" w:rsidRPr="00B51023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137E5" w:rsidRPr="00B51023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Incidenza</w:t>
      </w:r>
    </w:p>
    <w:p w:rsidR="00307BE6" w:rsidRPr="00B51023" w:rsidRDefault="00307BE6" w:rsidP="00307BE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367171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sono</w:t>
      </w:r>
      <w:r w:rsidR="00264F7C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stati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stimati </w:t>
      </w:r>
      <w:r w:rsidR="00367171" w:rsidRPr="00B51023">
        <w:rPr>
          <w:rFonts w:ascii="Times New Roman" w:eastAsia="MinionPro-Regular" w:hAnsi="Times New Roman" w:cs="Times New Roman"/>
          <w:b/>
          <w:sz w:val="24"/>
          <w:szCs w:val="24"/>
        </w:rPr>
        <w:t>3</w:t>
      </w:r>
      <w:r w:rsidR="00AD125B" w:rsidRPr="00B51023">
        <w:rPr>
          <w:rFonts w:ascii="Times New Roman" w:eastAsia="MinionPro-Regular" w:hAnsi="Times New Roman" w:cs="Times New Roman"/>
          <w:b/>
          <w:sz w:val="24"/>
          <w:szCs w:val="24"/>
        </w:rPr>
        <w:t>.400</w:t>
      </w:r>
      <w:r w:rsidR="0041481C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nuovi casi di tumore del polmone nel 2017 (</w:t>
      </w:r>
      <w:r w:rsidR="00AD125B" w:rsidRPr="00B51023">
        <w:rPr>
          <w:rFonts w:ascii="Times New Roman" w:eastAsia="MinionPro-Regular" w:hAnsi="Times New Roman" w:cs="Times New Roman"/>
          <w:sz w:val="24"/>
          <w:szCs w:val="24"/>
        </w:rPr>
        <w:t>2.150</w:t>
      </w:r>
      <w:r w:rsidR="0041481C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uomini e </w:t>
      </w:r>
      <w:r w:rsidR="00AD125B" w:rsidRPr="00B51023">
        <w:rPr>
          <w:rFonts w:ascii="Times New Roman" w:eastAsia="MinionPro-Regular" w:hAnsi="Times New Roman" w:cs="Times New Roman"/>
          <w:sz w:val="24"/>
          <w:szCs w:val="24"/>
        </w:rPr>
        <w:t>1.250</w:t>
      </w:r>
      <w:r w:rsidR="00264F7C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donne).</w:t>
      </w:r>
    </w:p>
    <w:p w:rsidR="002137E5" w:rsidRPr="00B51023" w:rsidRDefault="00264F7C" w:rsidP="00307BE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>Nel 2017 sono state stimate</w:t>
      </w:r>
      <w:r w:rsidR="002137E5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2137E5" w:rsidRPr="00B51023">
        <w:rPr>
          <w:rFonts w:ascii="Times New Roman" w:eastAsia="MinionPro-Regular" w:hAnsi="Times New Roman" w:cs="Times New Roman"/>
          <w:b/>
          <w:sz w:val="24"/>
          <w:szCs w:val="24"/>
        </w:rPr>
        <w:t>in Italia</w:t>
      </w:r>
      <w:r w:rsidR="002137E5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oltre </w:t>
      </w:r>
      <w:r w:rsidR="002137E5" w:rsidRPr="00B51023">
        <w:rPr>
          <w:rFonts w:ascii="Times New Roman" w:eastAsia="MinionPro-Regular" w:hAnsi="Times New Roman" w:cs="Times New Roman"/>
          <w:b/>
          <w:sz w:val="24"/>
          <w:szCs w:val="24"/>
        </w:rPr>
        <w:t>41.800</w:t>
      </w:r>
      <w:r w:rsidR="002137E5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nuove diagnosi (</w:t>
      </w:r>
      <w:r w:rsidR="00C4182E" w:rsidRPr="00B51023">
        <w:rPr>
          <w:rFonts w:ascii="Times New Roman" w:eastAsia="MinionPro-Regular" w:hAnsi="Times New Roman" w:cs="Times New Roman"/>
          <w:sz w:val="24"/>
          <w:szCs w:val="24"/>
        </w:rPr>
        <w:t>28.200 uomini e 13.600 donne</w:t>
      </w:r>
      <w:r w:rsidR="002137E5" w:rsidRPr="00B51023">
        <w:rPr>
          <w:rFonts w:ascii="Times New Roman" w:eastAsia="MinionPro-Regular" w:hAnsi="Times New Roman" w:cs="Times New Roman"/>
          <w:sz w:val="24"/>
          <w:szCs w:val="24"/>
        </w:rPr>
        <w:t>). Rappresentano l’11% di tutte le nuove diagnosi di tumore nella popolazione generale (più in particolare, il 15% di queste nei maschi e l’8% nelle femmine).</w:t>
      </w:r>
      <w:r w:rsidR="00307BE6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2137E5" w:rsidRPr="00B51023">
        <w:rPr>
          <w:rFonts w:ascii="Times New Roman" w:eastAsia="MinionPro-Regular" w:hAnsi="Times New Roman" w:cs="Times New Roman"/>
          <w:sz w:val="24"/>
          <w:szCs w:val="24"/>
        </w:rPr>
        <w:t>Si registra una marcata diminuzione di incidenza negli uomini (in relazione a una altrettanto marcata riduzione dell’abitudine al fumo), pari a -1,7%/anno negli anni più recenti. A questa tendenza fa purtroppo riscontro un aumento dei nuovi casi tra le donne (+3,1%/anno dal 2003 al 2017).</w:t>
      </w:r>
      <w:r w:rsidR="00AF0256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307BE6" w:rsidRPr="00B51023" w:rsidRDefault="00307BE6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7E5" w:rsidRPr="00B51023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0A3516" w:rsidRPr="00B51023" w:rsidRDefault="000A3516" w:rsidP="000A351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367171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i decessi per tumore del polmone sono stati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367171" w:rsidRPr="00B51023">
        <w:rPr>
          <w:rFonts w:ascii="Times New Roman" w:eastAsia="MinionPro-Regular" w:hAnsi="Times New Roman" w:cs="Times New Roman"/>
          <w:b/>
          <w:sz w:val="24"/>
          <w:szCs w:val="24"/>
        </w:rPr>
        <w:t>2.512</w:t>
      </w:r>
      <w:r w:rsidR="00FB6070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FB6070" w:rsidRPr="00B51023">
        <w:rPr>
          <w:rFonts w:ascii="Times New Roman" w:eastAsia="MinionPro-Regular" w:hAnsi="Times New Roman" w:cs="Times New Roman"/>
          <w:sz w:val="24"/>
          <w:szCs w:val="24"/>
        </w:rPr>
        <w:t>nel 2014 (ISTAT, ultimo anno disponibile).</w:t>
      </w:r>
    </w:p>
    <w:p w:rsidR="002137E5" w:rsidRPr="00B51023" w:rsidRDefault="002137E5" w:rsidP="000A351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Nel 2014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="000A3516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sono stati registrati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33.386</w:t>
      </w:r>
      <w:r w:rsidR="000A3516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0A3516" w:rsidRPr="00B51023">
        <w:rPr>
          <w:rFonts w:ascii="Times New Roman" w:eastAsia="MinionPro-Regular" w:hAnsi="Times New Roman" w:cs="Times New Roman"/>
          <w:sz w:val="24"/>
          <w:szCs w:val="24"/>
        </w:rPr>
        <w:t>decessi per questa neoplasia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. Rappresenta la prima causa di morte per tumore nei maschi (il 27% del totale) e la terza causa nelle donne, dopo mammella e colon-retto (11% del totale delle morti oncologiche).</w:t>
      </w:r>
      <w:r w:rsidR="00264F7C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0A3516" w:rsidRPr="00B51023" w:rsidRDefault="000A3516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7E5" w:rsidRPr="00B51023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0A3516" w:rsidRPr="00B51023" w:rsidRDefault="000A3516" w:rsidP="000A351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367171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la sopravvivenza a 5 anni dei pazienti con tumore del polmone è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del </w:t>
      </w:r>
      <w:r w:rsidR="00AD125B" w:rsidRPr="00B51023">
        <w:rPr>
          <w:rFonts w:ascii="Times New Roman" w:eastAsia="MinionPro-Regular" w:hAnsi="Times New Roman" w:cs="Times New Roman"/>
          <w:b/>
          <w:sz w:val="24"/>
          <w:szCs w:val="24"/>
        </w:rPr>
        <w:t>13,1% fra gli uomini e del 16,6%</w:t>
      </w:r>
      <w:r w:rsidR="00FB6070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fra le donne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.</w:t>
      </w:r>
      <w:r w:rsidR="00AD125B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2</w:t>
      </w:r>
    </w:p>
    <w:p w:rsidR="002137E5" w:rsidRPr="00B51023" w:rsidRDefault="002137E5" w:rsidP="000A351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La sopravvivenza a 5 anni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è pari al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15,8%</w:t>
      </w:r>
      <w:r w:rsidR="00407753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(15% uomini e 19% donne).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Pur rimanendo nell’ambito di valori deludenti, presenta valori leggermente migliori tra i più giovani, passando dal 29,3% tra 15 e 44 anni all’8,1% tra i più anziani (75+). </w:t>
      </w:r>
    </w:p>
    <w:p w:rsidR="000A3516" w:rsidRPr="00B51023" w:rsidRDefault="000A3516" w:rsidP="000A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137E5" w:rsidRPr="00B51023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Prevalenza</w:t>
      </w:r>
    </w:p>
    <w:p w:rsidR="00980382" w:rsidRPr="00B51023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>Il tumore del polmone rimane ancora oggi una neoplasia a prognosi particolarmente sfavorevole e pertanto poco contribuisce, in percentuale, alla</w:t>
      </w:r>
      <w:r w:rsidRPr="00B51023">
        <w:rPr>
          <w:rFonts w:ascii="Times New Roman" w:eastAsia="DIN-Regular" w:hAnsi="Times New Roman" w:cs="Times New Roman"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composizione dei casi prevalenti. </w:t>
      </w:r>
      <w:r w:rsidR="00BF2010" w:rsidRPr="00B51023">
        <w:rPr>
          <w:rFonts w:ascii="Times New Roman" w:eastAsia="MinionPro-Regular" w:hAnsi="Times New Roman" w:cs="Times New Roman"/>
          <w:b/>
          <w:sz w:val="24"/>
          <w:szCs w:val="24"/>
        </w:rPr>
        <w:t>È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stimato che nel 2017 vivano</w:t>
      </w:r>
      <w:r w:rsidRPr="00B51023">
        <w:rPr>
          <w:rFonts w:ascii="Times New Roman" w:eastAsia="DIN-Regular" w:hAnsi="Times New Roman" w:cs="Times New Roman"/>
          <w:b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6753EB" w:rsidRPr="00B51023">
        <w:rPr>
          <w:rFonts w:ascii="Times New Roman" w:eastAsia="MinionPro-Regular" w:hAnsi="Times New Roman" w:cs="Times New Roman"/>
          <w:b/>
          <w:sz w:val="24"/>
          <w:szCs w:val="24"/>
        </w:rPr>
        <w:t>Italia 109.394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persone con tumore del polmone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, pari al 3% di tutti i pazienti con</w:t>
      </w:r>
      <w:r w:rsidRPr="00B51023">
        <w:rPr>
          <w:rFonts w:ascii="Times New Roman" w:eastAsia="DIN-Regular" w:hAnsi="Times New Roman" w:cs="Times New Roman"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diagnosi di neoplasia.</w:t>
      </w:r>
      <w:r w:rsidR="00156DAF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  <w:r w:rsidR="000E041C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2137E5" w:rsidRPr="00B51023" w:rsidRDefault="002137E5" w:rsidP="00702F9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3537CE" w:rsidRPr="00B51023" w:rsidRDefault="003537CE" w:rsidP="00702F9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F1AE0" w:rsidRPr="00B51023" w:rsidRDefault="00B47364" w:rsidP="00FB718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PROSTATA</w:t>
      </w:r>
    </w:p>
    <w:p w:rsidR="00B47364" w:rsidRPr="00B51023" w:rsidRDefault="00B47364" w:rsidP="0028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B47364" w:rsidRPr="00B51023" w:rsidRDefault="00B47364" w:rsidP="00B47364">
      <w:pPr>
        <w:spacing w:after="0" w:line="240" w:lineRule="auto"/>
        <w:rPr>
          <w:rFonts w:ascii="Times New Roman" w:hAnsi="Times New Roman"/>
          <w:b/>
          <w:sz w:val="24"/>
        </w:rPr>
      </w:pPr>
      <w:r w:rsidRPr="00B51023">
        <w:rPr>
          <w:rFonts w:ascii="Times New Roman" w:hAnsi="Times New Roman"/>
          <w:b/>
          <w:sz w:val="24"/>
        </w:rPr>
        <w:t>Fattori di rischio</w:t>
      </w:r>
    </w:p>
    <w:p w:rsidR="001A1765" w:rsidRPr="00B51023" w:rsidRDefault="00B47364" w:rsidP="00B473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>L’obesità e l’elevato consumo di carne e latticini, una dieta ricca di calcio (</w:t>
      </w:r>
      <w:r w:rsidRPr="00B51023">
        <w:rPr>
          <w:rFonts w:ascii="Times New Roman" w:hAnsi="Times New Roman"/>
          <w:sz w:val="24"/>
          <w:szCs w:val="24"/>
        </w:rPr>
        <w:t xml:space="preserve">con conseguente elevata concentrazione di IGF-1 ematico) </w:t>
      </w:r>
    </w:p>
    <w:p w:rsidR="00B47364" w:rsidRPr="00B51023" w:rsidRDefault="00B47364" w:rsidP="00B473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 xml:space="preserve">Elevati livelli di androgeni nel sangue </w:t>
      </w:r>
    </w:p>
    <w:p w:rsidR="00B47364" w:rsidRPr="00B51023" w:rsidRDefault="00B47364" w:rsidP="00B473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>Fattori ereditari,</w:t>
      </w:r>
      <w:r w:rsidRPr="00B51023">
        <w:rPr>
          <w:rFonts w:ascii="Times New Roman" w:hAnsi="Times New Roman"/>
          <w:sz w:val="24"/>
          <w:szCs w:val="24"/>
        </w:rPr>
        <w:t xml:space="preserve"> in una minoranza di casi (&lt;15%)</w:t>
      </w:r>
    </w:p>
    <w:p w:rsidR="00743BBB" w:rsidRPr="00B51023" w:rsidRDefault="00743BBB" w:rsidP="00743BBB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0"/>
          <w:szCs w:val="20"/>
        </w:rPr>
      </w:pPr>
    </w:p>
    <w:p w:rsidR="00743BBB" w:rsidRPr="00B51023" w:rsidRDefault="00743BBB" w:rsidP="007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Incidenza </w:t>
      </w:r>
    </w:p>
    <w:p w:rsidR="00743BBB" w:rsidRPr="00B51023" w:rsidRDefault="00407753" w:rsidP="007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Per il 2017 sono stati stimati</w:t>
      </w:r>
      <w:r w:rsidR="006644A4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690F50" w:rsidRPr="00B51023">
        <w:rPr>
          <w:rFonts w:ascii="Times New Roman" w:eastAsia="MinionPro-Regular" w:hAnsi="Times New Roman" w:cs="Times New Roman"/>
          <w:b/>
          <w:sz w:val="24"/>
          <w:szCs w:val="24"/>
        </w:rPr>
        <w:t>2.950</w:t>
      </w:r>
      <w:r w:rsidR="00046D85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nuovi casi</w:t>
      </w:r>
      <w:r w:rsidR="006644A4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in </w:t>
      </w:r>
      <w:r w:rsidR="004C6036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,</w:t>
      </w:r>
      <w:r w:rsidR="00937981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circa 34.800 in Italia. </w:t>
      </w:r>
      <w:r w:rsidR="00046D85" w:rsidRPr="00B51023">
        <w:rPr>
          <w:rFonts w:ascii="Times New Roman" w:eastAsia="MinionPro-Regular" w:hAnsi="Times New Roman" w:cs="Times New Roman"/>
          <w:sz w:val="24"/>
          <w:szCs w:val="24"/>
        </w:rPr>
        <w:t>È la neoplasia più frequente fra gli uomini e rappresenta oltre il 20% di tutti i tumori diagnosticati a partire dai 50 anni.</w:t>
      </w:r>
    </w:p>
    <w:p w:rsidR="006644A4" w:rsidRPr="00B51023" w:rsidRDefault="006644A4" w:rsidP="004C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BBB" w:rsidRPr="00B51023" w:rsidRDefault="00743BBB" w:rsidP="004C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780C02" w:rsidRPr="00B51023" w:rsidRDefault="00780C02" w:rsidP="00780C0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4C6036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="00CB6D8E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i decessi per cancro prostatico sono stati </w:t>
      </w:r>
      <w:r w:rsidR="004C6036" w:rsidRPr="00B51023">
        <w:rPr>
          <w:rFonts w:ascii="Times New Roman" w:eastAsia="MinionPro-Regular" w:hAnsi="Times New Roman" w:cs="Times New Roman"/>
          <w:b/>
          <w:sz w:val="24"/>
          <w:szCs w:val="24"/>
        </w:rPr>
        <w:t>508</w:t>
      </w:r>
      <w:r w:rsidR="00407753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nel 2014</w:t>
      </w:r>
      <w:r w:rsidR="00407753"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407753" w:rsidRPr="00B51023">
        <w:rPr>
          <w:rFonts w:ascii="Times New Roman" w:eastAsia="MinionPro-Regular" w:hAnsi="Times New Roman" w:cs="Times New Roman"/>
          <w:sz w:val="24"/>
          <w:szCs w:val="24"/>
        </w:rPr>
        <w:t>(ISTAT, ultimo anno disponibile).</w:t>
      </w:r>
    </w:p>
    <w:p w:rsidR="00CF7570" w:rsidRPr="00B51023" w:rsidRDefault="00743BBB" w:rsidP="00780C0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>Nel 2014</w:t>
      </w:r>
      <w:r w:rsidR="00780C02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780C02" w:rsidRPr="00B51023">
        <w:rPr>
          <w:rFonts w:ascii="Times New Roman" w:eastAsia="MinionPro-Regular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si s</w:t>
      </w:r>
      <w:r w:rsidR="00780C02" w:rsidRPr="00B51023">
        <w:rPr>
          <w:rFonts w:ascii="Times New Roman" w:eastAsia="MinionPro-Regular" w:hAnsi="Times New Roman" w:cs="Times New Roman"/>
          <w:sz w:val="24"/>
          <w:szCs w:val="24"/>
        </w:rPr>
        <w:t xml:space="preserve">ono osservati </w:t>
      </w:r>
      <w:r w:rsidR="00780C02" w:rsidRPr="00B51023">
        <w:rPr>
          <w:rFonts w:ascii="Times New Roman" w:eastAsia="MinionPro-Regular" w:hAnsi="Times New Roman" w:cs="Times New Roman"/>
          <w:b/>
          <w:sz w:val="24"/>
          <w:szCs w:val="24"/>
        </w:rPr>
        <w:t>7.174</w:t>
      </w:r>
      <w:r w:rsidR="00780C02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decessi.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Si tratta </w:t>
      </w:r>
      <w:r w:rsidR="004C44FC" w:rsidRPr="00B51023">
        <w:rPr>
          <w:rFonts w:ascii="Times New Roman" w:eastAsia="MinionPro-Regular" w:hAnsi="Times New Roman" w:cs="Times New Roman"/>
          <w:sz w:val="24"/>
          <w:szCs w:val="24"/>
        </w:rPr>
        <w:t xml:space="preserve">di una causa di morte in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costante diminuzione (-2,6% per anno) da oltre un ventennio</w:t>
      </w:r>
      <w:r w:rsidR="00407753" w:rsidRPr="00B51023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407753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780C02" w:rsidRPr="00B51023" w:rsidRDefault="00780C02" w:rsidP="00CF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570" w:rsidRPr="00B51023" w:rsidRDefault="00CF7570" w:rsidP="00CF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D132EF" w:rsidRPr="00B51023" w:rsidRDefault="00D132EF" w:rsidP="00D132E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4C6036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la sopravvivenza a 5 anni degli uomini c</w:t>
      </w:r>
      <w:r w:rsidR="00690F50" w:rsidRPr="00B51023">
        <w:rPr>
          <w:rFonts w:ascii="Times New Roman" w:eastAsia="MinionPro-Regular" w:hAnsi="Times New Roman" w:cs="Times New Roman"/>
          <w:sz w:val="24"/>
          <w:szCs w:val="24"/>
        </w:rPr>
        <w:t xml:space="preserve">on tumore della prostata è del </w:t>
      </w:r>
      <w:r w:rsidR="00690F50" w:rsidRPr="00B51023">
        <w:rPr>
          <w:rFonts w:ascii="Times New Roman" w:eastAsia="MinionPro-Regular" w:hAnsi="Times New Roman" w:cs="Times New Roman"/>
          <w:b/>
          <w:sz w:val="24"/>
          <w:szCs w:val="24"/>
        </w:rPr>
        <w:t>94,8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%.</w:t>
      </w:r>
      <w:r w:rsidR="00690F50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2</w:t>
      </w:r>
    </w:p>
    <w:p w:rsidR="007420EA" w:rsidRPr="00B51023" w:rsidRDefault="00CF7570" w:rsidP="00D132E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La sopravvivenza a 5 anni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è pari al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91,4%.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Presenta valori elevati tra i pazienti più giovani, passando da un massimo di 96,4% tra 65 e 74 anni ad un minimo di</w:t>
      </w:r>
      <w:r w:rsidR="00BF2010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52,1% tra i più anziani (85+).</w:t>
      </w:r>
      <w:r w:rsidR="00BF2010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D132EF" w:rsidRPr="00B51023" w:rsidRDefault="00D132EF" w:rsidP="00CF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420EA" w:rsidRPr="00B51023" w:rsidRDefault="007420EA" w:rsidP="0074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23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BF2010" w:rsidRPr="00B51023" w:rsidRDefault="00BF2010" w:rsidP="00BF201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4D6DC4"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gli uomini vivi con questa diagnosi sono in totale </w:t>
      </w:r>
      <w:r w:rsidR="0023180D" w:rsidRPr="00B51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42.434</w:t>
      </w:r>
      <w:r w:rsidR="0023180D" w:rsidRPr="00B51023">
        <w:rPr>
          <w:rFonts w:ascii="Times New Roman" w:eastAsia="MinionPro-Regular" w:hAnsi="Times New Roman" w:cs="Times New Roman"/>
          <w:sz w:val="28"/>
          <w:szCs w:val="24"/>
        </w:rPr>
        <w:t xml:space="preserve"> </w:t>
      </w:r>
      <w:r w:rsidR="0023180D" w:rsidRPr="00B51023">
        <w:rPr>
          <w:rFonts w:ascii="Times New Roman" w:eastAsia="MinionPro-Regular" w:hAnsi="Times New Roman" w:cs="Times New Roman"/>
          <w:sz w:val="24"/>
          <w:szCs w:val="24"/>
        </w:rPr>
        <w:t>(anno 2016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).</w:t>
      </w:r>
      <w:r w:rsidR="00690F50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3</w:t>
      </w:r>
    </w:p>
    <w:p w:rsidR="00EF6D4C" w:rsidRPr="00B51023" w:rsidRDefault="00BF2010" w:rsidP="00BF201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</w:t>
      </w:r>
      <w:r w:rsidR="007420EA" w:rsidRPr="00B51023">
        <w:rPr>
          <w:rFonts w:ascii="Times New Roman" w:eastAsia="MinionPro-Regular" w:hAnsi="Times New Roman" w:cs="Times New Roman"/>
          <w:b/>
          <w:sz w:val="24"/>
          <w:szCs w:val="24"/>
        </w:rPr>
        <w:t>n Itali</w:t>
      </w:r>
      <w:r w:rsidR="00591DAF" w:rsidRPr="00B51023">
        <w:rPr>
          <w:rFonts w:ascii="Times New Roman" w:eastAsia="MinionPro-Regular" w:hAnsi="Times New Roman" w:cs="Times New Roman"/>
          <w:b/>
          <w:sz w:val="24"/>
          <w:szCs w:val="24"/>
        </w:rPr>
        <w:t>a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(anno 2017)</w:t>
      </w:r>
      <w:r w:rsidR="00591DAF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si stima siano presenti </w:t>
      </w:r>
      <w:r w:rsidR="00591DAF" w:rsidRPr="00B51023">
        <w:rPr>
          <w:rFonts w:ascii="Times New Roman" w:eastAsia="MinionPro-Regular" w:hAnsi="Times New Roman" w:cs="Times New Roman"/>
          <w:b/>
          <w:sz w:val="24"/>
          <w:szCs w:val="24"/>
        </w:rPr>
        <w:t>484.170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uomini</w:t>
      </w:r>
      <w:r w:rsidR="007420EA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con pregressa diagnosi di carcinoma</w:t>
      </w:r>
      <w:r w:rsidR="00591DAF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7420EA" w:rsidRPr="00B51023">
        <w:rPr>
          <w:rFonts w:ascii="Times New Roman" w:eastAsia="MinionPro-Regular" w:hAnsi="Times New Roman" w:cs="Times New Roman"/>
          <w:sz w:val="24"/>
          <w:szCs w:val="24"/>
        </w:rPr>
        <w:t>prostatico, circa il 32% dei maschi con tumore e quasi il 15% di tutti i pazienti (tra maschi e femmine) presenti nel Paese.</w:t>
      </w:r>
      <w:r w:rsidR="00156DAF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  <w:r w:rsidR="007420EA"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B718E" w:rsidRPr="00B51023" w:rsidRDefault="00FB718E" w:rsidP="00BF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1099D" w:rsidRPr="00B51023" w:rsidRDefault="00E1099D" w:rsidP="00E1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1099D" w:rsidRPr="00B51023" w:rsidRDefault="00E1099D" w:rsidP="00E109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MELANOMA</w:t>
      </w:r>
    </w:p>
    <w:p w:rsidR="00E1099D" w:rsidRPr="00B51023" w:rsidRDefault="00E1099D" w:rsidP="00E1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1099D" w:rsidRPr="00B51023" w:rsidRDefault="00E1099D" w:rsidP="00E10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>Fattori di rischio</w:t>
      </w:r>
    </w:p>
    <w:p w:rsidR="00E1099D" w:rsidRPr="00B51023" w:rsidRDefault="00E1099D" w:rsidP="00E109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eastAsia="Times New Roman" w:hAnsi="Times New Roman" w:cs="Times New Roman"/>
          <w:bCs/>
          <w:sz w:val="24"/>
          <w:szCs w:val="24"/>
        </w:rPr>
        <w:t xml:space="preserve">Avere </w:t>
      </w:r>
      <w:r w:rsidRPr="00B51023">
        <w:rPr>
          <w:rFonts w:ascii="Times New Roman" w:eastAsia="Times New Roman" w:hAnsi="Times New Roman" w:cs="Times New Roman"/>
          <w:b/>
          <w:bCs/>
          <w:sz w:val="24"/>
          <w:szCs w:val="24"/>
        </w:rPr>
        <w:t>una storia familiare</w:t>
      </w:r>
      <w:r w:rsidRPr="00B510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1023">
        <w:rPr>
          <w:rFonts w:ascii="Times New Roman" w:eastAsia="Times New Roman" w:hAnsi="Times New Roman" w:cs="Times New Roman"/>
          <w:b/>
          <w:bCs/>
          <w:sz w:val="24"/>
          <w:szCs w:val="24"/>
        </w:rPr>
        <w:t>di melanoma</w:t>
      </w:r>
      <w:r w:rsidRPr="00B51023">
        <w:rPr>
          <w:rFonts w:ascii="Times New Roman" w:eastAsia="Times New Roman" w:hAnsi="Times New Roman" w:cs="Times New Roman"/>
          <w:bCs/>
          <w:sz w:val="24"/>
          <w:szCs w:val="24"/>
        </w:rPr>
        <w:t xml:space="preserve"> accresce la probabilità di sviluppare la malattia: il 5–10% dei pazienti con diagnosi di melanoma ha un parente che ha avuto la stessa malattia.</w:t>
      </w:r>
    </w:p>
    <w:p w:rsidR="00E1099D" w:rsidRPr="00B51023" w:rsidRDefault="00E1099D" w:rsidP="00E109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eastAsia="Times New Roman" w:hAnsi="Times New Roman" w:cs="Times New Roman"/>
          <w:bCs/>
          <w:sz w:val="24"/>
          <w:szCs w:val="24"/>
        </w:rPr>
        <w:t xml:space="preserve">Anche </w:t>
      </w:r>
      <w:r w:rsidRPr="00B51023">
        <w:rPr>
          <w:rFonts w:ascii="Times New Roman" w:eastAsia="Times New Roman" w:hAnsi="Times New Roman" w:cs="Times New Roman"/>
          <w:b/>
          <w:bCs/>
          <w:sz w:val="24"/>
          <w:szCs w:val="24"/>
        </w:rPr>
        <w:t>le persone con pelle chiara</w:t>
      </w:r>
      <w:r w:rsidRPr="00B51023">
        <w:rPr>
          <w:rFonts w:ascii="Times New Roman" w:eastAsia="Times New Roman" w:hAnsi="Times New Roman" w:cs="Times New Roman"/>
          <w:bCs/>
          <w:sz w:val="24"/>
          <w:szCs w:val="24"/>
        </w:rPr>
        <w:t xml:space="preserve">, sensibile ai raggi solari e tendente a scottature e/o con </w:t>
      </w:r>
      <w:r w:rsidRPr="00B51023">
        <w:rPr>
          <w:rFonts w:ascii="Times New Roman" w:eastAsia="Times New Roman" w:hAnsi="Times New Roman" w:cs="Times New Roman"/>
          <w:b/>
          <w:bCs/>
          <w:sz w:val="24"/>
          <w:szCs w:val="24"/>
        </w:rPr>
        <w:t>un numero di nei sulla pelle al di sopra della media</w:t>
      </w:r>
      <w:r w:rsidRPr="00B51023">
        <w:rPr>
          <w:rFonts w:ascii="Times New Roman" w:eastAsia="Times New Roman" w:hAnsi="Times New Roman" w:cs="Times New Roman"/>
          <w:bCs/>
          <w:sz w:val="24"/>
          <w:szCs w:val="24"/>
        </w:rPr>
        <w:t>, corrono un rischio maggiore di sviluppare il melanoma, specialmente coloro che si espongono frequentemente ai raggi solari e/o UV (includendo l’uso delle lampade solari).</w:t>
      </w:r>
    </w:p>
    <w:p w:rsidR="00E1099D" w:rsidRPr="00B51023" w:rsidRDefault="00E1099D" w:rsidP="00E109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eastAsia="VersaillesLTStd-Roman" w:hAnsi="Times New Roman" w:cs="Times New Roman"/>
          <w:sz w:val="24"/>
          <w:szCs w:val="24"/>
          <w:lang w:eastAsia="it-IT"/>
        </w:rPr>
        <w:t xml:space="preserve">Il più importante fattore di rischio ambientale è stato identificato </w:t>
      </w:r>
      <w:r w:rsidRPr="00B51023">
        <w:rPr>
          <w:rFonts w:ascii="Times New Roman" w:eastAsia="VersaillesLTStd-Roman" w:hAnsi="Times New Roman" w:cs="Times New Roman"/>
          <w:b/>
          <w:sz w:val="24"/>
          <w:szCs w:val="24"/>
          <w:lang w:eastAsia="it-IT"/>
        </w:rPr>
        <w:t xml:space="preserve">nell’esposizione a raggi UV, </w:t>
      </w:r>
      <w:r w:rsidRPr="00B51023">
        <w:rPr>
          <w:rFonts w:ascii="Times New Roman" w:eastAsia="VersaillesLTStd-Roman" w:hAnsi="Times New Roman" w:cs="Times New Roman"/>
          <w:sz w:val="24"/>
          <w:szCs w:val="24"/>
          <w:lang w:eastAsia="it-IT"/>
        </w:rPr>
        <w:t>in rapporto alle dosi assorbite, al tipo di esposizione (intermittente più che cronica) e all’età (a maggior rischio l’età infantile e adolescenziale).</w:t>
      </w:r>
    </w:p>
    <w:p w:rsidR="00E1099D" w:rsidRPr="00B51023" w:rsidRDefault="00E1099D" w:rsidP="00E109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eastAsia="VersaillesLTStd-Roman" w:hAnsi="Times New Roman" w:cs="Times New Roman"/>
          <w:sz w:val="24"/>
          <w:szCs w:val="24"/>
          <w:lang w:eastAsia="it-IT"/>
        </w:rPr>
        <w:t xml:space="preserve">Un altro fattore di rischio è rappresentato dal </w:t>
      </w:r>
      <w:r w:rsidRPr="00B51023">
        <w:rPr>
          <w:rFonts w:ascii="Times New Roman" w:eastAsia="VersaillesLTStd-Roman" w:hAnsi="Times New Roman" w:cs="Times New Roman"/>
          <w:b/>
          <w:sz w:val="24"/>
          <w:szCs w:val="24"/>
          <w:lang w:eastAsia="it-IT"/>
        </w:rPr>
        <w:t>numero di ustioni solari</w:t>
      </w:r>
      <w:r w:rsidRPr="00B51023">
        <w:rPr>
          <w:rFonts w:ascii="Times New Roman" w:eastAsia="VersaillesLTStd-Roman" w:hAnsi="Times New Roman" w:cs="Times New Roman"/>
          <w:sz w:val="24"/>
          <w:szCs w:val="24"/>
          <w:lang w:eastAsia="it-IT"/>
        </w:rPr>
        <w:t xml:space="preserve"> (danno acuto da esposizione a fonti naturali o artificiali di UV) e dalla quantità totale di esposizione agli UV nel corso della vita</w:t>
      </w:r>
    </w:p>
    <w:p w:rsidR="00E1099D" w:rsidRPr="00B51023" w:rsidRDefault="00E1099D" w:rsidP="00E10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9D" w:rsidRPr="00B51023" w:rsidRDefault="00E1099D" w:rsidP="00E10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>Incidenza</w:t>
      </w:r>
    </w:p>
    <w:p w:rsidR="00E1099D" w:rsidRPr="00B51023" w:rsidRDefault="00E1099D" w:rsidP="00E1099D">
      <w:pPr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sz w:val="24"/>
          <w:szCs w:val="24"/>
        </w:rPr>
        <w:t xml:space="preserve">In </w:t>
      </w:r>
      <w:r w:rsidRPr="00B51023">
        <w:rPr>
          <w:rFonts w:ascii="Times New Roman" w:hAnsi="Times New Roman" w:cs="Times New Roman"/>
          <w:b/>
          <w:sz w:val="24"/>
          <w:szCs w:val="24"/>
        </w:rPr>
        <w:t xml:space="preserve">Veneto </w:t>
      </w:r>
      <w:r w:rsidRPr="00B51023">
        <w:rPr>
          <w:rFonts w:ascii="Times New Roman" w:hAnsi="Times New Roman" w:cs="Times New Roman"/>
          <w:sz w:val="24"/>
          <w:szCs w:val="24"/>
        </w:rPr>
        <w:t xml:space="preserve">nel 2017 i nuovi casi stimati di melanoma sono stati </w:t>
      </w:r>
      <w:r w:rsidRPr="00B51023">
        <w:rPr>
          <w:rFonts w:ascii="Times New Roman" w:hAnsi="Times New Roman" w:cs="Times New Roman"/>
          <w:b/>
          <w:sz w:val="24"/>
          <w:szCs w:val="24"/>
        </w:rPr>
        <w:t xml:space="preserve">1.500 </w:t>
      </w:r>
      <w:r w:rsidRPr="00B51023">
        <w:rPr>
          <w:rFonts w:ascii="Times New Roman" w:hAnsi="Times New Roman" w:cs="Times New Roman"/>
          <w:sz w:val="24"/>
          <w:szCs w:val="24"/>
        </w:rPr>
        <w:t>(800 uomini e 700 donne).</w:t>
      </w:r>
    </w:p>
    <w:p w:rsidR="00E1099D" w:rsidRPr="00B51023" w:rsidRDefault="00E1099D" w:rsidP="00E1099D">
      <w:pPr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hAnsi="Times New Roman" w:cs="Times New Roman"/>
          <w:sz w:val="24"/>
          <w:szCs w:val="24"/>
        </w:rPr>
        <w:t xml:space="preserve"> nel 2017 sono stati registrati circa </w:t>
      </w:r>
      <w:r w:rsidRPr="00B51023">
        <w:rPr>
          <w:rFonts w:ascii="Times New Roman" w:hAnsi="Times New Roman" w:cs="Times New Roman"/>
          <w:b/>
          <w:sz w:val="24"/>
          <w:szCs w:val="24"/>
        </w:rPr>
        <w:t xml:space="preserve">14.000 </w:t>
      </w:r>
      <w:r w:rsidRPr="00B51023">
        <w:rPr>
          <w:rFonts w:ascii="Times New Roman" w:hAnsi="Times New Roman" w:cs="Times New Roman"/>
          <w:sz w:val="24"/>
          <w:szCs w:val="24"/>
        </w:rPr>
        <w:t xml:space="preserve">nuovi casi,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7.300 tra gli uomini e 6.700 tra le donne. Il trend di incidenza appare in aumento, statisticamente significativo, sia negli uomini (+4,4% per anno) sia nelle donne (+3,0% per anno).</w:t>
      </w:r>
    </w:p>
    <w:p w:rsidR="00E1099D" w:rsidRPr="00B51023" w:rsidRDefault="00E1099D" w:rsidP="00E10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9D" w:rsidRPr="00B51023" w:rsidRDefault="00E1099D" w:rsidP="00E10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>Mortalità</w:t>
      </w:r>
    </w:p>
    <w:p w:rsidR="00E1099D" w:rsidRPr="00B51023" w:rsidRDefault="00E1099D" w:rsidP="00E1099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 xml:space="preserve">In </w:t>
      </w:r>
      <w:r w:rsidR="004969E9" w:rsidRPr="00B51023">
        <w:rPr>
          <w:rFonts w:ascii="Times New Roman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23">
        <w:rPr>
          <w:rFonts w:ascii="Times New Roman" w:hAnsi="Times New Roman"/>
          <w:sz w:val="24"/>
          <w:szCs w:val="24"/>
        </w:rPr>
        <w:t xml:space="preserve">i decessi per questa neoplasia sono stati </w:t>
      </w:r>
      <w:r w:rsidR="004969E9" w:rsidRPr="00B51023">
        <w:rPr>
          <w:rFonts w:ascii="Times New Roman" w:hAnsi="Times New Roman"/>
          <w:b/>
          <w:sz w:val="24"/>
          <w:szCs w:val="24"/>
        </w:rPr>
        <w:t>185</w:t>
      </w:r>
      <w:r w:rsidRPr="00B51023">
        <w:rPr>
          <w:rFonts w:ascii="Times New Roman" w:hAnsi="Times New Roman"/>
          <w:b/>
          <w:sz w:val="24"/>
          <w:szCs w:val="24"/>
        </w:rPr>
        <w:t xml:space="preserve"> </w:t>
      </w:r>
      <w:r w:rsidRPr="00B51023">
        <w:rPr>
          <w:rFonts w:ascii="Times New Roman" w:hAnsi="Times New Roman"/>
          <w:sz w:val="24"/>
          <w:szCs w:val="24"/>
        </w:rPr>
        <w:t>nel 2014</w:t>
      </w:r>
      <w:r w:rsidRPr="00B51023">
        <w:rPr>
          <w:rFonts w:ascii="Times New Roman" w:hAnsi="Times New Roman"/>
          <w:b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(ISTAT, ultimo anno disponibile).</w:t>
      </w:r>
    </w:p>
    <w:p w:rsidR="00E1099D" w:rsidRPr="00B51023" w:rsidRDefault="00E1099D" w:rsidP="00E1099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sz w:val="24"/>
          <w:szCs w:val="24"/>
        </w:rPr>
        <w:t xml:space="preserve">Nel 2014 </w:t>
      </w:r>
      <w:r w:rsidRPr="00B51023">
        <w:rPr>
          <w:rFonts w:ascii="Times New Roman" w:hAnsi="Times New Roman" w:cs="Times New Roman"/>
          <w:b/>
          <w:sz w:val="24"/>
          <w:szCs w:val="24"/>
        </w:rPr>
        <w:t>in Italia</w:t>
      </w:r>
      <w:r w:rsidRPr="00B51023">
        <w:rPr>
          <w:rFonts w:ascii="Times New Roman" w:hAnsi="Times New Roman" w:cs="Times New Roman"/>
          <w:sz w:val="24"/>
          <w:szCs w:val="24"/>
        </w:rPr>
        <w:t xml:space="preserve"> sono stati osservati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2.018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decessi per melanoma cutaneo (1.245 uomini e 773 donne). Il trend di mortalità del melanoma cutaneo appare in aumento, statisticamente significativo, negli uomini (+3,9% per anno), mentre presenta una diminuzione nelle donne (-3,7%).</w:t>
      </w:r>
      <w:r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E1099D" w:rsidRPr="00B51023" w:rsidRDefault="00E1099D" w:rsidP="00E10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9D" w:rsidRPr="00B51023" w:rsidRDefault="00E1099D" w:rsidP="00E10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>Sopravvivenza</w:t>
      </w:r>
    </w:p>
    <w:p w:rsidR="00E1099D" w:rsidRPr="00B51023" w:rsidRDefault="00E1099D" w:rsidP="00E1099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hAnsi="Times New Roman" w:cs="Times New Roman"/>
          <w:sz w:val="24"/>
          <w:szCs w:val="24"/>
        </w:rPr>
        <w:t xml:space="preserve">In </w:t>
      </w:r>
      <w:r w:rsidR="004969E9" w:rsidRPr="00B51023">
        <w:rPr>
          <w:rFonts w:ascii="Times New Roman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23">
        <w:rPr>
          <w:rFonts w:ascii="Times New Roman" w:hAnsi="Times New Roman" w:cs="Times New Roman"/>
          <w:sz w:val="24"/>
          <w:szCs w:val="24"/>
        </w:rPr>
        <w:t>la sopravvivenza a 5 anni è pari all’</w:t>
      </w:r>
      <w:r w:rsidR="00B85696" w:rsidRPr="00B51023">
        <w:rPr>
          <w:rFonts w:ascii="Times New Roman" w:hAnsi="Times New Roman" w:cs="Times New Roman"/>
          <w:b/>
          <w:sz w:val="24"/>
          <w:szCs w:val="24"/>
        </w:rPr>
        <w:t>88,8% fra gli uomini e all’89,5</w:t>
      </w:r>
      <w:r w:rsidRPr="00B51023">
        <w:rPr>
          <w:rFonts w:ascii="Times New Roman" w:hAnsi="Times New Roman" w:cs="Times New Roman"/>
          <w:b/>
          <w:sz w:val="24"/>
          <w:szCs w:val="24"/>
        </w:rPr>
        <w:t>% fra le donne.</w:t>
      </w:r>
      <w:r w:rsidRPr="00B5102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1099D" w:rsidRPr="00B51023" w:rsidRDefault="00E1099D" w:rsidP="00E1099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La sopravvivenza a 5 anni in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Italia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nella popolazione generale è pari all’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 xml:space="preserve">86,7% (85% uomini e 89% donne). 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>Esiste un forte gradiente per età: la sopravvivenza a 5 anni passa dal 93,5% registrata nei giovani (15-44 anni</w:t>
      </w:r>
      <w:bookmarkStart w:id="0" w:name="_GoBack"/>
      <w:bookmarkEnd w:id="0"/>
      <w:r w:rsidRPr="00B51023">
        <w:rPr>
          <w:rFonts w:ascii="Times New Roman" w:eastAsia="MinionPro-Regular" w:hAnsi="Times New Roman" w:cs="Times New Roman"/>
          <w:sz w:val="24"/>
          <w:szCs w:val="24"/>
        </w:rPr>
        <w:t>) al 73% degli anziani (75+).</w:t>
      </w:r>
      <w:r w:rsidR="004969E9" w:rsidRPr="00B51023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E1099D" w:rsidRPr="00B51023" w:rsidRDefault="00E1099D" w:rsidP="00E10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9D" w:rsidRPr="00B51023" w:rsidRDefault="00E1099D" w:rsidP="00E10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023">
        <w:rPr>
          <w:rFonts w:ascii="Times New Roman" w:hAnsi="Times New Roman"/>
          <w:b/>
          <w:sz w:val="24"/>
          <w:szCs w:val="24"/>
        </w:rPr>
        <w:t>Prevalenza</w:t>
      </w:r>
    </w:p>
    <w:p w:rsidR="00B85696" w:rsidRPr="00B51023" w:rsidRDefault="00B85696" w:rsidP="00E1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In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Veneto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vivono </w:t>
      </w:r>
      <w:r w:rsidRPr="00B5102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16.832</w:t>
      </w:r>
      <w:r w:rsidRPr="00B510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cittadini con questa neoplasia.</w:t>
      </w:r>
      <w:r w:rsidRPr="00B51023">
        <w:rPr>
          <w:rFonts w:ascii="Times New Roman" w:hAnsi="Times New Roman" w:cs="Times New Roman"/>
          <w:sz w:val="24"/>
          <w:szCs w:val="24"/>
          <w:shd w:val="clear" w:color="auto" w:fill="F9F9F9"/>
          <w:vertAlign w:val="superscript"/>
        </w:rPr>
        <w:t>3</w:t>
      </w:r>
    </w:p>
    <w:p w:rsidR="00E1099D" w:rsidRPr="00B51023" w:rsidRDefault="00E1099D" w:rsidP="00E1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In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Italia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i pazienti con diagnosi di melanoma cutaneo sono </w:t>
      </w:r>
      <w:r w:rsidRPr="00B51023">
        <w:rPr>
          <w:rFonts w:ascii="Times New Roman" w:eastAsia="MinionPro-Regular" w:hAnsi="Times New Roman" w:cs="Times New Roman"/>
          <w:b/>
          <w:sz w:val="24"/>
          <w:szCs w:val="24"/>
        </w:rPr>
        <w:t>147.000</w:t>
      </w:r>
      <w:r w:rsidRPr="00B51023">
        <w:rPr>
          <w:rFonts w:ascii="Times New Roman" w:eastAsia="MinionPro-Regular" w:hAnsi="Times New Roman" w:cs="Times New Roman"/>
          <w:sz w:val="24"/>
          <w:szCs w:val="24"/>
        </w:rPr>
        <w:t xml:space="preserve"> (67.000 uomini e 80.000 donne)</w:t>
      </w:r>
      <w:r w:rsidRPr="00B51023">
        <w:rPr>
          <w:rFonts w:ascii="Times New Roman" w:hAnsi="Times New Roman" w:cs="Times New Roman"/>
          <w:sz w:val="24"/>
          <w:szCs w:val="24"/>
        </w:rPr>
        <w:t>.</w:t>
      </w:r>
      <w:r w:rsidRPr="00B5102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1099D" w:rsidRPr="00E1099D" w:rsidRDefault="00E1099D" w:rsidP="00E1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B436DD" w:rsidRDefault="00B436DD" w:rsidP="00B436DD">
      <w:pPr>
        <w:spacing w:after="0" w:line="240" w:lineRule="auto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814B0" w:rsidRPr="006F1303" w:rsidRDefault="00D814B0" w:rsidP="006F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6F1303" w:rsidRPr="006F1303" w:rsidRDefault="006F1303" w:rsidP="006F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303"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6F1303" w:rsidRDefault="00156DAF" w:rsidP="006F1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DA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1303" w:rsidRPr="006F1303">
        <w:rPr>
          <w:rFonts w:ascii="Times New Roman" w:hAnsi="Times New Roman" w:cs="Times New Roman"/>
          <w:sz w:val="20"/>
          <w:szCs w:val="20"/>
        </w:rPr>
        <w:t>“I numeri del cancro in Italia 2017” (AIOM-AIRTUM-Fondazione AIOM)</w:t>
      </w:r>
    </w:p>
    <w:p w:rsidR="004A521F" w:rsidRPr="004A521F" w:rsidRDefault="004A521F" w:rsidP="004A5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521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A521F">
        <w:rPr>
          <w:rFonts w:ascii="Times New Roman" w:hAnsi="Times New Roman" w:cs="Times New Roman"/>
          <w:sz w:val="20"/>
          <w:szCs w:val="20"/>
        </w:rPr>
        <w:t xml:space="preserve"> Registro Tumori Veneto, Sopravvivenza dei tumori in Veneto </w:t>
      </w:r>
    </w:p>
    <w:p w:rsidR="004A521F" w:rsidRPr="004A521F" w:rsidRDefault="00B51023" w:rsidP="004A5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A521F" w:rsidRPr="004A521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https://gecoopendata.registrotumoriveneto.it/sopravvivenza.php</w:t>
        </w:r>
      </w:hyperlink>
      <w:r w:rsidR="004A521F" w:rsidRPr="004A521F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4A521F" w:rsidRPr="004A521F" w:rsidRDefault="004A521F" w:rsidP="004A521F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A521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it-IT"/>
        </w:rPr>
        <w:t>3</w:t>
      </w:r>
      <w:r w:rsidRPr="004A52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4A521F">
        <w:rPr>
          <w:rFonts w:ascii="Times New Roman" w:eastAsia="Times New Roman" w:hAnsi="Times New Roman" w:cs="Times New Roman"/>
          <w:bCs/>
          <w:iCs/>
          <w:sz w:val="20"/>
          <w:szCs w:val="20"/>
        </w:rPr>
        <w:t>Registro Tumori Veneto, Prevalenza dei tumori in Veneto</w:t>
      </w:r>
    </w:p>
    <w:p w:rsidR="004A521F" w:rsidRPr="004A521F" w:rsidRDefault="00B51023" w:rsidP="004A5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A521F" w:rsidRPr="004A521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https://gecoopendata.registrotumoriveneto.it/prevalenza.php</w:t>
        </w:r>
      </w:hyperlink>
      <w:r w:rsidR="004A521F" w:rsidRPr="004A521F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523377" w:rsidRDefault="00523377" w:rsidP="006F1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21F" w:rsidRDefault="004A521F" w:rsidP="0030012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00124" w:rsidRPr="00300124" w:rsidRDefault="00300124" w:rsidP="00300124">
      <w:pPr>
        <w:spacing w:after="0" w:line="240" w:lineRule="auto"/>
      </w:pPr>
      <w:r w:rsidRPr="00300124">
        <w:rPr>
          <w:rFonts w:ascii="Times New Roman" w:hAnsi="Times New Roman"/>
          <w:sz w:val="20"/>
          <w:szCs w:val="20"/>
        </w:rPr>
        <w:t xml:space="preserve"> </w:t>
      </w:r>
    </w:p>
    <w:p w:rsidR="006F1303" w:rsidRPr="00345BBE" w:rsidRDefault="006F1303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303" w:rsidRPr="00345BBE" w:rsidSect="003C4AE4">
      <w:head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FC" w:rsidRDefault="004C44FC" w:rsidP="004C44FC">
      <w:pPr>
        <w:spacing w:after="0" w:line="240" w:lineRule="auto"/>
      </w:pPr>
      <w:r>
        <w:separator/>
      </w:r>
    </w:p>
  </w:endnote>
  <w:endnote w:type="continuationSeparator" w:id="0">
    <w:p w:rsidR="004C44FC" w:rsidRDefault="004C44FC" w:rsidP="004C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saillesLTStd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00"/>
    <w:family w:val="auto"/>
    <w:pitch w:val="variable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FC" w:rsidRDefault="004C44FC" w:rsidP="004C44FC">
      <w:pPr>
        <w:spacing w:after="0" w:line="240" w:lineRule="auto"/>
      </w:pPr>
      <w:r>
        <w:separator/>
      </w:r>
    </w:p>
  </w:footnote>
  <w:footnote w:type="continuationSeparator" w:id="0">
    <w:p w:rsidR="004C44FC" w:rsidRDefault="004C44FC" w:rsidP="004C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9D" w:rsidRPr="006A689D" w:rsidRDefault="006A689D" w:rsidP="006A689D">
    <w:pPr>
      <w:tabs>
        <w:tab w:val="center" w:pos="4819"/>
        <w:tab w:val="right" w:pos="9638"/>
      </w:tabs>
      <w:jc w:val="center"/>
      <w:rPr>
        <w:rFonts w:ascii="Calibri" w:eastAsia="Calibri" w:hAnsi="Calibri" w:cs="Times New Roman"/>
      </w:rPr>
    </w:pPr>
    <w:r w:rsidRPr="006A689D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250A561C" wp14:editId="18963D0D">
          <wp:extent cx="1571625" cy="881790"/>
          <wp:effectExtent l="0" t="0" r="0" b="0"/>
          <wp:docPr id="2" name="Immagin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8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689D">
      <w:rPr>
        <w:rFonts w:ascii="Calibri" w:eastAsia="Calibri" w:hAnsi="Calibri" w:cs="Times New Roman"/>
        <w:lang w:val="x-none"/>
      </w:rPr>
      <w:t xml:space="preserve">                   </w:t>
    </w:r>
    <w:r w:rsidRPr="006A689D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56B0DD22" wp14:editId="5A205125">
          <wp:extent cx="925830" cy="10972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689D">
      <w:rPr>
        <w:rFonts w:ascii="Calibri" w:eastAsia="Calibri" w:hAnsi="Calibri" w:cs="Times New Roman"/>
      </w:rPr>
      <w:t xml:space="preserve"> </w:t>
    </w:r>
    <w:r w:rsidRPr="006A689D">
      <w:rPr>
        <w:rFonts w:ascii="Calibri" w:eastAsia="Calibri" w:hAnsi="Calibri" w:cs="Times New Roman"/>
        <w:noProof/>
        <w:lang w:eastAsia="it-IT"/>
      </w:rPr>
      <w:t xml:space="preserve">                  </w:t>
    </w:r>
    <w:r w:rsidRPr="006A689D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24D5D295" wp14:editId="39FC6550">
          <wp:extent cx="1600200" cy="12001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8B3" w:rsidRPr="006A689D" w:rsidRDefault="00BD38B3" w:rsidP="006A68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2FC"/>
    <w:multiLevelType w:val="hybridMultilevel"/>
    <w:tmpl w:val="3142F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3811"/>
    <w:multiLevelType w:val="hybridMultilevel"/>
    <w:tmpl w:val="322C1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1129C"/>
    <w:multiLevelType w:val="hybridMultilevel"/>
    <w:tmpl w:val="34621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00667"/>
    <w:multiLevelType w:val="hybridMultilevel"/>
    <w:tmpl w:val="A3FEAFBE"/>
    <w:lvl w:ilvl="0" w:tplc="97DEB486">
      <w:start w:val="16"/>
      <w:numFmt w:val="bullet"/>
      <w:lvlText w:val="-"/>
      <w:lvlJc w:val="left"/>
      <w:pPr>
        <w:ind w:left="360" w:hanging="360"/>
      </w:pPr>
      <w:rPr>
        <w:rFonts w:ascii="Calibri" w:eastAsia="VersaillesLTStd-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B60BB"/>
    <w:multiLevelType w:val="hybridMultilevel"/>
    <w:tmpl w:val="4A8E9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07615"/>
    <w:multiLevelType w:val="hybridMultilevel"/>
    <w:tmpl w:val="A726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10D4D"/>
    <w:multiLevelType w:val="hybridMultilevel"/>
    <w:tmpl w:val="FC748A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11590"/>
    <w:multiLevelType w:val="hybridMultilevel"/>
    <w:tmpl w:val="F9FA73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03B58"/>
    <w:multiLevelType w:val="hybridMultilevel"/>
    <w:tmpl w:val="9A342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D4A59"/>
    <w:multiLevelType w:val="hybridMultilevel"/>
    <w:tmpl w:val="00E82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06756"/>
    <w:multiLevelType w:val="hybridMultilevel"/>
    <w:tmpl w:val="54C2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76B6D"/>
    <w:multiLevelType w:val="hybridMultilevel"/>
    <w:tmpl w:val="E67EF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76DAE"/>
    <w:multiLevelType w:val="hybridMultilevel"/>
    <w:tmpl w:val="D1867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9685C"/>
    <w:multiLevelType w:val="hybridMultilevel"/>
    <w:tmpl w:val="B2388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46EA8"/>
    <w:multiLevelType w:val="hybridMultilevel"/>
    <w:tmpl w:val="3ABA4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51CA"/>
    <w:multiLevelType w:val="hybridMultilevel"/>
    <w:tmpl w:val="F3CC84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460EC5"/>
    <w:multiLevelType w:val="hybridMultilevel"/>
    <w:tmpl w:val="76F6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F0E73"/>
    <w:multiLevelType w:val="hybridMultilevel"/>
    <w:tmpl w:val="0DE80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31A3F"/>
    <w:multiLevelType w:val="hybridMultilevel"/>
    <w:tmpl w:val="54AE2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36F5F"/>
    <w:multiLevelType w:val="hybridMultilevel"/>
    <w:tmpl w:val="CFCE9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25754B"/>
    <w:multiLevelType w:val="hybridMultilevel"/>
    <w:tmpl w:val="28C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505DE"/>
    <w:multiLevelType w:val="hybridMultilevel"/>
    <w:tmpl w:val="97AE6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756A3"/>
    <w:multiLevelType w:val="hybridMultilevel"/>
    <w:tmpl w:val="C6DC9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C0EAB"/>
    <w:multiLevelType w:val="hybridMultilevel"/>
    <w:tmpl w:val="1EF855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B25EE6"/>
    <w:multiLevelType w:val="hybridMultilevel"/>
    <w:tmpl w:val="AA2CF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1F4D4D"/>
    <w:multiLevelType w:val="hybridMultilevel"/>
    <w:tmpl w:val="7A7C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27AB8"/>
    <w:multiLevelType w:val="hybridMultilevel"/>
    <w:tmpl w:val="72D83B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2A541B"/>
    <w:multiLevelType w:val="hybridMultilevel"/>
    <w:tmpl w:val="9692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E054F"/>
    <w:multiLevelType w:val="hybridMultilevel"/>
    <w:tmpl w:val="FA60B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93866"/>
    <w:multiLevelType w:val="hybridMultilevel"/>
    <w:tmpl w:val="B324F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1027F"/>
    <w:multiLevelType w:val="hybridMultilevel"/>
    <w:tmpl w:val="E278CF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FF1B2B"/>
    <w:multiLevelType w:val="hybridMultilevel"/>
    <w:tmpl w:val="E078F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019C4"/>
    <w:multiLevelType w:val="hybridMultilevel"/>
    <w:tmpl w:val="4A949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3A7BC7"/>
    <w:multiLevelType w:val="hybridMultilevel"/>
    <w:tmpl w:val="BB88E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B5CDD"/>
    <w:multiLevelType w:val="multilevel"/>
    <w:tmpl w:val="9FB460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1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34"/>
  </w:num>
  <w:num w:numId="10">
    <w:abstractNumId w:val="14"/>
  </w:num>
  <w:num w:numId="11">
    <w:abstractNumId w:val="5"/>
  </w:num>
  <w:num w:numId="12">
    <w:abstractNumId w:val="31"/>
  </w:num>
  <w:num w:numId="13">
    <w:abstractNumId w:val="24"/>
  </w:num>
  <w:num w:numId="14">
    <w:abstractNumId w:val="30"/>
  </w:num>
  <w:num w:numId="15">
    <w:abstractNumId w:val="23"/>
  </w:num>
  <w:num w:numId="16">
    <w:abstractNumId w:val="11"/>
  </w:num>
  <w:num w:numId="17">
    <w:abstractNumId w:val="2"/>
  </w:num>
  <w:num w:numId="18">
    <w:abstractNumId w:val="15"/>
  </w:num>
  <w:num w:numId="19">
    <w:abstractNumId w:val="33"/>
  </w:num>
  <w:num w:numId="20">
    <w:abstractNumId w:val="7"/>
  </w:num>
  <w:num w:numId="21">
    <w:abstractNumId w:val="6"/>
  </w:num>
  <w:num w:numId="22">
    <w:abstractNumId w:val="22"/>
  </w:num>
  <w:num w:numId="23">
    <w:abstractNumId w:val="0"/>
  </w:num>
  <w:num w:numId="24">
    <w:abstractNumId w:val="18"/>
  </w:num>
  <w:num w:numId="25">
    <w:abstractNumId w:val="12"/>
  </w:num>
  <w:num w:numId="26">
    <w:abstractNumId w:val="4"/>
  </w:num>
  <w:num w:numId="27">
    <w:abstractNumId w:val="29"/>
  </w:num>
  <w:num w:numId="28">
    <w:abstractNumId w:val="21"/>
  </w:num>
  <w:num w:numId="29">
    <w:abstractNumId w:val="25"/>
  </w:num>
  <w:num w:numId="30">
    <w:abstractNumId w:val="1"/>
  </w:num>
  <w:num w:numId="31">
    <w:abstractNumId w:val="8"/>
  </w:num>
  <w:num w:numId="32">
    <w:abstractNumId w:val="16"/>
  </w:num>
  <w:num w:numId="33">
    <w:abstractNumId w:val="32"/>
  </w:num>
  <w:num w:numId="34">
    <w:abstractNumId w:val="28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09"/>
    <w:rsid w:val="000047ED"/>
    <w:rsid w:val="00005843"/>
    <w:rsid w:val="000072EA"/>
    <w:rsid w:val="00023A9A"/>
    <w:rsid w:val="00024910"/>
    <w:rsid w:val="00034F0A"/>
    <w:rsid w:val="00046D85"/>
    <w:rsid w:val="00067E58"/>
    <w:rsid w:val="00077260"/>
    <w:rsid w:val="000822C4"/>
    <w:rsid w:val="000A3516"/>
    <w:rsid w:val="000B0931"/>
    <w:rsid w:val="000B37BF"/>
    <w:rsid w:val="000B635B"/>
    <w:rsid w:val="000E041C"/>
    <w:rsid w:val="00115B7F"/>
    <w:rsid w:val="001263CF"/>
    <w:rsid w:val="001306CD"/>
    <w:rsid w:val="001330E2"/>
    <w:rsid w:val="00156B4E"/>
    <w:rsid w:val="00156DAF"/>
    <w:rsid w:val="001811B4"/>
    <w:rsid w:val="001A1765"/>
    <w:rsid w:val="001A6700"/>
    <w:rsid w:val="002137E5"/>
    <w:rsid w:val="00216E66"/>
    <w:rsid w:val="0023074C"/>
    <w:rsid w:val="0023180D"/>
    <w:rsid w:val="00253494"/>
    <w:rsid w:val="00264F7C"/>
    <w:rsid w:val="00281DD0"/>
    <w:rsid w:val="002A16E1"/>
    <w:rsid w:val="002A5F3D"/>
    <w:rsid w:val="002B4728"/>
    <w:rsid w:val="002F67F9"/>
    <w:rsid w:val="00300124"/>
    <w:rsid w:val="00307BE6"/>
    <w:rsid w:val="003139BD"/>
    <w:rsid w:val="00345BBE"/>
    <w:rsid w:val="003537CE"/>
    <w:rsid w:val="00364300"/>
    <w:rsid w:val="00367171"/>
    <w:rsid w:val="00370684"/>
    <w:rsid w:val="00374A69"/>
    <w:rsid w:val="003C4AE4"/>
    <w:rsid w:val="003E5069"/>
    <w:rsid w:val="00407753"/>
    <w:rsid w:val="0041481C"/>
    <w:rsid w:val="00415452"/>
    <w:rsid w:val="00432F74"/>
    <w:rsid w:val="00440999"/>
    <w:rsid w:val="00457F49"/>
    <w:rsid w:val="004625CF"/>
    <w:rsid w:val="004969E9"/>
    <w:rsid w:val="004A50C3"/>
    <w:rsid w:val="004A521F"/>
    <w:rsid w:val="004C44FC"/>
    <w:rsid w:val="004C6036"/>
    <w:rsid w:val="004D5B1E"/>
    <w:rsid w:val="004D5D5E"/>
    <w:rsid w:val="004D6DC4"/>
    <w:rsid w:val="004F7F71"/>
    <w:rsid w:val="00501767"/>
    <w:rsid w:val="0052102E"/>
    <w:rsid w:val="00523377"/>
    <w:rsid w:val="00524C8C"/>
    <w:rsid w:val="0052703E"/>
    <w:rsid w:val="00546147"/>
    <w:rsid w:val="00553F8D"/>
    <w:rsid w:val="005625F3"/>
    <w:rsid w:val="0056626A"/>
    <w:rsid w:val="00581DBD"/>
    <w:rsid w:val="00591DAF"/>
    <w:rsid w:val="005A0B78"/>
    <w:rsid w:val="005B61ED"/>
    <w:rsid w:val="005D496D"/>
    <w:rsid w:val="005D766F"/>
    <w:rsid w:val="006225C7"/>
    <w:rsid w:val="006644A4"/>
    <w:rsid w:val="006753EB"/>
    <w:rsid w:val="00690601"/>
    <w:rsid w:val="00690F50"/>
    <w:rsid w:val="0069481C"/>
    <w:rsid w:val="006A689D"/>
    <w:rsid w:val="006C4FB0"/>
    <w:rsid w:val="006F1303"/>
    <w:rsid w:val="006F1AE0"/>
    <w:rsid w:val="006F5514"/>
    <w:rsid w:val="00702A6F"/>
    <w:rsid w:val="00702F93"/>
    <w:rsid w:val="00711F69"/>
    <w:rsid w:val="007420EA"/>
    <w:rsid w:val="00743BBB"/>
    <w:rsid w:val="00760EC8"/>
    <w:rsid w:val="00780C02"/>
    <w:rsid w:val="00785F07"/>
    <w:rsid w:val="007C448A"/>
    <w:rsid w:val="00807752"/>
    <w:rsid w:val="0081190E"/>
    <w:rsid w:val="0082693D"/>
    <w:rsid w:val="00856508"/>
    <w:rsid w:val="00866FFB"/>
    <w:rsid w:val="00876632"/>
    <w:rsid w:val="00897317"/>
    <w:rsid w:val="008A249F"/>
    <w:rsid w:val="008A3DBD"/>
    <w:rsid w:val="008A7EC1"/>
    <w:rsid w:val="008D338A"/>
    <w:rsid w:val="008D623B"/>
    <w:rsid w:val="008F09D3"/>
    <w:rsid w:val="00937981"/>
    <w:rsid w:val="00971E18"/>
    <w:rsid w:val="00980382"/>
    <w:rsid w:val="009F233C"/>
    <w:rsid w:val="009F2B7A"/>
    <w:rsid w:val="00A13661"/>
    <w:rsid w:val="00AA02E3"/>
    <w:rsid w:val="00AA0419"/>
    <w:rsid w:val="00AA0E46"/>
    <w:rsid w:val="00AA3128"/>
    <w:rsid w:val="00AA4C78"/>
    <w:rsid w:val="00AB7903"/>
    <w:rsid w:val="00AC0EA2"/>
    <w:rsid w:val="00AD125B"/>
    <w:rsid w:val="00AD29D7"/>
    <w:rsid w:val="00AF0256"/>
    <w:rsid w:val="00B30DAF"/>
    <w:rsid w:val="00B32E09"/>
    <w:rsid w:val="00B37628"/>
    <w:rsid w:val="00B41141"/>
    <w:rsid w:val="00B436DD"/>
    <w:rsid w:val="00B47364"/>
    <w:rsid w:val="00B51023"/>
    <w:rsid w:val="00B540FB"/>
    <w:rsid w:val="00B61CE7"/>
    <w:rsid w:val="00B75748"/>
    <w:rsid w:val="00B85696"/>
    <w:rsid w:val="00BD38B3"/>
    <w:rsid w:val="00BF2010"/>
    <w:rsid w:val="00C10A18"/>
    <w:rsid w:val="00C23133"/>
    <w:rsid w:val="00C4182E"/>
    <w:rsid w:val="00C62BB2"/>
    <w:rsid w:val="00C647B2"/>
    <w:rsid w:val="00C75550"/>
    <w:rsid w:val="00CA719A"/>
    <w:rsid w:val="00CB6D8E"/>
    <w:rsid w:val="00CD1B9F"/>
    <w:rsid w:val="00CF7570"/>
    <w:rsid w:val="00D132EF"/>
    <w:rsid w:val="00D7430E"/>
    <w:rsid w:val="00D77139"/>
    <w:rsid w:val="00D814B0"/>
    <w:rsid w:val="00DB465C"/>
    <w:rsid w:val="00DB7A74"/>
    <w:rsid w:val="00DF16D4"/>
    <w:rsid w:val="00E01CEC"/>
    <w:rsid w:val="00E1099D"/>
    <w:rsid w:val="00E21FD2"/>
    <w:rsid w:val="00E51730"/>
    <w:rsid w:val="00E82519"/>
    <w:rsid w:val="00E83174"/>
    <w:rsid w:val="00EF6D4C"/>
    <w:rsid w:val="00F2223C"/>
    <w:rsid w:val="00F339C8"/>
    <w:rsid w:val="00F47777"/>
    <w:rsid w:val="00F939E5"/>
    <w:rsid w:val="00F94912"/>
    <w:rsid w:val="00F964DF"/>
    <w:rsid w:val="00FA66C6"/>
    <w:rsid w:val="00FA758C"/>
    <w:rsid w:val="00FB4161"/>
    <w:rsid w:val="00FB6070"/>
    <w:rsid w:val="00FB718E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4FC"/>
  </w:style>
  <w:style w:type="paragraph" w:styleId="Pidipagina">
    <w:name w:val="footer"/>
    <w:basedOn w:val="Normale"/>
    <w:link w:val="Pidipagina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B718E"/>
  </w:style>
  <w:style w:type="character" w:styleId="Enfasigrassetto">
    <w:name w:val="Strong"/>
    <w:basedOn w:val="Carpredefinitoparagrafo"/>
    <w:uiPriority w:val="22"/>
    <w:qFormat/>
    <w:rsid w:val="00FB718E"/>
    <w:rPr>
      <w:b/>
      <w:bCs/>
    </w:rPr>
  </w:style>
  <w:style w:type="character" w:styleId="Collegamentoipertestuale">
    <w:name w:val="Hyperlink"/>
    <w:uiPriority w:val="99"/>
    <w:unhideWhenUsed/>
    <w:rsid w:val="00181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4FC"/>
  </w:style>
  <w:style w:type="paragraph" w:styleId="Pidipagina">
    <w:name w:val="footer"/>
    <w:basedOn w:val="Normale"/>
    <w:link w:val="Pidipagina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B718E"/>
  </w:style>
  <w:style w:type="character" w:styleId="Enfasigrassetto">
    <w:name w:val="Strong"/>
    <w:basedOn w:val="Carpredefinitoparagrafo"/>
    <w:uiPriority w:val="22"/>
    <w:qFormat/>
    <w:rsid w:val="00FB718E"/>
    <w:rPr>
      <w:b/>
      <w:bCs/>
    </w:rPr>
  </w:style>
  <w:style w:type="character" w:styleId="Collegamentoipertestuale">
    <w:name w:val="Hyperlink"/>
    <w:uiPriority w:val="99"/>
    <w:unhideWhenUsed/>
    <w:rsid w:val="0018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ecoopendata.registrotumoriveneto.it/prevalenz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ecoopendata.registrotumoriveneto.it/sopravvivenza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81A7-E770-4099-AC78-759FBEAA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167</cp:revision>
  <dcterms:created xsi:type="dcterms:W3CDTF">2017-09-13T10:56:00Z</dcterms:created>
  <dcterms:modified xsi:type="dcterms:W3CDTF">2018-03-15T15:21:00Z</dcterms:modified>
</cp:coreProperties>
</file>