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8E5A" w14:textId="77777777" w:rsidR="00050035" w:rsidRDefault="00050035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870547"/>
    </w:p>
    <w:p w14:paraId="17752150" w14:textId="0619E8BF" w:rsidR="005C0160" w:rsidRPr="001447C4" w:rsidRDefault="00835F77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C4">
        <w:rPr>
          <w:rFonts w:ascii="Times New Roman" w:hAnsi="Times New Roman" w:cs="Times New Roman"/>
          <w:b/>
          <w:sz w:val="28"/>
          <w:szCs w:val="28"/>
        </w:rPr>
        <w:t xml:space="preserve">COMUNICATO STAMPA </w:t>
      </w:r>
    </w:p>
    <w:p w14:paraId="038BAF6A" w14:textId="413AF960" w:rsidR="00C5131B" w:rsidRDefault="00C5131B" w:rsidP="006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  <w:lang w:eastAsia="it-IT"/>
        </w:rPr>
      </w:pPr>
    </w:p>
    <w:p w14:paraId="5071CBF6" w14:textId="19CD51DA" w:rsidR="00694532" w:rsidRPr="00694532" w:rsidRDefault="00694532" w:rsidP="00694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</w:pPr>
      <w:r w:rsidRPr="00694532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Oltre 500 </w:t>
      </w:r>
      <w:r w:rsidR="00383A3D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partecipanti</w:t>
      </w:r>
      <w:r w:rsidRPr="00694532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 al </w:t>
      </w:r>
      <w:proofErr w:type="spellStart"/>
      <w:r w:rsidR="00825460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virtual</w:t>
      </w:r>
      <w:proofErr w:type="spellEnd"/>
      <w:r w:rsidR="00825460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 meeting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 “</w:t>
      </w:r>
      <w:r w:rsidRPr="00694532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Focus sul Carcinoma Mammario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”</w:t>
      </w:r>
    </w:p>
    <w:p w14:paraId="78510F70" w14:textId="61C4DAE8" w:rsidR="00694532" w:rsidRPr="00694532" w:rsidRDefault="00694532" w:rsidP="00694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694532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TUMORE DEL SENO: IN FRIULI VENEZIA GIULIA OGNI ANNO OLTRE 1.400 NU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OVI CASI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br/>
        <w:t xml:space="preserve">“LA RETE ASSISTENZIALE REGIONALE HA FUNZIONATO NONOSTANTE LA PANDEMIA”  </w:t>
      </w:r>
    </w:p>
    <w:p w14:paraId="1643F84D" w14:textId="7A6096BC" w:rsidR="00694532" w:rsidRPr="00BC7F96" w:rsidRDefault="00694532" w:rsidP="00694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</w:pPr>
      <w:r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>Il prof. Fabio Puglisi: “</w:t>
      </w:r>
      <w:r w:rsidR="00050035"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 xml:space="preserve">Grazie ad una buona organizzazione abbiamo </w:t>
      </w:r>
      <w:r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>garanti</w:t>
      </w:r>
      <w:r w:rsidR="00050035"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 xml:space="preserve">to cure </w:t>
      </w:r>
      <w:r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 xml:space="preserve">e controlli </w:t>
      </w:r>
      <w:r w:rsidR="00383A3D"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>alle donne</w:t>
      </w:r>
      <w:r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 xml:space="preserve"> </w:t>
      </w:r>
      <w:r w:rsidR="00383A3D"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>affette dalla patologia</w:t>
      </w:r>
      <w:r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 xml:space="preserve">. </w:t>
      </w:r>
      <w:r w:rsidR="00050035" w:rsidRPr="00BC7F96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it-IT"/>
        </w:rPr>
        <w:t xml:space="preserve">Oggi conosciamo meglio le </w:t>
      </w:r>
      <w:r w:rsidR="00050035" w:rsidRPr="00BC7F9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differenze biologiche dei vari sottotipi </w:t>
      </w:r>
      <w:r w:rsidR="00383A3D" w:rsidRPr="00BC7F96">
        <w:rPr>
          <w:rFonts w:ascii="Times New Roman" w:hAnsi="Times New Roman" w:cs="Times New Roman"/>
          <w:b/>
          <w:i/>
          <w:iCs/>
          <w:sz w:val="20"/>
          <w:szCs w:val="20"/>
        </w:rPr>
        <w:t>di carcinoma mammario</w:t>
      </w:r>
      <w:r w:rsidR="00050035" w:rsidRPr="00BC7F9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Possiamo così essere più precisi nelle scelte terapeutiche sia per gli stadi avanzati che </w:t>
      </w:r>
      <w:r w:rsidR="00C954E1" w:rsidRPr="00BC7F9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per </w:t>
      </w:r>
      <w:r w:rsidR="00050035" w:rsidRPr="00BC7F96">
        <w:rPr>
          <w:rFonts w:ascii="Times New Roman" w:hAnsi="Times New Roman" w:cs="Times New Roman"/>
          <w:b/>
          <w:i/>
          <w:iCs/>
          <w:sz w:val="20"/>
          <w:szCs w:val="20"/>
        </w:rPr>
        <w:t>quelli precoci”</w:t>
      </w:r>
    </w:p>
    <w:p w14:paraId="191DAF54" w14:textId="77777777" w:rsidR="003552DF" w:rsidRDefault="003552DF" w:rsidP="006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600ECE97" w14:textId="1B5AA262" w:rsidR="00AB2889" w:rsidRPr="0013458E" w:rsidRDefault="003552DF" w:rsidP="00AB2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Pordenone, </w:t>
      </w:r>
      <w:r w:rsidR="00046C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18 </w:t>
      </w:r>
      <w:r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febbraio 202</w:t>
      </w:r>
      <w:r w:rsidR="00046C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1</w:t>
      </w:r>
      <w:r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L’assistenza a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pazienti con 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carcinoma mammario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Friuli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Venezia Giulia è stata garantita, negli ultimi 12 mesi, nonostante la pandemia Covid-19. In Regione sono attive quattro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Breast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Unit che 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operano attraverso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un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gestione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multidisciplinare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della patologia. 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L’adozione di s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pecifici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PTDA (</w:t>
      </w:r>
      <w:r w:rsidRPr="003552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Percorsi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</w:t>
      </w:r>
      <w:r w:rsidRPr="003552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iagnostico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</w:t>
      </w:r>
      <w:r w:rsidRPr="003552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erapeutici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Pr="003552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ssistenziali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)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integran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 le attività cliniche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plurispecialistiche</w:t>
      </w:r>
      <w:proofErr w:type="spellEnd"/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ha consentito di evitare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significative interruzioni 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sia</w:t>
      </w:r>
      <w:r w:rsidR="00383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ambito diagnostico che terapeutico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per le oltre </w:t>
      </w:r>
      <w:r w:rsidR="00C96CE9" w:rsidRPr="00B513CC">
        <w:rPr>
          <w:rFonts w:ascii="Times New Roman" w:hAnsi="Times New Roman" w:cs="Times New Roman"/>
          <w:bCs/>
          <w:sz w:val="24"/>
          <w:szCs w:val="24"/>
        </w:rPr>
        <w:t>16</w:t>
      </w:r>
      <w:r w:rsidR="00C96CE9">
        <w:rPr>
          <w:rFonts w:ascii="Times New Roman" w:hAnsi="Times New Roman" w:cs="Times New Roman"/>
          <w:bCs/>
          <w:sz w:val="24"/>
          <w:szCs w:val="24"/>
        </w:rPr>
        <w:t>mila donne che</w:t>
      </w:r>
      <w:r w:rsidR="00A56871">
        <w:rPr>
          <w:rFonts w:ascii="Times New Roman" w:hAnsi="Times New Roman" w:cs="Times New Roman"/>
          <w:bCs/>
          <w:sz w:val="24"/>
          <w:szCs w:val="24"/>
        </w:rPr>
        <w:t>,</w:t>
      </w:r>
      <w:r w:rsidR="00C96CE9">
        <w:rPr>
          <w:rFonts w:ascii="Times New Roman" w:hAnsi="Times New Roman" w:cs="Times New Roman"/>
          <w:bCs/>
          <w:sz w:val="24"/>
          <w:szCs w:val="24"/>
        </w:rPr>
        <w:t xml:space="preserve"> nella Regione</w:t>
      </w:r>
      <w:r w:rsidR="00A568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6CE9">
        <w:rPr>
          <w:rFonts w:ascii="Times New Roman" w:hAnsi="Times New Roman" w:cs="Times New Roman"/>
          <w:bCs/>
          <w:sz w:val="24"/>
          <w:szCs w:val="24"/>
        </w:rPr>
        <w:t xml:space="preserve">vivono con una diagnosi di cancro al seno. </w:t>
      </w:r>
      <w:r w:rsidR="00825460">
        <w:rPr>
          <w:rFonts w:ascii="Times New Roman" w:hAnsi="Times New Roman" w:cs="Times New Roman"/>
          <w:bCs/>
          <w:sz w:val="24"/>
          <w:szCs w:val="24"/>
        </w:rPr>
        <w:t xml:space="preserve">È </w:t>
      </w:r>
      <w:r w:rsidR="00C96CE9">
        <w:rPr>
          <w:rFonts w:ascii="Times New Roman" w:hAnsi="Times New Roman" w:cs="Times New Roman"/>
          <w:bCs/>
          <w:sz w:val="24"/>
          <w:szCs w:val="24"/>
        </w:rPr>
        <w:t xml:space="preserve">quanto è emerso oggi durante la giornata di apertura del </w:t>
      </w:r>
      <w:r w:rsidR="00C96CE9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convegno nazionale </w:t>
      </w:r>
      <w:r w:rsidR="00C96CE9"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Focus sul Carcinoma </w:t>
      </w:r>
      <w:r w:rsidR="00C96CE9" w:rsidRPr="00C96C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Mammario</w:t>
      </w:r>
      <w:r w:rsidR="00C96C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. </w:t>
      </w:r>
      <w:r w:rsidR="00C96CE9" w:rsidRP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L’evento è diventato un appuntamento fisso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riunendo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in terra friulana i maggiori esperti nazionali ed internazionali sulla malattia. L’edizione 2021 si svolge interamente </w:t>
      </w:r>
      <w:r w:rsidR="008254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in modalità virtuale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e vede 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una platea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di oltre 500 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partecipanti </w:t>
      </w:r>
      <w:r w:rsidR="00083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da tutta la Penisola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 “</w:t>
      </w:r>
      <w:r w:rsidR="003D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Attualmente,</w:t>
      </w:r>
      <w:r w:rsidR="00A56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</w:t>
      </w:r>
      <w:r w:rsidR="00046C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 Italia</w:t>
      </w:r>
      <w:r w:rsidR="003D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046C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 </w:t>
      </w:r>
      <w:r w:rsidR="00D77C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carcinoma mammario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risulta essere </w:t>
      </w:r>
      <w:r w:rsidR="003D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la patologia oncologi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</w:t>
      </w:r>
      <w:r w:rsidR="003D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 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più </w:t>
      </w:r>
      <w:r w:rsidR="008254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frequente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046C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 s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olo nella nostra Regione abbiamo avuto </w:t>
      </w:r>
      <w:r w:rsidR="00C95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oltre</w:t>
      </w:r>
      <w:r w:rsidR="00C96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1.400 nuovi casi -</w:t>
      </w:r>
      <w:r w:rsidR="00046C1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afferma il prof. </w:t>
      </w:r>
      <w:r w:rsidR="00046C1D" w:rsidRPr="00101D7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Fabio Puglisi</w:t>
      </w:r>
      <w:r w:rsidR="00046C1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, Direttore del Dipartimento di Oncologia Medica presso </w:t>
      </w:r>
      <w:r w:rsidR="00C954E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l’IRCCS</w:t>
      </w:r>
      <w:r w:rsidR="00C954E1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046C1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</w:t>
      </w:r>
      <w:r w:rsidR="00C074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RO </w:t>
      </w:r>
      <w:r w:rsidR="00046C1D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di Aviano e Responsabile Scientifico del Convegno-.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Sono dati in costante aumento </w:t>
      </w:r>
      <w:r w:rsidR="003D277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con evidenti implicazioni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3D277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per 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l’intero sistema sanitario nazionale che quest’anno ha dovuto </w:t>
      </w:r>
      <w:r w:rsidR="003D277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confrontarsi 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con le molt</w:t>
      </w:r>
      <w:r w:rsidR="00036F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e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emergenze indotte dal</w:t>
      </w:r>
      <w:r w:rsidR="009F21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la diffusione del Coronavirus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. Come gruppo di lavoro del </w:t>
      </w:r>
      <w:r w:rsidR="00046C1D" w:rsidRP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Centro di Riferimento Oncologico di Aviano</w:t>
      </w:r>
      <w:r w:rsidR="00046C1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ci siamo </w:t>
      </w:r>
      <w:r w:rsidR="00046C1D">
        <w:rPr>
          <w:rFonts w:ascii="Times New Roman" w:hAnsi="Times New Roman" w:cs="Times New Roman"/>
          <w:sz w:val="24"/>
          <w:szCs w:val="24"/>
        </w:rPr>
        <w:t xml:space="preserve">subito resi conto che la pandemia </w:t>
      </w:r>
      <w:r w:rsidR="003D2776">
        <w:rPr>
          <w:rFonts w:ascii="Times New Roman" w:hAnsi="Times New Roman" w:cs="Times New Roman"/>
          <w:sz w:val="24"/>
          <w:szCs w:val="24"/>
        </w:rPr>
        <w:t xml:space="preserve">avrebbe potuto </w:t>
      </w:r>
      <w:r w:rsidR="00046C1D">
        <w:rPr>
          <w:rFonts w:ascii="Times New Roman" w:hAnsi="Times New Roman" w:cs="Times New Roman"/>
          <w:sz w:val="24"/>
          <w:szCs w:val="24"/>
        </w:rPr>
        <w:t xml:space="preserve">causare delle “distrazioni” rispetto alle priorità dei pazienti oncologici che andavano invece </w:t>
      </w:r>
      <w:r w:rsidR="009F21A1">
        <w:rPr>
          <w:rFonts w:ascii="Times New Roman" w:hAnsi="Times New Roman" w:cs="Times New Roman"/>
          <w:sz w:val="24"/>
          <w:szCs w:val="24"/>
        </w:rPr>
        <w:t>salvaguardate al fine di</w:t>
      </w:r>
      <w:r w:rsidR="00083AAB">
        <w:rPr>
          <w:rFonts w:ascii="Times New Roman" w:hAnsi="Times New Roman" w:cs="Times New Roman"/>
          <w:sz w:val="24"/>
          <w:szCs w:val="24"/>
        </w:rPr>
        <w:t xml:space="preserve"> </w:t>
      </w:r>
      <w:r w:rsidR="00AB2889">
        <w:rPr>
          <w:rFonts w:ascii="Times New Roman" w:hAnsi="Times New Roman" w:cs="Times New Roman"/>
          <w:sz w:val="24"/>
          <w:szCs w:val="24"/>
        </w:rPr>
        <w:t xml:space="preserve">garantire </w:t>
      </w:r>
      <w:r w:rsidR="009F21A1">
        <w:rPr>
          <w:rFonts w:ascii="Times New Roman" w:hAnsi="Times New Roman" w:cs="Times New Roman"/>
          <w:sz w:val="24"/>
          <w:szCs w:val="24"/>
        </w:rPr>
        <w:t>le giuste tempistiche per indagini diagnostiche e</w:t>
      </w:r>
      <w:r w:rsidR="00046C1D">
        <w:rPr>
          <w:rFonts w:ascii="Times New Roman" w:hAnsi="Times New Roman" w:cs="Times New Roman"/>
          <w:sz w:val="24"/>
          <w:szCs w:val="24"/>
        </w:rPr>
        <w:t xml:space="preserve"> trattamenti. Questo approccio è stato accolto </w:t>
      </w:r>
      <w:r w:rsidR="00036F6D">
        <w:rPr>
          <w:rFonts w:ascii="Times New Roman" w:hAnsi="Times New Roman" w:cs="Times New Roman"/>
          <w:sz w:val="24"/>
          <w:szCs w:val="24"/>
        </w:rPr>
        <w:t>da</w:t>
      </w:r>
      <w:r w:rsidR="00046C1D">
        <w:rPr>
          <w:rFonts w:ascii="Times New Roman" w:hAnsi="Times New Roman" w:cs="Times New Roman"/>
          <w:sz w:val="24"/>
          <w:szCs w:val="24"/>
        </w:rPr>
        <w:t xml:space="preserve">lla Regione </w:t>
      </w:r>
      <w:r w:rsidR="00AB2889">
        <w:rPr>
          <w:rFonts w:ascii="Times New Roman" w:hAnsi="Times New Roman" w:cs="Times New Roman"/>
          <w:sz w:val="24"/>
          <w:szCs w:val="24"/>
        </w:rPr>
        <w:t>e</w:t>
      </w:r>
      <w:r w:rsidR="00036F6D">
        <w:rPr>
          <w:rFonts w:ascii="Times New Roman" w:hAnsi="Times New Roman" w:cs="Times New Roman"/>
          <w:sz w:val="24"/>
          <w:szCs w:val="24"/>
        </w:rPr>
        <w:t>,</w:t>
      </w:r>
      <w:r w:rsidR="00AB2889">
        <w:rPr>
          <w:rFonts w:ascii="Times New Roman" w:hAnsi="Times New Roman" w:cs="Times New Roman"/>
          <w:sz w:val="24"/>
          <w:szCs w:val="24"/>
        </w:rPr>
        <w:t xml:space="preserve"> </w:t>
      </w:r>
      <w:r w:rsidR="00046C1D">
        <w:rPr>
          <w:rFonts w:ascii="Times New Roman" w:hAnsi="Times New Roman" w:cs="Times New Roman"/>
          <w:sz w:val="24"/>
          <w:szCs w:val="24"/>
        </w:rPr>
        <w:t>fin dall</w:t>
      </w:r>
      <w:r w:rsidR="00AB2889">
        <w:rPr>
          <w:rFonts w:ascii="Times New Roman" w:hAnsi="Times New Roman" w:cs="Times New Roman"/>
          <w:sz w:val="24"/>
          <w:szCs w:val="24"/>
        </w:rPr>
        <w:t>o scorso marzo</w:t>
      </w:r>
      <w:r w:rsidR="00036F6D">
        <w:rPr>
          <w:rFonts w:ascii="Times New Roman" w:hAnsi="Times New Roman" w:cs="Times New Roman"/>
          <w:sz w:val="24"/>
          <w:szCs w:val="24"/>
        </w:rPr>
        <w:t>,</w:t>
      </w:r>
      <w:r w:rsidR="00AB2889">
        <w:rPr>
          <w:rFonts w:ascii="Times New Roman" w:hAnsi="Times New Roman" w:cs="Times New Roman"/>
          <w:sz w:val="24"/>
          <w:szCs w:val="24"/>
        </w:rPr>
        <w:t xml:space="preserve"> i centri </w:t>
      </w:r>
      <w:r w:rsidR="00046C1D">
        <w:rPr>
          <w:rFonts w:ascii="Times New Roman" w:hAnsi="Times New Roman" w:cs="Times New Roman"/>
          <w:sz w:val="24"/>
          <w:szCs w:val="24"/>
        </w:rPr>
        <w:t>oncologi</w:t>
      </w:r>
      <w:r w:rsidR="00036F6D">
        <w:rPr>
          <w:rFonts w:ascii="Times New Roman" w:hAnsi="Times New Roman" w:cs="Times New Roman"/>
          <w:sz w:val="24"/>
          <w:szCs w:val="24"/>
        </w:rPr>
        <w:t xml:space="preserve">ci </w:t>
      </w:r>
      <w:r w:rsidR="00AB2889">
        <w:rPr>
          <w:rFonts w:ascii="Times New Roman" w:hAnsi="Times New Roman" w:cs="Times New Roman"/>
          <w:sz w:val="24"/>
          <w:szCs w:val="24"/>
        </w:rPr>
        <w:t xml:space="preserve">sono stati preservati e gestiti </w:t>
      </w:r>
      <w:r w:rsidR="00046C1D">
        <w:rPr>
          <w:rFonts w:ascii="Times New Roman" w:hAnsi="Times New Roman" w:cs="Times New Roman"/>
          <w:sz w:val="24"/>
          <w:szCs w:val="24"/>
        </w:rPr>
        <w:t xml:space="preserve">come </w:t>
      </w:r>
      <w:r w:rsidR="003D2776">
        <w:rPr>
          <w:rFonts w:ascii="Times New Roman" w:hAnsi="Times New Roman" w:cs="Times New Roman"/>
          <w:sz w:val="24"/>
          <w:szCs w:val="24"/>
        </w:rPr>
        <w:t xml:space="preserve">strutture </w:t>
      </w:r>
      <w:proofErr w:type="spellStart"/>
      <w:r w:rsidR="00046C1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3D2776">
        <w:rPr>
          <w:rFonts w:ascii="Times New Roman" w:hAnsi="Times New Roman" w:cs="Times New Roman"/>
          <w:sz w:val="24"/>
          <w:szCs w:val="24"/>
        </w:rPr>
        <w:t>-</w:t>
      </w:r>
      <w:r w:rsidR="00046C1D">
        <w:rPr>
          <w:rFonts w:ascii="Times New Roman" w:hAnsi="Times New Roman" w:cs="Times New Roman"/>
          <w:sz w:val="24"/>
          <w:szCs w:val="24"/>
        </w:rPr>
        <w:t>free</w:t>
      </w:r>
      <w:r w:rsidR="00AB2889">
        <w:rPr>
          <w:rFonts w:ascii="Times New Roman" w:hAnsi="Times New Roman" w:cs="Times New Roman"/>
          <w:sz w:val="24"/>
          <w:szCs w:val="24"/>
        </w:rPr>
        <w:t xml:space="preserve">. </w:t>
      </w:r>
      <w:r w:rsidR="009F21A1">
        <w:rPr>
          <w:rFonts w:ascii="Times New Roman" w:hAnsi="Times New Roman" w:cs="Times New Roman"/>
          <w:sz w:val="24"/>
          <w:szCs w:val="24"/>
        </w:rPr>
        <w:t xml:space="preserve">In tal modo, non </w:t>
      </w:r>
      <w:r w:rsidR="00825460">
        <w:rPr>
          <w:rFonts w:ascii="Times New Roman" w:hAnsi="Times New Roman" w:cs="Times New Roman"/>
          <w:sz w:val="24"/>
          <w:szCs w:val="24"/>
        </w:rPr>
        <w:t xml:space="preserve">si </w:t>
      </w:r>
      <w:r w:rsidR="009F21A1">
        <w:rPr>
          <w:rFonts w:ascii="Times New Roman" w:hAnsi="Times New Roman" w:cs="Times New Roman"/>
          <w:sz w:val="24"/>
          <w:szCs w:val="24"/>
        </w:rPr>
        <w:t xml:space="preserve">sono </w:t>
      </w:r>
      <w:r w:rsidR="00825460">
        <w:rPr>
          <w:rFonts w:ascii="Times New Roman" w:hAnsi="Times New Roman" w:cs="Times New Roman"/>
          <w:sz w:val="24"/>
          <w:szCs w:val="24"/>
        </w:rPr>
        <w:t>verificate</w:t>
      </w:r>
      <w:r w:rsidR="009F21A1">
        <w:rPr>
          <w:rFonts w:ascii="Times New Roman" w:hAnsi="Times New Roman" w:cs="Times New Roman"/>
          <w:sz w:val="24"/>
          <w:szCs w:val="24"/>
        </w:rPr>
        <w:t xml:space="preserve"> interruzioni nei percorsi </w:t>
      </w:r>
      <w:r w:rsidR="00825460">
        <w:rPr>
          <w:rFonts w:ascii="Times New Roman" w:hAnsi="Times New Roman" w:cs="Times New Roman"/>
          <w:sz w:val="24"/>
          <w:szCs w:val="24"/>
        </w:rPr>
        <w:t xml:space="preserve">essenziali </w:t>
      </w:r>
      <w:r w:rsidR="009F21A1">
        <w:rPr>
          <w:rFonts w:ascii="Times New Roman" w:hAnsi="Times New Roman" w:cs="Times New Roman"/>
          <w:sz w:val="24"/>
          <w:szCs w:val="24"/>
        </w:rPr>
        <w:t>di diagnosi e cura</w:t>
      </w:r>
      <w:r w:rsidR="003D2776">
        <w:rPr>
          <w:rFonts w:ascii="Times New Roman" w:hAnsi="Times New Roman" w:cs="Times New Roman"/>
          <w:sz w:val="24"/>
          <w:szCs w:val="24"/>
        </w:rPr>
        <w:t>. So</w:t>
      </w:r>
      <w:r w:rsidR="00AB2889">
        <w:rPr>
          <w:rFonts w:ascii="Times New Roman" w:hAnsi="Times New Roman" w:cs="Times New Roman"/>
          <w:sz w:val="24"/>
          <w:szCs w:val="24"/>
        </w:rPr>
        <w:t>l</w:t>
      </w:r>
      <w:r w:rsidR="003D2776">
        <w:rPr>
          <w:rFonts w:ascii="Times New Roman" w:hAnsi="Times New Roman" w:cs="Times New Roman"/>
          <w:sz w:val="24"/>
          <w:szCs w:val="24"/>
        </w:rPr>
        <w:t>tanto</w:t>
      </w:r>
      <w:r w:rsidR="00AB2889">
        <w:rPr>
          <w:rFonts w:ascii="Times New Roman" w:hAnsi="Times New Roman" w:cs="Times New Roman"/>
          <w:sz w:val="24"/>
          <w:szCs w:val="24"/>
        </w:rPr>
        <w:t xml:space="preserve"> durante la fase iniziale della prima ondata abbiamo dovuto posticipare</w:t>
      </w:r>
      <w:r w:rsidR="00036F6D">
        <w:rPr>
          <w:rFonts w:ascii="Times New Roman" w:hAnsi="Times New Roman" w:cs="Times New Roman"/>
          <w:sz w:val="24"/>
          <w:szCs w:val="24"/>
        </w:rPr>
        <w:t>,</w:t>
      </w:r>
      <w:r w:rsidR="00AB2889">
        <w:rPr>
          <w:rFonts w:ascii="Times New Roman" w:hAnsi="Times New Roman" w:cs="Times New Roman"/>
          <w:sz w:val="24"/>
          <w:szCs w:val="24"/>
        </w:rPr>
        <w:t xml:space="preserve"> di un paio di mesi</w:t>
      </w:r>
      <w:r w:rsidR="00036F6D">
        <w:rPr>
          <w:rFonts w:ascii="Times New Roman" w:hAnsi="Times New Roman" w:cs="Times New Roman"/>
          <w:sz w:val="24"/>
          <w:szCs w:val="24"/>
        </w:rPr>
        <w:t>,</w:t>
      </w:r>
      <w:r w:rsidR="00AB2889">
        <w:rPr>
          <w:rFonts w:ascii="Times New Roman" w:hAnsi="Times New Roman" w:cs="Times New Roman"/>
          <w:sz w:val="24"/>
          <w:szCs w:val="24"/>
        </w:rPr>
        <w:t xml:space="preserve"> </w:t>
      </w:r>
      <w:r w:rsidR="003D2776">
        <w:rPr>
          <w:rFonts w:ascii="Times New Roman" w:hAnsi="Times New Roman" w:cs="Times New Roman"/>
          <w:sz w:val="24"/>
          <w:szCs w:val="24"/>
        </w:rPr>
        <w:t xml:space="preserve">le visite </w:t>
      </w:r>
      <w:r w:rsidR="00AB288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AB2889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AB2889">
        <w:rPr>
          <w:rFonts w:ascii="Times New Roman" w:hAnsi="Times New Roman" w:cs="Times New Roman"/>
          <w:sz w:val="24"/>
          <w:szCs w:val="24"/>
        </w:rPr>
        <w:t xml:space="preserve"> up</w:t>
      </w:r>
      <w:r w:rsidR="00825460">
        <w:rPr>
          <w:rFonts w:ascii="Times New Roman" w:hAnsi="Times New Roman" w:cs="Times New Roman"/>
          <w:sz w:val="24"/>
          <w:szCs w:val="24"/>
        </w:rPr>
        <w:t>,</w:t>
      </w:r>
      <w:r w:rsidR="00AB2889">
        <w:rPr>
          <w:rFonts w:ascii="Times New Roman" w:hAnsi="Times New Roman" w:cs="Times New Roman"/>
          <w:sz w:val="24"/>
          <w:szCs w:val="24"/>
        </w:rPr>
        <w:t xml:space="preserve"> </w:t>
      </w:r>
      <w:r w:rsidR="00825460">
        <w:rPr>
          <w:rFonts w:ascii="Times New Roman" w:hAnsi="Times New Roman" w:cs="Times New Roman"/>
          <w:sz w:val="24"/>
          <w:szCs w:val="24"/>
        </w:rPr>
        <w:t xml:space="preserve">unicamente </w:t>
      </w:r>
      <w:r w:rsidR="00AB2889">
        <w:rPr>
          <w:rFonts w:ascii="Times New Roman" w:hAnsi="Times New Roman" w:cs="Times New Roman"/>
          <w:sz w:val="24"/>
          <w:szCs w:val="24"/>
        </w:rPr>
        <w:t>i</w:t>
      </w:r>
      <w:r w:rsidR="00825460">
        <w:rPr>
          <w:rFonts w:ascii="Times New Roman" w:hAnsi="Times New Roman" w:cs="Times New Roman"/>
          <w:sz w:val="24"/>
          <w:szCs w:val="24"/>
        </w:rPr>
        <w:t>n</w:t>
      </w:r>
      <w:r w:rsidR="00AB2889">
        <w:rPr>
          <w:rFonts w:ascii="Times New Roman" w:hAnsi="Times New Roman" w:cs="Times New Roman"/>
          <w:sz w:val="24"/>
          <w:szCs w:val="24"/>
        </w:rPr>
        <w:t xml:space="preserve"> pazienti a basso rischio</w:t>
      </w:r>
      <w:r w:rsidR="00825460">
        <w:rPr>
          <w:rFonts w:ascii="Times New Roman" w:hAnsi="Times New Roman" w:cs="Times New Roman"/>
          <w:sz w:val="24"/>
          <w:szCs w:val="24"/>
        </w:rPr>
        <w:t xml:space="preserve"> e solo dopo verifica da remoto del loro stato di salute</w:t>
      </w:r>
      <w:r w:rsidR="00AB2889">
        <w:rPr>
          <w:rFonts w:ascii="Times New Roman" w:hAnsi="Times New Roman" w:cs="Times New Roman"/>
          <w:sz w:val="24"/>
          <w:szCs w:val="24"/>
        </w:rPr>
        <w:t>”. “In Friuli</w:t>
      </w:r>
      <w:r w:rsidR="003D2776">
        <w:rPr>
          <w:rFonts w:ascii="Times New Roman" w:hAnsi="Times New Roman" w:cs="Times New Roman"/>
          <w:sz w:val="24"/>
          <w:szCs w:val="24"/>
        </w:rPr>
        <w:t>-</w:t>
      </w:r>
      <w:r w:rsidR="00AB2889">
        <w:rPr>
          <w:rFonts w:ascii="Times New Roman" w:hAnsi="Times New Roman" w:cs="Times New Roman"/>
          <w:sz w:val="24"/>
          <w:szCs w:val="24"/>
        </w:rPr>
        <w:t>Venezia Giulia</w:t>
      </w:r>
      <w:r w:rsidR="003D2776">
        <w:rPr>
          <w:rFonts w:ascii="Times New Roman" w:hAnsi="Times New Roman" w:cs="Times New Roman"/>
          <w:sz w:val="24"/>
          <w:szCs w:val="24"/>
        </w:rPr>
        <w:t>,</w:t>
      </w:r>
      <w:r w:rsidR="00AB2889">
        <w:rPr>
          <w:rFonts w:ascii="Times New Roman" w:hAnsi="Times New Roman" w:cs="Times New Roman"/>
          <w:sz w:val="24"/>
          <w:szCs w:val="24"/>
        </w:rPr>
        <w:t xml:space="preserve"> i numeri dei contagi da Coronavirus </w:t>
      </w:r>
      <w:r w:rsidR="00A34122">
        <w:rPr>
          <w:rFonts w:ascii="Times New Roman" w:hAnsi="Times New Roman" w:cs="Times New Roman"/>
          <w:sz w:val="24"/>
          <w:szCs w:val="24"/>
        </w:rPr>
        <w:t xml:space="preserve">sono stati </w:t>
      </w:r>
      <w:r w:rsidR="003D2776">
        <w:rPr>
          <w:rFonts w:ascii="Times New Roman" w:hAnsi="Times New Roman" w:cs="Times New Roman"/>
          <w:sz w:val="24"/>
          <w:szCs w:val="24"/>
        </w:rPr>
        <w:t xml:space="preserve">inizialmente </w:t>
      </w:r>
      <w:r w:rsidR="00AB2889">
        <w:rPr>
          <w:rFonts w:ascii="Times New Roman" w:hAnsi="Times New Roman" w:cs="Times New Roman"/>
          <w:sz w:val="24"/>
          <w:szCs w:val="24"/>
        </w:rPr>
        <w:t>più bass</w:t>
      </w:r>
      <w:r w:rsidR="00A34122">
        <w:rPr>
          <w:rFonts w:ascii="Times New Roman" w:hAnsi="Times New Roman" w:cs="Times New Roman"/>
          <w:sz w:val="24"/>
          <w:szCs w:val="24"/>
        </w:rPr>
        <w:t>i</w:t>
      </w:r>
      <w:r w:rsidR="00AB2889">
        <w:rPr>
          <w:rFonts w:ascii="Times New Roman" w:hAnsi="Times New Roman" w:cs="Times New Roman"/>
          <w:sz w:val="24"/>
          <w:szCs w:val="24"/>
        </w:rPr>
        <w:t xml:space="preserve"> rispetto ad altre Regioni del Nord</w:t>
      </w:r>
      <w:r w:rsidR="00CB34A0">
        <w:rPr>
          <w:rFonts w:ascii="Times New Roman" w:hAnsi="Times New Roman" w:cs="Times New Roman"/>
          <w:sz w:val="24"/>
          <w:szCs w:val="24"/>
        </w:rPr>
        <w:t>,</w:t>
      </w:r>
      <w:r w:rsidR="003D2776">
        <w:rPr>
          <w:rFonts w:ascii="Times New Roman" w:hAnsi="Times New Roman" w:cs="Times New Roman"/>
          <w:sz w:val="24"/>
          <w:szCs w:val="24"/>
        </w:rPr>
        <w:t xml:space="preserve"> registrando </w:t>
      </w:r>
      <w:r w:rsidR="00CB34A0">
        <w:rPr>
          <w:rFonts w:ascii="Times New Roman" w:hAnsi="Times New Roman" w:cs="Times New Roman"/>
          <w:sz w:val="24"/>
          <w:szCs w:val="24"/>
        </w:rPr>
        <w:t xml:space="preserve">invece </w:t>
      </w:r>
      <w:r w:rsidR="003D2776">
        <w:rPr>
          <w:rFonts w:ascii="Times New Roman" w:hAnsi="Times New Roman" w:cs="Times New Roman"/>
          <w:sz w:val="24"/>
          <w:szCs w:val="24"/>
        </w:rPr>
        <w:t>un</w:t>
      </w:r>
      <w:r w:rsidR="00A34122">
        <w:rPr>
          <w:rFonts w:ascii="Times New Roman" w:hAnsi="Times New Roman" w:cs="Times New Roman"/>
          <w:sz w:val="24"/>
          <w:szCs w:val="24"/>
        </w:rPr>
        <w:t>a crescita nel corso della seconda ondata</w:t>
      </w:r>
      <w:r w:rsidR="00AB2889">
        <w:rPr>
          <w:rFonts w:ascii="Times New Roman" w:hAnsi="Times New Roman" w:cs="Times New Roman"/>
          <w:sz w:val="24"/>
          <w:szCs w:val="24"/>
        </w:rPr>
        <w:t xml:space="preserve"> - prosegue </w:t>
      </w:r>
      <w:r w:rsidR="00736643">
        <w:rPr>
          <w:rFonts w:ascii="Times New Roman" w:hAnsi="Times New Roman" w:cs="Times New Roman"/>
          <w:sz w:val="24"/>
          <w:szCs w:val="24"/>
        </w:rPr>
        <w:t>il dott.</w:t>
      </w:r>
      <w:r w:rsidR="00C0745F">
        <w:rPr>
          <w:rFonts w:ascii="Times New Roman" w:hAnsi="Times New Roman" w:cs="Times New Roman"/>
          <w:sz w:val="24"/>
          <w:szCs w:val="24"/>
        </w:rPr>
        <w:t xml:space="preserve"> </w:t>
      </w:r>
      <w:r w:rsidR="00736643" w:rsidRPr="00C0745F">
        <w:rPr>
          <w:rFonts w:ascii="Times New Roman" w:hAnsi="Times New Roman" w:cs="Times New Roman"/>
          <w:b/>
          <w:bCs/>
          <w:sz w:val="24"/>
          <w:szCs w:val="24"/>
        </w:rPr>
        <w:t>Samuele</w:t>
      </w:r>
      <w:r w:rsidR="00C0745F" w:rsidRPr="00C07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745F" w:rsidRPr="00C0745F">
        <w:rPr>
          <w:rFonts w:ascii="Times New Roman" w:hAnsi="Times New Roman" w:cs="Times New Roman"/>
          <w:b/>
          <w:bCs/>
          <w:sz w:val="24"/>
          <w:szCs w:val="24"/>
        </w:rPr>
        <w:t>Massarut</w:t>
      </w:r>
      <w:proofErr w:type="spellEnd"/>
      <w:r w:rsidR="00C0745F">
        <w:rPr>
          <w:rFonts w:ascii="Times New Roman" w:hAnsi="Times New Roman" w:cs="Times New Roman"/>
          <w:sz w:val="24"/>
          <w:szCs w:val="24"/>
        </w:rPr>
        <w:t xml:space="preserve">, </w:t>
      </w:r>
      <w:r w:rsidR="00736643" w:rsidRPr="00736643">
        <w:rPr>
          <w:rFonts w:ascii="Times New Roman" w:hAnsi="Times New Roman" w:cs="Times New Roman"/>
          <w:sz w:val="24"/>
          <w:szCs w:val="24"/>
        </w:rPr>
        <w:t xml:space="preserve">Direttore </w:t>
      </w:r>
      <w:r w:rsidR="00C0745F">
        <w:rPr>
          <w:rFonts w:ascii="Times New Roman" w:hAnsi="Times New Roman" w:cs="Times New Roman"/>
          <w:sz w:val="24"/>
          <w:szCs w:val="24"/>
        </w:rPr>
        <w:t>dell’</w:t>
      </w:r>
      <w:r w:rsidR="00736643" w:rsidRPr="00736643">
        <w:rPr>
          <w:rFonts w:ascii="Times New Roman" w:hAnsi="Times New Roman" w:cs="Times New Roman"/>
          <w:sz w:val="24"/>
          <w:szCs w:val="24"/>
        </w:rPr>
        <w:t>Oncologia Chirurgica Senologica</w:t>
      </w:r>
      <w:r w:rsidR="00CB34A0">
        <w:rPr>
          <w:rFonts w:ascii="Times New Roman" w:hAnsi="Times New Roman" w:cs="Times New Roman"/>
          <w:sz w:val="24"/>
          <w:szCs w:val="24"/>
        </w:rPr>
        <w:t xml:space="preserve"> del</w:t>
      </w:r>
      <w:r w:rsidR="00C0745F">
        <w:rPr>
          <w:rFonts w:ascii="Times New Roman" w:hAnsi="Times New Roman" w:cs="Times New Roman"/>
          <w:sz w:val="24"/>
          <w:szCs w:val="24"/>
        </w:rPr>
        <w:t xml:space="preserve"> </w:t>
      </w:r>
      <w:r w:rsidR="00C0745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</w:t>
      </w:r>
      <w:r w:rsidR="00C074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RO </w:t>
      </w:r>
      <w:r w:rsidR="00C0745F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di Aviano</w:t>
      </w:r>
      <w:r w:rsidR="00C074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-. </w:t>
      </w:r>
      <w:r w:rsidR="00A341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Tuttavia, g</w:t>
      </w:r>
      <w:r w:rsidR="00C074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razie alla riorganizzazione dei centri e ad un buon collegamento tra </w:t>
      </w:r>
      <w:r w:rsidR="00036F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la </w:t>
      </w:r>
      <w:r w:rsidR="00C074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medicina ospedaliera e </w:t>
      </w:r>
      <w:r w:rsidR="00036F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quella </w:t>
      </w:r>
      <w:r w:rsidR="00C0745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territoriale </w:t>
      </w:r>
      <w:r w:rsidR="00C0745F">
        <w:rPr>
          <w:rFonts w:ascii="Times New Roman" w:hAnsi="Times New Roman" w:cs="Times New Roman"/>
          <w:sz w:val="24"/>
          <w:szCs w:val="24"/>
        </w:rPr>
        <w:t xml:space="preserve">non ci sono stati ritardi nello svolgimento </w:t>
      </w:r>
      <w:r w:rsidR="00083AAB">
        <w:rPr>
          <w:rFonts w:ascii="Times New Roman" w:hAnsi="Times New Roman" w:cs="Times New Roman"/>
          <w:sz w:val="24"/>
          <w:szCs w:val="24"/>
        </w:rPr>
        <w:t>dei trattamenti</w:t>
      </w:r>
      <w:r w:rsidR="00424DF7">
        <w:rPr>
          <w:rFonts w:ascii="Times New Roman" w:hAnsi="Times New Roman" w:cs="Times New Roman"/>
          <w:sz w:val="24"/>
          <w:szCs w:val="24"/>
        </w:rPr>
        <w:t>,</w:t>
      </w:r>
      <w:r w:rsidR="00083AAB">
        <w:rPr>
          <w:rFonts w:ascii="Times New Roman" w:hAnsi="Times New Roman" w:cs="Times New Roman"/>
          <w:sz w:val="24"/>
          <w:szCs w:val="24"/>
        </w:rPr>
        <w:t xml:space="preserve"> compresi gli </w:t>
      </w:r>
      <w:r w:rsidR="00C0745F">
        <w:rPr>
          <w:rFonts w:ascii="Times New Roman" w:hAnsi="Times New Roman" w:cs="Times New Roman"/>
          <w:sz w:val="24"/>
          <w:szCs w:val="24"/>
        </w:rPr>
        <w:t xml:space="preserve">interventi chirurgici. </w:t>
      </w:r>
      <w:r w:rsidR="00A34122">
        <w:rPr>
          <w:rFonts w:ascii="Times New Roman" w:hAnsi="Times New Roman" w:cs="Times New Roman"/>
          <w:sz w:val="24"/>
          <w:szCs w:val="24"/>
        </w:rPr>
        <w:t>Di contro, l</w:t>
      </w:r>
      <w:r w:rsidR="00C0745F">
        <w:rPr>
          <w:rFonts w:ascii="Times New Roman" w:hAnsi="Times New Roman" w:cs="Times New Roman"/>
          <w:sz w:val="24"/>
          <w:szCs w:val="24"/>
        </w:rPr>
        <w:t xml:space="preserve">a nostra preoccupazione per il futuro è legata al calo dell’adesione ai programmi di screening. Rischiamo nei prossimi mesi di dover operare donne con tumori mammari in stadio </w:t>
      </w:r>
      <w:r w:rsidR="00A34122">
        <w:rPr>
          <w:rFonts w:ascii="Times New Roman" w:hAnsi="Times New Roman" w:cs="Times New Roman"/>
          <w:sz w:val="24"/>
          <w:szCs w:val="24"/>
        </w:rPr>
        <w:t xml:space="preserve">più </w:t>
      </w:r>
      <w:r w:rsidR="00C0745F">
        <w:rPr>
          <w:rFonts w:ascii="Times New Roman" w:hAnsi="Times New Roman" w:cs="Times New Roman"/>
          <w:sz w:val="24"/>
          <w:szCs w:val="24"/>
        </w:rPr>
        <w:t xml:space="preserve">avanzato. </w:t>
      </w:r>
      <w:r w:rsidR="00A34122">
        <w:rPr>
          <w:rFonts w:ascii="Times New Roman" w:hAnsi="Times New Roman" w:cs="Times New Roman"/>
          <w:sz w:val="24"/>
          <w:szCs w:val="24"/>
        </w:rPr>
        <w:t>Auspichiamo quindi di</w:t>
      </w:r>
      <w:r w:rsidR="00C0745F">
        <w:rPr>
          <w:rFonts w:ascii="Times New Roman" w:hAnsi="Times New Roman" w:cs="Times New Roman"/>
          <w:sz w:val="24"/>
          <w:szCs w:val="24"/>
        </w:rPr>
        <w:t xml:space="preserve"> rafforzare le attività della </w:t>
      </w:r>
      <w:r w:rsidR="00C0745F" w:rsidRPr="00C0745F">
        <w:rPr>
          <w:rFonts w:ascii="Times New Roman" w:hAnsi="Times New Roman" w:cs="Times New Roman"/>
          <w:sz w:val="24"/>
          <w:szCs w:val="24"/>
        </w:rPr>
        <w:t>Rete Oncologica</w:t>
      </w:r>
      <w:r w:rsidR="00C0745F">
        <w:rPr>
          <w:rFonts w:ascii="Times New Roman" w:hAnsi="Times New Roman" w:cs="Times New Roman"/>
          <w:sz w:val="24"/>
          <w:szCs w:val="24"/>
        </w:rPr>
        <w:t xml:space="preserve"> </w:t>
      </w:r>
      <w:r w:rsidR="00A34122" w:rsidRPr="00C0745F">
        <w:rPr>
          <w:rFonts w:ascii="Times New Roman" w:hAnsi="Times New Roman" w:cs="Times New Roman"/>
          <w:sz w:val="24"/>
          <w:szCs w:val="24"/>
        </w:rPr>
        <w:t xml:space="preserve">Regionale </w:t>
      </w:r>
      <w:r w:rsidR="00C0745F">
        <w:rPr>
          <w:rFonts w:ascii="Times New Roman" w:hAnsi="Times New Roman" w:cs="Times New Roman"/>
          <w:sz w:val="24"/>
          <w:szCs w:val="24"/>
        </w:rPr>
        <w:t xml:space="preserve">per poter affrontare al meglio le sfide che ci attendono”. </w:t>
      </w:r>
    </w:p>
    <w:p w14:paraId="00F9D642" w14:textId="0B9D4EF0" w:rsidR="00C0745F" w:rsidRDefault="00C0745F" w:rsidP="00AB2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B08C9" w14:textId="53535F1E" w:rsidR="007703BA" w:rsidRDefault="00C0745F" w:rsidP="00770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convegno </w:t>
      </w:r>
      <w:r w:rsidRPr="00101D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Focus sul Carcinoma </w:t>
      </w:r>
      <w:r w:rsidRPr="00C96CE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Mammario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 </w:t>
      </w:r>
      <w:r w:rsidRPr="00C07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per due giorni gli specialisti faranno il punto anche sulle ultime novità messe a punto dalla ricerca scientifica.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“</w:t>
      </w:r>
      <w:r w:rsidRPr="00F43CF1">
        <w:rPr>
          <w:rFonts w:ascii="Times New Roman" w:hAnsi="Times New Roman" w:cs="Times New Roman"/>
          <w:sz w:val="24"/>
          <w:szCs w:val="24"/>
        </w:rPr>
        <w:t xml:space="preserve">I tumori </w:t>
      </w:r>
      <w:r w:rsidR="00A34122">
        <w:rPr>
          <w:rFonts w:ascii="Times New Roman" w:hAnsi="Times New Roman" w:cs="Times New Roman"/>
          <w:sz w:val="24"/>
          <w:szCs w:val="24"/>
        </w:rPr>
        <w:t>mammari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F1">
        <w:rPr>
          <w:rFonts w:ascii="Times New Roman" w:hAnsi="Times New Roman" w:cs="Times New Roman"/>
          <w:sz w:val="24"/>
          <w:szCs w:val="24"/>
        </w:rPr>
        <w:t xml:space="preserve">non sono tutti uguali </w:t>
      </w:r>
      <w:r>
        <w:rPr>
          <w:rFonts w:ascii="Times New Roman" w:hAnsi="Times New Roman" w:cs="Times New Roman"/>
          <w:sz w:val="24"/>
          <w:szCs w:val="24"/>
        </w:rPr>
        <w:t xml:space="preserve">- prosegue il prof. </w:t>
      </w:r>
      <w:r w:rsidRPr="00101D7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Puglisi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-. </w:t>
      </w:r>
      <w:r w:rsidR="00DF78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S</w:t>
      </w:r>
      <w:r w:rsidRPr="00F43CF1">
        <w:rPr>
          <w:rFonts w:ascii="Times New Roman" w:hAnsi="Times New Roman" w:cs="Times New Roman"/>
          <w:sz w:val="24"/>
          <w:szCs w:val="24"/>
        </w:rPr>
        <w:t xml:space="preserve">iamo </w:t>
      </w:r>
      <w:r w:rsidR="00DF7841">
        <w:rPr>
          <w:rFonts w:ascii="Times New Roman" w:hAnsi="Times New Roman" w:cs="Times New Roman"/>
          <w:sz w:val="24"/>
          <w:szCs w:val="24"/>
        </w:rPr>
        <w:t xml:space="preserve">ora </w:t>
      </w:r>
      <w:r w:rsidRPr="00F43CF1">
        <w:rPr>
          <w:rFonts w:ascii="Times New Roman" w:hAnsi="Times New Roman" w:cs="Times New Roman"/>
          <w:sz w:val="24"/>
          <w:szCs w:val="24"/>
        </w:rPr>
        <w:t xml:space="preserve">in grado di </w:t>
      </w:r>
      <w:r w:rsidR="00DF7841">
        <w:rPr>
          <w:rFonts w:ascii="Times New Roman" w:hAnsi="Times New Roman" w:cs="Times New Roman"/>
          <w:sz w:val="24"/>
          <w:szCs w:val="24"/>
        </w:rPr>
        <w:t xml:space="preserve">evidenziare </w:t>
      </w:r>
      <w:r w:rsidR="00FE7FF4">
        <w:rPr>
          <w:rFonts w:ascii="Times New Roman" w:hAnsi="Times New Roman" w:cs="Times New Roman"/>
          <w:sz w:val="24"/>
          <w:szCs w:val="24"/>
        </w:rPr>
        <w:t xml:space="preserve">le differenze biologiche </w:t>
      </w:r>
      <w:r w:rsidRPr="00F43CF1">
        <w:rPr>
          <w:rFonts w:ascii="Times New Roman" w:hAnsi="Times New Roman" w:cs="Times New Roman"/>
          <w:sz w:val="24"/>
          <w:szCs w:val="24"/>
        </w:rPr>
        <w:t xml:space="preserve">con maggiore </w:t>
      </w:r>
      <w:r w:rsidR="00FE7FF4" w:rsidRPr="00F43CF1">
        <w:rPr>
          <w:rFonts w:ascii="Times New Roman" w:hAnsi="Times New Roman" w:cs="Times New Roman"/>
          <w:sz w:val="24"/>
          <w:szCs w:val="24"/>
        </w:rPr>
        <w:lastRenderedPageBreak/>
        <w:t>ac</w:t>
      </w:r>
      <w:r w:rsidR="00FE7FF4">
        <w:rPr>
          <w:rFonts w:ascii="Times New Roman" w:hAnsi="Times New Roman" w:cs="Times New Roman"/>
          <w:sz w:val="24"/>
          <w:szCs w:val="24"/>
        </w:rPr>
        <w:t>c</w:t>
      </w:r>
      <w:r w:rsidR="00FE7FF4" w:rsidRPr="00F43CF1">
        <w:rPr>
          <w:rFonts w:ascii="Times New Roman" w:hAnsi="Times New Roman" w:cs="Times New Roman"/>
          <w:sz w:val="24"/>
          <w:szCs w:val="24"/>
        </w:rPr>
        <w:t>uratezza</w:t>
      </w:r>
      <w:r w:rsidRPr="00F43CF1">
        <w:rPr>
          <w:rFonts w:ascii="Times New Roman" w:hAnsi="Times New Roman" w:cs="Times New Roman"/>
          <w:sz w:val="24"/>
          <w:szCs w:val="24"/>
        </w:rPr>
        <w:t xml:space="preserve"> </w:t>
      </w:r>
      <w:r w:rsidR="00036F6D">
        <w:rPr>
          <w:rFonts w:ascii="Times New Roman" w:hAnsi="Times New Roman" w:cs="Times New Roman"/>
          <w:sz w:val="24"/>
          <w:szCs w:val="24"/>
        </w:rPr>
        <w:t xml:space="preserve">rispetto al passato </w:t>
      </w:r>
      <w:r w:rsidRPr="00F43CF1">
        <w:rPr>
          <w:rFonts w:ascii="Times New Roman" w:hAnsi="Times New Roman" w:cs="Times New Roman"/>
          <w:sz w:val="24"/>
          <w:szCs w:val="24"/>
        </w:rPr>
        <w:t xml:space="preserve">e riusciamo </w:t>
      </w:r>
      <w:r w:rsidR="00DF7841">
        <w:rPr>
          <w:rFonts w:ascii="Times New Roman" w:hAnsi="Times New Roman" w:cs="Times New Roman"/>
          <w:sz w:val="24"/>
          <w:szCs w:val="24"/>
        </w:rPr>
        <w:t xml:space="preserve">così </w:t>
      </w:r>
      <w:r w:rsidRPr="00F43CF1">
        <w:rPr>
          <w:rFonts w:ascii="Times New Roman" w:hAnsi="Times New Roman" w:cs="Times New Roman"/>
          <w:sz w:val="24"/>
          <w:szCs w:val="24"/>
        </w:rPr>
        <w:t>ad ess</w:t>
      </w:r>
      <w:r w:rsidR="00DF7841">
        <w:rPr>
          <w:rFonts w:ascii="Times New Roman" w:hAnsi="Times New Roman" w:cs="Times New Roman"/>
          <w:sz w:val="24"/>
          <w:szCs w:val="24"/>
        </w:rPr>
        <w:t>e</w:t>
      </w:r>
      <w:r w:rsidRPr="00F43CF1">
        <w:rPr>
          <w:rFonts w:ascii="Times New Roman" w:hAnsi="Times New Roman" w:cs="Times New Roman"/>
          <w:sz w:val="24"/>
          <w:szCs w:val="24"/>
        </w:rPr>
        <w:t xml:space="preserve">re più precisi nelle stime prognostiche </w:t>
      </w:r>
      <w:r w:rsidR="00FE7FF4">
        <w:rPr>
          <w:rFonts w:ascii="Times New Roman" w:hAnsi="Times New Roman" w:cs="Times New Roman"/>
          <w:sz w:val="24"/>
          <w:szCs w:val="24"/>
        </w:rPr>
        <w:t>e n</w:t>
      </w:r>
      <w:r w:rsidRPr="00F43CF1">
        <w:rPr>
          <w:rFonts w:ascii="Times New Roman" w:hAnsi="Times New Roman" w:cs="Times New Roman"/>
          <w:sz w:val="24"/>
          <w:szCs w:val="24"/>
        </w:rPr>
        <w:t>elle scelte terap</w:t>
      </w:r>
      <w:r w:rsidR="00FE7FF4">
        <w:rPr>
          <w:rFonts w:ascii="Times New Roman" w:hAnsi="Times New Roman" w:cs="Times New Roman"/>
          <w:sz w:val="24"/>
          <w:szCs w:val="24"/>
        </w:rPr>
        <w:t>e</w:t>
      </w:r>
      <w:r w:rsidRPr="00F43CF1">
        <w:rPr>
          <w:rFonts w:ascii="Times New Roman" w:hAnsi="Times New Roman" w:cs="Times New Roman"/>
          <w:sz w:val="24"/>
          <w:szCs w:val="24"/>
        </w:rPr>
        <w:t>utiche</w:t>
      </w:r>
      <w:r w:rsidR="00FE7FF4">
        <w:rPr>
          <w:rFonts w:ascii="Times New Roman" w:hAnsi="Times New Roman" w:cs="Times New Roman"/>
          <w:sz w:val="24"/>
          <w:szCs w:val="24"/>
        </w:rPr>
        <w:t>. I trattamenti risultano</w:t>
      </w:r>
      <w:r w:rsidR="00036F6D">
        <w:rPr>
          <w:rFonts w:ascii="Times New Roman" w:hAnsi="Times New Roman" w:cs="Times New Roman"/>
          <w:sz w:val="24"/>
          <w:szCs w:val="24"/>
        </w:rPr>
        <w:t xml:space="preserve"> quindi </w:t>
      </w:r>
      <w:r w:rsidRPr="00F43CF1">
        <w:rPr>
          <w:rFonts w:ascii="Times New Roman" w:hAnsi="Times New Roman" w:cs="Times New Roman"/>
          <w:sz w:val="24"/>
          <w:szCs w:val="24"/>
        </w:rPr>
        <w:t>più personalizzat</w:t>
      </w:r>
      <w:r w:rsidR="00FE7FF4">
        <w:rPr>
          <w:rFonts w:ascii="Times New Roman" w:hAnsi="Times New Roman" w:cs="Times New Roman"/>
          <w:sz w:val="24"/>
          <w:szCs w:val="24"/>
        </w:rPr>
        <w:t>i e questo ci ha consentito di ottenere risultati importanti in termini di sopravvivenza a cinque anni che attualmente si attesta all’87%”. “</w:t>
      </w:r>
      <w:r w:rsidR="00D06DA7">
        <w:rPr>
          <w:rFonts w:ascii="Times New Roman" w:hAnsi="Times New Roman" w:cs="Times New Roman"/>
          <w:sz w:val="24"/>
          <w:szCs w:val="24"/>
        </w:rPr>
        <w:t xml:space="preserve">Negli ultimi anni abbiamo registrato grandi successi nel trattamento dei </w:t>
      </w:r>
      <w:r w:rsidR="00FE7FF4">
        <w:rPr>
          <w:rFonts w:ascii="Times New Roman" w:hAnsi="Times New Roman" w:cs="Times New Roman"/>
          <w:sz w:val="24"/>
          <w:szCs w:val="24"/>
        </w:rPr>
        <w:t>casi di tumori del s</w:t>
      </w:r>
      <w:r w:rsidR="00FE7FF4" w:rsidRPr="00FE7FF4">
        <w:rPr>
          <w:rFonts w:ascii="Times New Roman" w:hAnsi="Times New Roman" w:cs="Times New Roman"/>
          <w:sz w:val="24"/>
          <w:szCs w:val="24"/>
        </w:rPr>
        <w:t>ottogruppo luminale</w:t>
      </w:r>
      <w:r w:rsidR="00D06DA7">
        <w:rPr>
          <w:rFonts w:ascii="Times New Roman" w:hAnsi="Times New Roman" w:cs="Times New Roman"/>
          <w:sz w:val="24"/>
          <w:szCs w:val="24"/>
        </w:rPr>
        <w:t>, ovvero quelli con recettori ormonali positivi -</w:t>
      </w:r>
      <w:r w:rsidR="00D06DA7" w:rsidRPr="00D06DA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D06DA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prosegue il prof. </w:t>
      </w:r>
      <w:r w:rsidR="00D06DA7" w:rsidRPr="00101D7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>Michelino De Laurentiis,</w:t>
      </w:r>
      <w:r w:rsidR="00D06DA7" w:rsidRPr="00101D7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D06DA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D</w:t>
      </w:r>
      <w:r w:rsidR="00D06DA7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irettore del Dipartimento di Senologia e </w:t>
      </w:r>
      <w:proofErr w:type="spellStart"/>
      <w:r w:rsidR="00D06DA7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Toraco</w:t>
      </w:r>
      <w:proofErr w:type="spellEnd"/>
      <w:r w:rsidR="00D06DA7" w:rsidRPr="00F14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-Polmonare dell'Istituto Tumori di Napoli</w:t>
      </w:r>
      <w:r w:rsidR="00D06DA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-. </w:t>
      </w:r>
      <w:r w:rsidR="00D06D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</w:t>
      </w:r>
      <w:r w:rsidR="00FE7FF4" w:rsidRPr="00A56871">
        <w:rPr>
          <w:rFonts w:ascii="Times New Roman" w:hAnsi="Times New Roman" w:cs="Times New Roman"/>
          <w:sz w:val="24"/>
          <w:szCs w:val="24"/>
        </w:rPr>
        <w:t>’arrivo de</w:t>
      </w:r>
      <w:r w:rsidR="00D06DA7" w:rsidRPr="00A56871">
        <w:rPr>
          <w:rFonts w:ascii="Times New Roman" w:hAnsi="Times New Roman" w:cs="Times New Roman"/>
          <w:sz w:val="24"/>
          <w:szCs w:val="24"/>
        </w:rPr>
        <w:t xml:space="preserve">gli inibitori delle </w:t>
      </w:r>
      <w:proofErr w:type="spellStart"/>
      <w:r w:rsidR="00D06DA7" w:rsidRPr="00A56871">
        <w:rPr>
          <w:rFonts w:ascii="Times New Roman" w:hAnsi="Times New Roman" w:cs="Times New Roman"/>
          <w:sz w:val="24"/>
          <w:szCs w:val="24"/>
        </w:rPr>
        <w:t>chinasi</w:t>
      </w:r>
      <w:proofErr w:type="spellEnd"/>
      <w:r w:rsidR="00D06DA7" w:rsidRPr="00A5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A7" w:rsidRPr="00A56871">
        <w:rPr>
          <w:rFonts w:ascii="Times New Roman" w:hAnsi="Times New Roman" w:cs="Times New Roman"/>
          <w:sz w:val="24"/>
          <w:szCs w:val="24"/>
        </w:rPr>
        <w:t>ciclin</w:t>
      </w:r>
      <w:r w:rsidR="00A3412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06DA7" w:rsidRPr="00A56871">
        <w:rPr>
          <w:rFonts w:ascii="Times New Roman" w:hAnsi="Times New Roman" w:cs="Times New Roman"/>
          <w:sz w:val="24"/>
          <w:szCs w:val="24"/>
        </w:rPr>
        <w:t xml:space="preserve">-dipendenti </w:t>
      </w:r>
      <w:r w:rsidR="00FE7FF4" w:rsidRPr="00A56871">
        <w:rPr>
          <w:rFonts w:ascii="Times New Roman" w:hAnsi="Times New Roman" w:cs="Times New Roman"/>
          <w:sz w:val="24"/>
          <w:szCs w:val="24"/>
        </w:rPr>
        <w:t>ha migliorato sensibilmente i ben</w:t>
      </w:r>
      <w:r w:rsidR="00D06DA7" w:rsidRPr="00A56871">
        <w:rPr>
          <w:rFonts w:ascii="Times New Roman" w:hAnsi="Times New Roman" w:cs="Times New Roman"/>
          <w:sz w:val="24"/>
          <w:szCs w:val="24"/>
        </w:rPr>
        <w:t>ef</w:t>
      </w:r>
      <w:r w:rsidR="00FE7FF4" w:rsidRPr="00A56871">
        <w:rPr>
          <w:rFonts w:ascii="Times New Roman" w:hAnsi="Times New Roman" w:cs="Times New Roman"/>
          <w:sz w:val="24"/>
          <w:szCs w:val="24"/>
        </w:rPr>
        <w:t>ici terap</w:t>
      </w:r>
      <w:r w:rsidR="00D06DA7" w:rsidRPr="00A56871">
        <w:rPr>
          <w:rFonts w:ascii="Times New Roman" w:hAnsi="Times New Roman" w:cs="Times New Roman"/>
          <w:sz w:val="24"/>
          <w:szCs w:val="24"/>
        </w:rPr>
        <w:t>e</w:t>
      </w:r>
      <w:r w:rsidR="00FE7FF4" w:rsidRPr="00A56871">
        <w:rPr>
          <w:rFonts w:ascii="Times New Roman" w:hAnsi="Times New Roman" w:cs="Times New Roman"/>
          <w:sz w:val="24"/>
          <w:szCs w:val="24"/>
        </w:rPr>
        <w:t>utic</w:t>
      </w:r>
      <w:r w:rsidR="00D06DA7" w:rsidRPr="00A56871">
        <w:rPr>
          <w:rFonts w:ascii="Times New Roman" w:hAnsi="Times New Roman" w:cs="Times New Roman"/>
          <w:sz w:val="24"/>
          <w:szCs w:val="24"/>
        </w:rPr>
        <w:t xml:space="preserve">i </w:t>
      </w:r>
      <w:r w:rsidR="00CB34A0">
        <w:rPr>
          <w:rFonts w:ascii="Times New Roman" w:hAnsi="Times New Roman" w:cs="Times New Roman"/>
          <w:sz w:val="24"/>
          <w:szCs w:val="24"/>
        </w:rPr>
        <w:t>consentendo, in molti casi,</w:t>
      </w:r>
      <w:r w:rsidR="00D06DA7" w:rsidRPr="00A56871">
        <w:rPr>
          <w:rFonts w:ascii="Times New Roman" w:hAnsi="Times New Roman" w:cs="Times New Roman"/>
          <w:sz w:val="24"/>
          <w:szCs w:val="24"/>
        </w:rPr>
        <w:t xml:space="preserve"> di evitare il ricorso a</w:t>
      </w:r>
      <w:r w:rsidR="00A34122">
        <w:rPr>
          <w:rFonts w:ascii="Times New Roman" w:hAnsi="Times New Roman" w:cs="Times New Roman"/>
          <w:sz w:val="24"/>
          <w:szCs w:val="24"/>
        </w:rPr>
        <w:t>lla</w:t>
      </w:r>
      <w:r w:rsidR="00D06DA7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FE7FF4" w:rsidRPr="00A56871">
        <w:rPr>
          <w:rFonts w:ascii="Times New Roman" w:hAnsi="Times New Roman" w:cs="Times New Roman"/>
          <w:sz w:val="24"/>
          <w:szCs w:val="24"/>
        </w:rPr>
        <w:t>chemio</w:t>
      </w:r>
      <w:r w:rsidR="00D06DA7" w:rsidRPr="00A56871">
        <w:rPr>
          <w:rFonts w:ascii="Times New Roman" w:hAnsi="Times New Roman" w:cs="Times New Roman"/>
          <w:sz w:val="24"/>
          <w:szCs w:val="24"/>
        </w:rPr>
        <w:t>terapi</w:t>
      </w:r>
      <w:r w:rsidR="00A34122">
        <w:rPr>
          <w:rFonts w:ascii="Times New Roman" w:hAnsi="Times New Roman" w:cs="Times New Roman"/>
          <w:sz w:val="24"/>
          <w:szCs w:val="24"/>
        </w:rPr>
        <w:t>a</w:t>
      </w:r>
      <w:r w:rsidR="00D06DA7" w:rsidRPr="00A56871">
        <w:rPr>
          <w:rFonts w:ascii="Times New Roman" w:hAnsi="Times New Roman" w:cs="Times New Roman"/>
          <w:sz w:val="24"/>
          <w:szCs w:val="24"/>
        </w:rPr>
        <w:t>. Questa classe di farmaci ha dimostrato di essere effi</w:t>
      </w:r>
      <w:r w:rsidR="00DB1D0D" w:rsidRPr="00A56871">
        <w:rPr>
          <w:rFonts w:ascii="Times New Roman" w:hAnsi="Times New Roman" w:cs="Times New Roman"/>
          <w:sz w:val="24"/>
          <w:szCs w:val="24"/>
        </w:rPr>
        <w:t>cac</w:t>
      </w:r>
      <w:r w:rsidR="00036F6D">
        <w:rPr>
          <w:rFonts w:ascii="Times New Roman" w:hAnsi="Times New Roman" w:cs="Times New Roman"/>
          <w:sz w:val="24"/>
          <w:szCs w:val="24"/>
        </w:rPr>
        <w:t>e</w:t>
      </w:r>
      <w:r w:rsidR="00A34122">
        <w:rPr>
          <w:rFonts w:ascii="Times New Roman" w:hAnsi="Times New Roman" w:cs="Times New Roman"/>
          <w:sz w:val="24"/>
          <w:szCs w:val="24"/>
        </w:rPr>
        <w:t xml:space="preserve"> anche negli stadi precoci della malattia,</w:t>
      </w:r>
      <w:r w:rsidR="00036F6D">
        <w:rPr>
          <w:rFonts w:ascii="Times New Roman" w:hAnsi="Times New Roman" w:cs="Times New Roman"/>
          <w:sz w:val="24"/>
          <w:szCs w:val="24"/>
        </w:rPr>
        <w:t xml:space="preserve"> </w:t>
      </w:r>
      <w:r w:rsidR="00DB1D0D" w:rsidRPr="00A56871">
        <w:rPr>
          <w:rFonts w:ascii="Times New Roman" w:hAnsi="Times New Roman" w:cs="Times New Roman"/>
          <w:sz w:val="24"/>
          <w:szCs w:val="24"/>
        </w:rPr>
        <w:t xml:space="preserve">in aggiunta alla terapia </w:t>
      </w:r>
      <w:r w:rsidR="007703BA" w:rsidRPr="00A56871">
        <w:rPr>
          <w:rFonts w:ascii="Times New Roman" w:hAnsi="Times New Roman" w:cs="Times New Roman"/>
          <w:sz w:val="24"/>
          <w:szCs w:val="24"/>
        </w:rPr>
        <w:t>anti-</w:t>
      </w:r>
      <w:r w:rsidR="00DB1D0D" w:rsidRPr="00A56871">
        <w:rPr>
          <w:rFonts w:ascii="Times New Roman" w:hAnsi="Times New Roman" w:cs="Times New Roman"/>
          <w:sz w:val="24"/>
          <w:szCs w:val="24"/>
        </w:rPr>
        <w:t>ormonale</w:t>
      </w:r>
      <w:r w:rsidR="00A34122">
        <w:rPr>
          <w:rFonts w:ascii="Times New Roman" w:hAnsi="Times New Roman" w:cs="Times New Roman"/>
          <w:sz w:val="24"/>
          <w:szCs w:val="24"/>
        </w:rPr>
        <w:t>,</w:t>
      </w:r>
      <w:r w:rsidR="00DB1D0D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A34122">
        <w:rPr>
          <w:rFonts w:ascii="Times New Roman" w:hAnsi="Times New Roman" w:cs="Times New Roman"/>
          <w:sz w:val="24"/>
          <w:szCs w:val="24"/>
        </w:rPr>
        <w:t>riducendo</w:t>
      </w:r>
      <w:r w:rsidR="00A34122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DB1D0D" w:rsidRPr="00A56871">
        <w:rPr>
          <w:rFonts w:ascii="Times New Roman" w:hAnsi="Times New Roman" w:cs="Times New Roman"/>
          <w:sz w:val="24"/>
          <w:szCs w:val="24"/>
        </w:rPr>
        <w:t>il rischio di recidiva</w:t>
      </w:r>
      <w:r w:rsidR="007703BA" w:rsidRPr="00A56871">
        <w:rPr>
          <w:rFonts w:ascii="Times New Roman" w:hAnsi="Times New Roman" w:cs="Times New Roman"/>
          <w:sz w:val="24"/>
          <w:szCs w:val="24"/>
        </w:rPr>
        <w:t>”. “</w:t>
      </w:r>
      <w:r w:rsidR="009530A7" w:rsidRPr="00A56871">
        <w:rPr>
          <w:rFonts w:ascii="Times New Roman" w:hAnsi="Times New Roman" w:cs="Times New Roman"/>
          <w:sz w:val="24"/>
          <w:szCs w:val="24"/>
        </w:rPr>
        <w:t xml:space="preserve">La ricerca sta </w:t>
      </w:r>
      <w:r w:rsidR="002D64C9">
        <w:rPr>
          <w:rFonts w:ascii="Times New Roman" w:hAnsi="Times New Roman" w:cs="Times New Roman"/>
          <w:sz w:val="24"/>
          <w:szCs w:val="24"/>
        </w:rPr>
        <w:t>offrendo</w:t>
      </w:r>
      <w:r w:rsidR="002D64C9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2D64C9">
        <w:rPr>
          <w:rFonts w:ascii="Times New Roman" w:hAnsi="Times New Roman" w:cs="Times New Roman"/>
          <w:sz w:val="24"/>
          <w:szCs w:val="24"/>
        </w:rPr>
        <w:t>importanti</w:t>
      </w:r>
      <w:r w:rsidR="009530A7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2D64C9">
        <w:rPr>
          <w:rFonts w:ascii="Times New Roman" w:hAnsi="Times New Roman" w:cs="Times New Roman"/>
          <w:sz w:val="24"/>
          <w:szCs w:val="24"/>
        </w:rPr>
        <w:t>indicazioni riguardo all’approccio terapeutico di</w:t>
      </w:r>
      <w:r w:rsidR="009530A7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2D64C9">
        <w:rPr>
          <w:rFonts w:ascii="Times New Roman" w:hAnsi="Times New Roman" w:cs="Times New Roman"/>
          <w:sz w:val="24"/>
          <w:szCs w:val="24"/>
        </w:rPr>
        <w:t xml:space="preserve">due sottotipi di carcinoma mammario, </w:t>
      </w:r>
      <w:proofErr w:type="gramStart"/>
      <w:r w:rsidR="00CB34A0">
        <w:rPr>
          <w:rFonts w:ascii="Times New Roman" w:hAnsi="Times New Roman" w:cs="Times New Roman"/>
          <w:sz w:val="24"/>
          <w:szCs w:val="24"/>
        </w:rPr>
        <w:t xml:space="preserve">i </w:t>
      </w:r>
      <w:r w:rsidR="002D64C9">
        <w:rPr>
          <w:rFonts w:ascii="Times New Roman" w:hAnsi="Times New Roman" w:cs="Times New Roman"/>
          <w:sz w:val="24"/>
          <w:szCs w:val="24"/>
        </w:rPr>
        <w:t>triplo</w:t>
      </w:r>
      <w:proofErr w:type="gramEnd"/>
      <w:r w:rsidR="002D64C9">
        <w:rPr>
          <w:rFonts w:ascii="Times New Roman" w:hAnsi="Times New Roman" w:cs="Times New Roman"/>
          <w:sz w:val="24"/>
          <w:szCs w:val="24"/>
        </w:rPr>
        <w:t xml:space="preserve"> negativi e gli HER2-positivi,</w:t>
      </w:r>
      <w:r w:rsidR="009530A7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A34122">
        <w:rPr>
          <w:rFonts w:ascii="Times New Roman" w:hAnsi="Times New Roman" w:cs="Times New Roman"/>
          <w:sz w:val="24"/>
          <w:szCs w:val="24"/>
        </w:rPr>
        <w:t xml:space="preserve">il cui trattamento medico </w:t>
      </w:r>
      <w:r w:rsidR="002D64C9">
        <w:rPr>
          <w:rFonts w:ascii="Times New Roman" w:hAnsi="Times New Roman" w:cs="Times New Roman"/>
          <w:sz w:val="24"/>
          <w:szCs w:val="24"/>
        </w:rPr>
        <w:t xml:space="preserve">viene usualmente proposto </w:t>
      </w:r>
      <w:r w:rsidR="00A34122">
        <w:rPr>
          <w:rFonts w:ascii="Times New Roman" w:hAnsi="Times New Roman" w:cs="Times New Roman"/>
          <w:sz w:val="24"/>
          <w:szCs w:val="24"/>
        </w:rPr>
        <w:t>prima dell’intervento chirurgico</w:t>
      </w:r>
      <w:r w:rsidR="00635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36F6D">
        <w:rPr>
          <w:rFonts w:ascii="Times New Roman" w:hAnsi="Times New Roman" w:cs="Times New Roman"/>
          <w:sz w:val="24"/>
          <w:szCs w:val="24"/>
        </w:rPr>
        <w:t>-</w:t>
      </w:r>
      <w:r w:rsidR="009530A7" w:rsidRPr="00A56871">
        <w:rPr>
          <w:rFonts w:ascii="Times New Roman" w:hAnsi="Times New Roman" w:cs="Times New Roman"/>
          <w:sz w:val="24"/>
          <w:szCs w:val="24"/>
        </w:rPr>
        <w:t xml:space="preserve"> </w:t>
      </w:r>
      <w:r w:rsidR="00036F6D">
        <w:rPr>
          <w:rFonts w:ascii="Times New Roman" w:hAnsi="Times New Roman" w:cs="Times New Roman"/>
          <w:sz w:val="24"/>
          <w:szCs w:val="24"/>
        </w:rPr>
        <w:t xml:space="preserve">conclude </w:t>
      </w:r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la prof.ssa</w:t>
      </w:r>
      <w:r w:rsidR="009530A7" w:rsidRPr="00A5687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it-IT"/>
        </w:rPr>
        <w:t xml:space="preserve"> Lucia Del Mastro</w:t>
      </w:r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, Coordinatrice della </w:t>
      </w:r>
      <w:proofErr w:type="spellStart"/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Breast</w:t>
      </w:r>
      <w:proofErr w:type="spellEnd"/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Unit dell’</w:t>
      </w:r>
      <w:r w:rsidR="00CB34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IRCCS </w:t>
      </w:r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San Martino di Genova -. In particolare</w:t>
      </w:r>
      <w:r w:rsidR="002D64C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,</w:t>
      </w:r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2D64C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studi recenti </w:t>
      </w:r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conferm</w:t>
      </w:r>
      <w:r w:rsidR="002D64C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>ano</w:t>
      </w:r>
      <w:r w:rsidR="009530A7" w:rsidRPr="00A5687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it-IT"/>
        </w:rPr>
        <w:t xml:space="preserve"> </w:t>
      </w:r>
      <w:r w:rsidR="002D64C9">
        <w:rPr>
          <w:rFonts w:ascii="Times New Roman" w:hAnsi="Times New Roman" w:cs="Times New Roman"/>
          <w:sz w:val="24"/>
          <w:szCs w:val="24"/>
        </w:rPr>
        <w:t xml:space="preserve">l’importanza di una </w:t>
      </w:r>
      <w:r w:rsidR="007703BA" w:rsidRPr="00A56871">
        <w:rPr>
          <w:rFonts w:ascii="Times New Roman" w:hAnsi="Times New Roman" w:cs="Times New Roman"/>
          <w:sz w:val="24"/>
          <w:szCs w:val="24"/>
        </w:rPr>
        <w:t xml:space="preserve">valutazione </w:t>
      </w:r>
      <w:r w:rsidR="002D64C9">
        <w:rPr>
          <w:rFonts w:ascii="Times New Roman" w:hAnsi="Times New Roman" w:cs="Times New Roman"/>
          <w:sz w:val="24"/>
          <w:szCs w:val="24"/>
        </w:rPr>
        <w:t xml:space="preserve">accurata </w:t>
      </w:r>
      <w:r w:rsidR="007703BA" w:rsidRPr="00A56871">
        <w:rPr>
          <w:rFonts w:ascii="Times New Roman" w:hAnsi="Times New Roman" w:cs="Times New Roman"/>
          <w:sz w:val="24"/>
          <w:szCs w:val="24"/>
        </w:rPr>
        <w:t xml:space="preserve">del residuo di malattia </w:t>
      </w:r>
      <w:r w:rsidR="002D64C9">
        <w:rPr>
          <w:rFonts w:ascii="Times New Roman" w:hAnsi="Times New Roman" w:cs="Times New Roman"/>
          <w:sz w:val="24"/>
          <w:szCs w:val="24"/>
        </w:rPr>
        <w:t xml:space="preserve">dopo la terapia </w:t>
      </w:r>
      <w:proofErr w:type="spellStart"/>
      <w:r w:rsidR="002D64C9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2D64C9">
        <w:rPr>
          <w:rFonts w:ascii="Times New Roman" w:hAnsi="Times New Roman" w:cs="Times New Roman"/>
          <w:sz w:val="24"/>
          <w:szCs w:val="24"/>
        </w:rPr>
        <w:t>-operatoria (</w:t>
      </w:r>
      <w:proofErr w:type="spellStart"/>
      <w:r w:rsidR="002D64C9">
        <w:rPr>
          <w:rFonts w:ascii="Times New Roman" w:hAnsi="Times New Roman" w:cs="Times New Roman"/>
          <w:sz w:val="24"/>
          <w:szCs w:val="24"/>
        </w:rPr>
        <w:t>neoadiuvante</w:t>
      </w:r>
      <w:proofErr w:type="spellEnd"/>
      <w:r w:rsidR="002D64C9">
        <w:rPr>
          <w:rFonts w:ascii="Times New Roman" w:hAnsi="Times New Roman" w:cs="Times New Roman"/>
          <w:sz w:val="24"/>
          <w:szCs w:val="24"/>
        </w:rPr>
        <w:t>)</w:t>
      </w:r>
      <w:r w:rsidR="007703BA" w:rsidRPr="00A56871">
        <w:rPr>
          <w:rFonts w:ascii="Times New Roman" w:hAnsi="Times New Roman" w:cs="Times New Roman"/>
          <w:sz w:val="24"/>
          <w:szCs w:val="24"/>
        </w:rPr>
        <w:t xml:space="preserve">. </w:t>
      </w:r>
      <w:r w:rsidR="002D64C9">
        <w:rPr>
          <w:rFonts w:ascii="Times New Roman" w:hAnsi="Times New Roman" w:cs="Times New Roman"/>
          <w:sz w:val="24"/>
          <w:szCs w:val="24"/>
        </w:rPr>
        <w:t xml:space="preserve">Infatti, </w:t>
      </w:r>
      <w:r w:rsidR="002D64C9" w:rsidRPr="00A56871">
        <w:rPr>
          <w:rFonts w:ascii="Times New Roman" w:hAnsi="Times New Roman" w:cs="Times New Roman"/>
          <w:sz w:val="24"/>
          <w:szCs w:val="24"/>
        </w:rPr>
        <w:t>in base alla riposta ottenuta</w:t>
      </w:r>
      <w:r w:rsidR="002D64C9">
        <w:rPr>
          <w:rFonts w:ascii="Times New Roman" w:hAnsi="Times New Roman" w:cs="Times New Roman"/>
          <w:sz w:val="24"/>
          <w:szCs w:val="24"/>
        </w:rPr>
        <w:t>, p</w:t>
      </w:r>
      <w:r w:rsidR="002D64C9" w:rsidRPr="00A56871">
        <w:rPr>
          <w:rFonts w:ascii="Times New Roman" w:hAnsi="Times New Roman" w:cs="Times New Roman"/>
          <w:sz w:val="24"/>
          <w:szCs w:val="24"/>
        </w:rPr>
        <w:t xml:space="preserve">uò </w:t>
      </w:r>
      <w:r w:rsidR="007703BA" w:rsidRPr="00A56871">
        <w:rPr>
          <w:rFonts w:ascii="Times New Roman" w:hAnsi="Times New Roman" w:cs="Times New Roman"/>
          <w:sz w:val="24"/>
          <w:szCs w:val="24"/>
        </w:rPr>
        <w:t>essere necessario</w:t>
      </w:r>
      <w:r w:rsidR="00083AAB">
        <w:rPr>
          <w:rFonts w:ascii="Times New Roman" w:hAnsi="Times New Roman" w:cs="Times New Roman"/>
          <w:sz w:val="24"/>
          <w:szCs w:val="24"/>
        </w:rPr>
        <w:t xml:space="preserve">, o meno, </w:t>
      </w:r>
      <w:r w:rsidR="007703BA" w:rsidRPr="00A56871">
        <w:rPr>
          <w:rFonts w:ascii="Times New Roman" w:hAnsi="Times New Roman" w:cs="Times New Roman"/>
          <w:sz w:val="24"/>
          <w:szCs w:val="24"/>
        </w:rPr>
        <w:t>potenziare il trattamento.  In caso si rend</w:t>
      </w:r>
      <w:r w:rsidR="00083AAB">
        <w:rPr>
          <w:rFonts w:ascii="Times New Roman" w:hAnsi="Times New Roman" w:cs="Times New Roman"/>
          <w:sz w:val="24"/>
          <w:szCs w:val="24"/>
        </w:rPr>
        <w:t>a</w:t>
      </w:r>
      <w:r w:rsidR="007703BA" w:rsidRPr="00A56871">
        <w:rPr>
          <w:rFonts w:ascii="Times New Roman" w:hAnsi="Times New Roman" w:cs="Times New Roman"/>
          <w:sz w:val="24"/>
          <w:szCs w:val="24"/>
        </w:rPr>
        <w:t xml:space="preserve"> indispensabile rafforzare la terapia si stanno rivelando molto efficaci diversi farmaci a nostra disposizione tra cui </w:t>
      </w:r>
      <w:r w:rsidR="002D64C9">
        <w:rPr>
          <w:rFonts w:ascii="Times New Roman" w:hAnsi="Times New Roman" w:cs="Times New Roman"/>
          <w:sz w:val="24"/>
          <w:szCs w:val="24"/>
        </w:rPr>
        <w:t>i cosiddetti</w:t>
      </w:r>
      <w:r w:rsidR="002D64C9" w:rsidRPr="00A5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BA" w:rsidRPr="00A56871">
        <w:rPr>
          <w:rFonts w:ascii="Times New Roman" w:hAnsi="Times New Roman" w:cs="Times New Roman"/>
          <w:sz w:val="24"/>
          <w:szCs w:val="24"/>
        </w:rPr>
        <w:t>immunoconiugati</w:t>
      </w:r>
      <w:proofErr w:type="spellEnd"/>
      <w:r w:rsidR="009530A7" w:rsidRPr="00A56871">
        <w:rPr>
          <w:rFonts w:ascii="Times New Roman" w:hAnsi="Times New Roman" w:cs="Times New Roman"/>
          <w:sz w:val="24"/>
          <w:szCs w:val="24"/>
        </w:rPr>
        <w:t>”</w:t>
      </w:r>
      <w:r w:rsidR="007703BA" w:rsidRPr="00A5687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F0518B1" w14:textId="77777777" w:rsidR="007703BA" w:rsidRDefault="007703BA" w:rsidP="00DB1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BA2F2" w14:textId="2DC70A7C" w:rsidR="00C5131B" w:rsidRDefault="009D2DBE" w:rsidP="004721B3">
      <w:pPr>
        <w:spacing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Ufficio stampa </w:t>
      </w:r>
      <w:r w:rsidR="004721B3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br/>
      </w: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Intermedia </w:t>
      </w:r>
      <w:r w:rsidR="004721B3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br/>
      </w: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 xml:space="preserve">intermedia@intermedianews.it </w:t>
      </w:r>
      <w:r w:rsidR="004721B3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br/>
      </w:r>
      <w:r w:rsidRPr="009D2DBE"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  <w:t>3487637832</w:t>
      </w:r>
    </w:p>
    <w:p w14:paraId="0F76DB95" w14:textId="77777777" w:rsidR="00C5131B" w:rsidRDefault="00C5131B" w:rsidP="0047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5DD2A969" w14:textId="77777777" w:rsidR="00C5131B" w:rsidRDefault="00C5131B" w:rsidP="00472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75BA0984" w14:textId="77777777"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7D0C0E20" w14:textId="77777777"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5286E785" w14:textId="77777777"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1C6CC9F0" w14:textId="77777777"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148BAFE4" w14:textId="77777777" w:rsidR="00C5131B" w:rsidRDefault="00C5131B" w:rsidP="003B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it-IT"/>
        </w:rPr>
      </w:pPr>
    </w:p>
    <w:p w14:paraId="4DE77E0B" w14:textId="77777777" w:rsidR="003C1052" w:rsidRDefault="003C1052" w:rsidP="003C1052">
      <w:pPr>
        <w:autoSpaceDE w:val="0"/>
        <w:autoSpaceDN w:val="0"/>
        <w:spacing w:after="0" w:line="240" w:lineRule="auto"/>
        <w:jc w:val="both"/>
      </w:pPr>
    </w:p>
    <w:p w14:paraId="44DB3906" w14:textId="77777777" w:rsidR="003C1052" w:rsidRDefault="003C1052" w:rsidP="003C1052">
      <w:r>
        <w:t> </w:t>
      </w:r>
    </w:p>
    <w:p w14:paraId="29276A88" w14:textId="77777777" w:rsidR="00E057F3" w:rsidRPr="00E057F3" w:rsidRDefault="00E057F3" w:rsidP="003C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57F3" w:rsidRPr="00E057F3" w:rsidSect="00101D74">
      <w:headerReference w:type="first" r:id="rId8"/>
      <w:pgSz w:w="11906" w:h="16838"/>
      <w:pgMar w:top="2268" w:right="1133" w:bottom="170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996C" w14:textId="77777777" w:rsidR="00B06580" w:rsidRDefault="00B06580" w:rsidP="008B2B92">
      <w:pPr>
        <w:spacing w:after="0" w:line="240" w:lineRule="auto"/>
      </w:pPr>
      <w:r>
        <w:separator/>
      </w:r>
    </w:p>
  </w:endnote>
  <w:endnote w:type="continuationSeparator" w:id="0">
    <w:p w14:paraId="6C966EF2" w14:textId="77777777" w:rsidR="00B06580" w:rsidRDefault="00B06580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387A" w14:textId="77777777" w:rsidR="00B06580" w:rsidRDefault="00B06580" w:rsidP="008B2B92">
      <w:pPr>
        <w:spacing w:after="0" w:line="240" w:lineRule="auto"/>
      </w:pPr>
      <w:r>
        <w:separator/>
      </w:r>
    </w:p>
  </w:footnote>
  <w:footnote w:type="continuationSeparator" w:id="0">
    <w:p w14:paraId="458950D8" w14:textId="77777777" w:rsidR="00B06580" w:rsidRDefault="00B06580" w:rsidP="008B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9D8E" w14:textId="77777777" w:rsidR="008B2B92" w:rsidRPr="007D26DB" w:rsidRDefault="00AA40A4" w:rsidP="007D26DB">
    <w:pPr>
      <w:pStyle w:val="Intestazione"/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718508F1" wp14:editId="17B507DB">
          <wp:extent cx="2800350" cy="1270000"/>
          <wp:effectExtent l="0" t="0" r="0" b="635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44A5A"/>
    <w:multiLevelType w:val="hybridMultilevel"/>
    <w:tmpl w:val="A87AD60E"/>
    <w:lvl w:ilvl="0" w:tplc="C77EA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1E11"/>
    <w:multiLevelType w:val="multilevel"/>
    <w:tmpl w:val="4EA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C02D0"/>
    <w:multiLevelType w:val="hybridMultilevel"/>
    <w:tmpl w:val="3954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0159A"/>
    <w:multiLevelType w:val="hybridMultilevel"/>
    <w:tmpl w:val="9E2EBE52"/>
    <w:lvl w:ilvl="0" w:tplc="F7D65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3731F"/>
    <w:multiLevelType w:val="hybridMultilevel"/>
    <w:tmpl w:val="0A860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B9"/>
    <w:rsid w:val="0000033F"/>
    <w:rsid w:val="00006B26"/>
    <w:rsid w:val="00007D20"/>
    <w:rsid w:val="000148EB"/>
    <w:rsid w:val="00020166"/>
    <w:rsid w:val="00022659"/>
    <w:rsid w:val="00023175"/>
    <w:rsid w:val="00034136"/>
    <w:rsid w:val="00036F6D"/>
    <w:rsid w:val="0004104E"/>
    <w:rsid w:val="00041D2F"/>
    <w:rsid w:val="00046C1D"/>
    <w:rsid w:val="00050035"/>
    <w:rsid w:val="00055832"/>
    <w:rsid w:val="000616CB"/>
    <w:rsid w:val="00062CAC"/>
    <w:rsid w:val="00066476"/>
    <w:rsid w:val="00083AAB"/>
    <w:rsid w:val="000864CC"/>
    <w:rsid w:val="00087D75"/>
    <w:rsid w:val="00092DB4"/>
    <w:rsid w:val="000938F3"/>
    <w:rsid w:val="000952BF"/>
    <w:rsid w:val="000B45C1"/>
    <w:rsid w:val="000C7452"/>
    <w:rsid w:val="000D1734"/>
    <w:rsid w:val="000D1EB6"/>
    <w:rsid w:val="000D7CEA"/>
    <w:rsid w:val="000E3BBF"/>
    <w:rsid w:val="000F7F93"/>
    <w:rsid w:val="00101D74"/>
    <w:rsid w:val="001262F4"/>
    <w:rsid w:val="0013458E"/>
    <w:rsid w:val="00135357"/>
    <w:rsid w:val="0013618F"/>
    <w:rsid w:val="001400FE"/>
    <w:rsid w:val="00140BEC"/>
    <w:rsid w:val="001447C4"/>
    <w:rsid w:val="00155295"/>
    <w:rsid w:val="00161448"/>
    <w:rsid w:val="00162844"/>
    <w:rsid w:val="001641AC"/>
    <w:rsid w:val="00164726"/>
    <w:rsid w:val="001709E0"/>
    <w:rsid w:val="00171E0D"/>
    <w:rsid w:val="001874E5"/>
    <w:rsid w:val="00196FB2"/>
    <w:rsid w:val="001A1245"/>
    <w:rsid w:val="001B1240"/>
    <w:rsid w:val="001B5D12"/>
    <w:rsid w:val="001C0D51"/>
    <w:rsid w:val="001C2AAD"/>
    <w:rsid w:val="001C4AD1"/>
    <w:rsid w:val="001C5AD7"/>
    <w:rsid w:val="001D08AA"/>
    <w:rsid w:val="001D5288"/>
    <w:rsid w:val="001E0B67"/>
    <w:rsid w:val="001E535D"/>
    <w:rsid w:val="0021627E"/>
    <w:rsid w:val="002254F8"/>
    <w:rsid w:val="0023509A"/>
    <w:rsid w:val="002521DD"/>
    <w:rsid w:val="002601EB"/>
    <w:rsid w:val="00260598"/>
    <w:rsid w:val="00260B33"/>
    <w:rsid w:val="00261A91"/>
    <w:rsid w:val="00262A9D"/>
    <w:rsid w:val="0027003A"/>
    <w:rsid w:val="00273A9F"/>
    <w:rsid w:val="00275432"/>
    <w:rsid w:val="00280D82"/>
    <w:rsid w:val="00285726"/>
    <w:rsid w:val="002878C3"/>
    <w:rsid w:val="002967E0"/>
    <w:rsid w:val="00297372"/>
    <w:rsid w:val="002A394E"/>
    <w:rsid w:val="002A45FB"/>
    <w:rsid w:val="002B78E7"/>
    <w:rsid w:val="002C5B0C"/>
    <w:rsid w:val="002C7035"/>
    <w:rsid w:val="002D2D96"/>
    <w:rsid w:val="002D64C9"/>
    <w:rsid w:val="002D7E0D"/>
    <w:rsid w:val="002E603D"/>
    <w:rsid w:val="002E7A18"/>
    <w:rsid w:val="002F5F91"/>
    <w:rsid w:val="002F62F0"/>
    <w:rsid w:val="002F7A77"/>
    <w:rsid w:val="003024A3"/>
    <w:rsid w:val="00325F25"/>
    <w:rsid w:val="003305E0"/>
    <w:rsid w:val="00351B9A"/>
    <w:rsid w:val="003552DF"/>
    <w:rsid w:val="00357D23"/>
    <w:rsid w:val="0037289C"/>
    <w:rsid w:val="003817BF"/>
    <w:rsid w:val="00383A3D"/>
    <w:rsid w:val="00383C83"/>
    <w:rsid w:val="0038480C"/>
    <w:rsid w:val="00386771"/>
    <w:rsid w:val="003912F4"/>
    <w:rsid w:val="00395E8B"/>
    <w:rsid w:val="003B1A42"/>
    <w:rsid w:val="003B3993"/>
    <w:rsid w:val="003C1052"/>
    <w:rsid w:val="003C1BB7"/>
    <w:rsid w:val="003D17AA"/>
    <w:rsid w:val="003D2776"/>
    <w:rsid w:val="003D4833"/>
    <w:rsid w:val="003E1EDA"/>
    <w:rsid w:val="003F0D1C"/>
    <w:rsid w:val="003F5B6A"/>
    <w:rsid w:val="00407952"/>
    <w:rsid w:val="00411FF7"/>
    <w:rsid w:val="00414B10"/>
    <w:rsid w:val="004228B3"/>
    <w:rsid w:val="00422A54"/>
    <w:rsid w:val="00424DF7"/>
    <w:rsid w:val="004261DA"/>
    <w:rsid w:val="004266C1"/>
    <w:rsid w:val="00436582"/>
    <w:rsid w:val="00454B01"/>
    <w:rsid w:val="004610C2"/>
    <w:rsid w:val="00461FCF"/>
    <w:rsid w:val="0046221D"/>
    <w:rsid w:val="00464D98"/>
    <w:rsid w:val="00466AAF"/>
    <w:rsid w:val="004721B3"/>
    <w:rsid w:val="00473C29"/>
    <w:rsid w:val="00475A94"/>
    <w:rsid w:val="00494FDE"/>
    <w:rsid w:val="00494FFC"/>
    <w:rsid w:val="004A27EE"/>
    <w:rsid w:val="004B0055"/>
    <w:rsid w:val="004B38EA"/>
    <w:rsid w:val="004B44E6"/>
    <w:rsid w:val="004B7FBD"/>
    <w:rsid w:val="004C2698"/>
    <w:rsid w:val="004C3A74"/>
    <w:rsid w:val="004C6758"/>
    <w:rsid w:val="004C7519"/>
    <w:rsid w:val="004D036B"/>
    <w:rsid w:val="004E0BE7"/>
    <w:rsid w:val="004E1AAA"/>
    <w:rsid w:val="004E4AFC"/>
    <w:rsid w:val="004F3CD1"/>
    <w:rsid w:val="004F69D6"/>
    <w:rsid w:val="00506AC8"/>
    <w:rsid w:val="005100F6"/>
    <w:rsid w:val="00517AF7"/>
    <w:rsid w:val="0055241F"/>
    <w:rsid w:val="00552C84"/>
    <w:rsid w:val="00557630"/>
    <w:rsid w:val="00557C74"/>
    <w:rsid w:val="005656F4"/>
    <w:rsid w:val="0056608E"/>
    <w:rsid w:val="00580F4B"/>
    <w:rsid w:val="00583594"/>
    <w:rsid w:val="005864F5"/>
    <w:rsid w:val="005938C7"/>
    <w:rsid w:val="00597890"/>
    <w:rsid w:val="005A0D38"/>
    <w:rsid w:val="005A6793"/>
    <w:rsid w:val="005B1711"/>
    <w:rsid w:val="005B4008"/>
    <w:rsid w:val="005C0160"/>
    <w:rsid w:val="005C45FA"/>
    <w:rsid w:val="005D2FD8"/>
    <w:rsid w:val="005E6AD6"/>
    <w:rsid w:val="005F47AD"/>
    <w:rsid w:val="00601A35"/>
    <w:rsid w:val="00610B99"/>
    <w:rsid w:val="00615CC1"/>
    <w:rsid w:val="00622785"/>
    <w:rsid w:val="00627DCB"/>
    <w:rsid w:val="00630172"/>
    <w:rsid w:val="0063512F"/>
    <w:rsid w:val="00636526"/>
    <w:rsid w:val="00636814"/>
    <w:rsid w:val="0064212F"/>
    <w:rsid w:val="00642545"/>
    <w:rsid w:val="006426FB"/>
    <w:rsid w:val="006439AF"/>
    <w:rsid w:val="00654E11"/>
    <w:rsid w:val="00657909"/>
    <w:rsid w:val="0067026F"/>
    <w:rsid w:val="006712F1"/>
    <w:rsid w:val="00683298"/>
    <w:rsid w:val="00683852"/>
    <w:rsid w:val="00683FB3"/>
    <w:rsid w:val="00694532"/>
    <w:rsid w:val="006A329B"/>
    <w:rsid w:val="006A665D"/>
    <w:rsid w:val="006A6F59"/>
    <w:rsid w:val="006B1800"/>
    <w:rsid w:val="006C42A5"/>
    <w:rsid w:val="006C75F6"/>
    <w:rsid w:val="006D2349"/>
    <w:rsid w:val="006E5305"/>
    <w:rsid w:val="006F33DD"/>
    <w:rsid w:val="006F6C29"/>
    <w:rsid w:val="00702F12"/>
    <w:rsid w:val="007175F8"/>
    <w:rsid w:val="007217AC"/>
    <w:rsid w:val="00723A66"/>
    <w:rsid w:val="00724F83"/>
    <w:rsid w:val="00732DE6"/>
    <w:rsid w:val="00736643"/>
    <w:rsid w:val="007529D9"/>
    <w:rsid w:val="00753DD3"/>
    <w:rsid w:val="00757F80"/>
    <w:rsid w:val="007614BD"/>
    <w:rsid w:val="00763F85"/>
    <w:rsid w:val="007703BA"/>
    <w:rsid w:val="00777B88"/>
    <w:rsid w:val="00780BD5"/>
    <w:rsid w:val="00786360"/>
    <w:rsid w:val="00787BDF"/>
    <w:rsid w:val="007911EB"/>
    <w:rsid w:val="007931F5"/>
    <w:rsid w:val="007A0148"/>
    <w:rsid w:val="007A5D9E"/>
    <w:rsid w:val="007B0061"/>
    <w:rsid w:val="007B017F"/>
    <w:rsid w:val="007C255B"/>
    <w:rsid w:val="007C4743"/>
    <w:rsid w:val="007C61BB"/>
    <w:rsid w:val="007D0AE7"/>
    <w:rsid w:val="007D26DB"/>
    <w:rsid w:val="007E26E6"/>
    <w:rsid w:val="007E356E"/>
    <w:rsid w:val="007E4C11"/>
    <w:rsid w:val="007F116C"/>
    <w:rsid w:val="007F3FD2"/>
    <w:rsid w:val="00800A67"/>
    <w:rsid w:val="00803758"/>
    <w:rsid w:val="0080742B"/>
    <w:rsid w:val="00810C3C"/>
    <w:rsid w:val="00815D0F"/>
    <w:rsid w:val="008236EE"/>
    <w:rsid w:val="00825460"/>
    <w:rsid w:val="008254AF"/>
    <w:rsid w:val="00832E82"/>
    <w:rsid w:val="00835421"/>
    <w:rsid w:val="00835F77"/>
    <w:rsid w:val="0084493B"/>
    <w:rsid w:val="008472C3"/>
    <w:rsid w:val="008507F6"/>
    <w:rsid w:val="00856D62"/>
    <w:rsid w:val="00862AB8"/>
    <w:rsid w:val="0086307E"/>
    <w:rsid w:val="008840BA"/>
    <w:rsid w:val="008846F5"/>
    <w:rsid w:val="00887841"/>
    <w:rsid w:val="00887CF5"/>
    <w:rsid w:val="008926F7"/>
    <w:rsid w:val="008950AE"/>
    <w:rsid w:val="008A075F"/>
    <w:rsid w:val="008A0A99"/>
    <w:rsid w:val="008A2AE1"/>
    <w:rsid w:val="008B2810"/>
    <w:rsid w:val="008B2B92"/>
    <w:rsid w:val="008B4AA9"/>
    <w:rsid w:val="008C242C"/>
    <w:rsid w:val="008C77F9"/>
    <w:rsid w:val="008C7FD6"/>
    <w:rsid w:val="008D5154"/>
    <w:rsid w:val="008E185F"/>
    <w:rsid w:val="008E44B0"/>
    <w:rsid w:val="008E6E3B"/>
    <w:rsid w:val="008F0492"/>
    <w:rsid w:val="008F40E4"/>
    <w:rsid w:val="008F4C33"/>
    <w:rsid w:val="008F593D"/>
    <w:rsid w:val="009125D1"/>
    <w:rsid w:val="0091327D"/>
    <w:rsid w:val="00921250"/>
    <w:rsid w:val="009274C9"/>
    <w:rsid w:val="00934223"/>
    <w:rsid w:val="00942A7B"/>
    <w:rsid w:val="00947FB9"/>
    <w:rsid w:val="009530A7"/>
    <w:rsid w:val="00953883"/>
    <w:rsid w:val="00960488"/>
    <w:rsid w:val="00972A26"/>
    <w:rsid w:val="00972DC2"/>
    <w:rsid w:val="00985B85"/>
    <w:rsid w:val="00994A76"/>
    <w:rsid w:val="00997441"/>
    <w:rsid w:val="009A0BC7"/>
    <w:rsid w:val="009A32E7"/>
    <w:rsid w:val="009A3F94"/>
    <w:rsid w:val="009B4ECE"/>
    <w:rsid w:val="009C4B5E"/>
    <w:rsid w:val="009C6E08"/>
    <w:rsid w:val="009C7FD5"/>
    <w:rsid w:val="009D026A"/>
    <w:rsid w:val="009D2DBE"/>
    <w:rsid w:val="009F21A1"/>
    <w:rsid w:val="009F23AC"/>
    <w:rsid w:val="00A15AE6"/>
    <w:rsid w:val="00A215A6"/>
    <w:rsid w:val="00A27CB5"/>
    <w:rsid w:val="00A3132F"/>
    <w:rsid w:val="00A34122"/>
    <w:rsid w:val="00A3469A"/>
    <w:rsid w:val="00A3487C"/>
    <w:rsid w:val="00A415BA"/>
    <w:rsid w:val="00A445A9"/>
    <w:rsid w:val="00A455A6"/>
    <w:rsid w:val="00A45A16"/>
    <w:rsid w:val="00A466D5"/>
    <w:rsid w:val="00A47BFF"/>
    <w:rsid w:val="00A47FF1"/>
    <w:rsid w:val="00A56871"/>
    <w:rsid w:val="00A56C03"/>
    <w:rsid w:val="00A73D9D"/>
    <w:rsid w:val="00A904CF"/>
    <w:rsid w:val="00A96DEE"/>
    <w:rsid w:val="00AA1D79"/>
    <w:rsid w:val="00AA2D24"/>
    <w:rsid w:val="00AA40A4"/>
    <w:rsid w:val="00AB2889"/>
    <w:rsid w:val="00AB62BF"/>
    <w:rsid w:val="00AC09D7"/>
    <w:rsid w:val="00AD1033"/>
    <w:rsid w:val="00AD111F"/>
    <w:rsid w:val="00AE3069"/>
    <w:rsid w:val="00AF0009"/>
    <w:rsid w:val="00B027C0"/>
    <w:rsid w:val="00B04533"/>
    <w:rsid w:val="00B06580"/>
    <w:rsid w:val="00B17C2A"/>
    <w:rsid w:val="00B23D4C"/>
    <w:rsid w:val="00B377B4"/>
    <w:rsid w:val="00B43B1D"/>
    <w:rsid w:val="00B46D63"/>
    <w:rsid w:val="00B46FFF"/>
    <w:rsid w:val="00B478B2"/>
    <w:rsid w:val="00B5430D"/>
    <w:rsid w:val="00B54A0B"/>
    <w:rsid w:val="00B579DF"/>
    <w:rsid w:val="00B66496"/>
    <w:rsid w:val="00B70AEC"/>
    <w:rsid w:val="00B71132"/>
    <w:rsid w:val="00B7424A"/>
    <w:rsid w:val="00B8326E"/>
    <w:rsid w:val="00B85270"/>
    <w:rsid w:val="00B86488"/>
    <w:rsid w:val="00B9418E"/>
    <w:rsid w:val="00BA25B0"/>
    <w:rsid w:val="00BA6B30"/>
    <w:rsid w:val="00BA736B"/>
    <w:rsid w:val="00BA7FA6"/>
    <w:rsid w:val="00BB7D3C"/>
    <w:rsid w:val="00BC03F5"/>
    <w:rsid w:val="00BC2A3A"/>
    <w:rsid w:val="00BC646B"/>
    <w:rsid w:val="00BC7F96"/>
    <w:rsid w:val="00BD5ADA"/>
    <w:rsid w:val="00BE05FF"/>
    <w:rsid w:val="00BE0B3D"/>
    <w:rsid w:val="00BE14C4"/>
    <w:rsid w:val="00BE412F"/>
    <w:rsid w:val="00BE5E89"/>
    <w:rsid w:val="00BE5EB5"/>
    <w:rsid w:val="00BE69C3"/>
    <w:rsid w:val="00BF1EC3"/>
    <w:rsid w:val="00BF3044"/>
    <w:rsid w:val="00BF4BCF"/>
    <w:rsid w:val="00BF566A"/>
    <w:rsid w:val="00BF6240"/>
    <w:rsid w:val="00C0745F"/>
    <w:rsid w:val="00C12BCB"/>
    <w:rsid w:val="00C12CEE"/>
    <w:rsid w:val="00C169BE"/>
    <w:rsid w:val="00C253B3"/>
    <w:rsid w:val="00C31BEB"/>
    <w:rsid w:val="00C357E3"/>
    <w:rsid w:val="00C408D9"/>
    <w:rsid w:val="00C5131B"/>
    <w:rsid w:val="00C53D0C"/>
    <w:rsid w:val="00C67366"/>
    <w:rsid w:val="00C7273A"/>
    <w:rsid w:val="00C7654C"/>
    <w:rsid w:val="00C772D1"/>
    <w:rsid w:val="00C845FE"/>
    <w:rsid w:val="00C917FA"/>
    <w:rsid w:val="00C949AB"/>
    <w:rsid w:val="00C954E1"/>
    <w:rsid w:val="00C955F7"/>
    <w:rsid w:val="00C96CE9"/>
    <w:rsid w:val="00CA091A"/>
    <w:rsid w:val="00CA1355"/>
    <w:rsid w:val="00CA1E6E"/>
    <w:rsid w:val="00CA66B5"/>
    <w:rsid w:val="00CB1AD7"/>
    <w:rsid w:val="00CB34A0"/>
    <w:rsid w:val="00CC2840"/>
    <w:rsid w:val="00CC58BE"/>
    <w:rsid w:val="00CD5414"/>
    <w:rsid w:val="00CE161C"/>
    <w:rsid w:val="00CE3C71"/>
    <w:rsid w:val="00CE65FA"/>
    <w:rsid w:val="00D004D6"/>
    <w:rsid w:val="00D06DA7"/>
    <w:rsid w:val="00D120C2"/>
    <w:rsid w:val="00D2129A"/>
    <w:rsid w:val="00D32431"/>
    <w:rsid w:val="00D34681"/>
    <w:rsid w:val="00D359C9"/>
    <w:rsid w:val="00D474FD"/>
    <w:rsid w:val="00D50ABC"/>
    <w:rsid w:val="00D56A8B"/>
    <w:rsid w:val="00D61478"/>
    <w:rsid w:val="00D62F3D"/>
    <w:rsid w:val="00D7315F"/>
    <w:rsid w:val="00D74F71"/>
    <w:rsid w:val="00D7763B"/>
    <w:rsid w:val="00D77C40"/>
    <w:rsid w:val="00D80B27"/>
    <w:rsid w:val="00D9720A"/>
    <w:rsid w:val="00DA53C3"/>
    <w:rsid w:val="00DA54D0"/>
    <w:rsid w:val="00DB1D0D"/>
    <w:rsid w:val="00DB20BF"/>
    <w:rsid w:val="00DB3A77"/>
    <w:rsid w:val="00DB6D3C"/>
    <w:rsid w:val="00DC2F95"/>
    <w:rsid w:val="00DD5B19"/>
    <w:rsid w:val="00DD7834"/>
    <w:rsid w:val="00DF25FC"/>
    <w:rsid w:val="00DF3227"/>
    <w:rsid w:val="00DF4704"/>
    <w:rsid w:val="00DF7841"/>
    <w:rsid w:val="00E057F3"/>
    <w:rsid w:val="00E14088"/>
    <w:rsid w:val="00E170BF"/>
    <w:rsid w:val="00E30366"/>
    <w:rsid w:val="00E30D7B"/>
    <w:rsid w:val="00E310ED"/>
    <w:rsid w:val="00E33289"/>
    <w:rsid w:val="00E364C4"/>
    <w:rsid w:val="00E37F43"/>
    <w:rsid w:val="00E57F83"/>
    <w:rsid w:val="00E62A74"/>
    <w:rsid w:val="00E950B8"/>
    <w:rsid w:val="00E97040"/>
    <w:rsid w:val="00EA3D32"/>
    <w:rsid w:val="00EA789D"/>
    <w:rsid w:val="00EB237C"/>
    <w:rsid w:val="00EB73F0"/>
    <w:rsid w:val="00EC07DC"/>
    <w:rsid w:val="00EC32EC"/>
    <w:rsid w:val="00EC4687"/>
    <w:rsid w:val="00ED367C"/>
    <w:rsid w:val="00ED782B"/>
    <w:rsid w:val="00EE0BEC"/>
    <w:rsid w:val="00EE4B6D"/>
    <w:rsid w:val="00EF218C"/>
    <w:rsid w:val="00EF3806"/>
    <w:rsid w:val="00EF47AA"/>
    <w:rsid w:val="00F060B6"/>
    <w:rsid w:val="00F14F30"/>
    <w:rsid w:val="00F22698"/>
    <w:rsid w:val="00F24603"/>
    <w:rsid w:val="00F27FA7"/>
    <w:rsid w:val="00F31337"/>
    <w:rsid w:val="00F31AEB"/>
    <w:rsid w:val="00F31B87"/>
    <w:rsid w:val="00F356EB"/>
    <w:rsid w:val="00F4252B"/>
    <w:rsid w:val="00F435F8"/>
    <w:rsid w:val="00F550B2"/>
    <w:rsid w:val="00F6322D"/>
    <w:rsid w:val="00F63B5C"/>
    <w:rsid w:val="00F645DB"/>
    <w:rsid w:val="00F67660"/>
    <w:rsid w:val="00F7198B"/>
    <w:rsid w:val="00F74142"/>
    <w:rsid w:val="00F761B4"/>
    <w:rsid w:val="00FA48CE"/>
    <w:rsid w:val="00FA4F8A"/>
    <w:rsid w:val="00FA5038"/>
    <w:rsid w:val="00FA504E"/>
    <w:rsid w:val="00FA5553"/>
    <w:rsid w:val="00FB1E91"/>
    <w:rsid w:val="00FB270C"/>
    <w:rsid w:val="00FC4FE6"/>
    <w:rsid w:val="00FC51A8"/>
    <w:rsid w:val="00FC5EFF"/>
    <w:rsid w:val="00FD319E"/>
    <w:rsid w:val="00FD6966"/>
    <w:rsid w:val="00FD6D16"/>
    <w:rsid w:val="00FE3694"/>
    <w:rsid w:val="00FE4604"/>
    <w:rsid w:val="00FE5BB8"/>
    <w:rsid w:val="00FE7FF4"/>
    <w:rsid w:val="00FF01C7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B0338"/>
  <w15:docId w15:val="{15935FF6-CACE-4354-9467-473834BE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8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92"/>
  </w:style>
  <w:style w:type="paragraph" w:styleId="Pidipagina">
    <w:name w:val="footer"/>
    <w:basedOn w:val="Normale"/>
    <w:link w:val="Pidipagina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052"/>
    <w:rPr>
      <w:b/>
      <w:bCs/>
    </w:rPr>
  </w:style>
  <w:style w:type="paragraph" w:styleId="Paragrafoelenco">
    <w:name w:val="List Paragraph"/>
    <w:basedOn w:val="Normale"/>
    <w:uiPriority w:val="34"/>
    <w:qFormat/>
    <w:rsid w:val="00763F8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D111F"/>
  </w:style>
  <w:style w:type="character" w:styleId="Enfasicorsivo">
    <w:name w:val="Emphasis"/>
    <w:basedOn w:val="Carpredefinitoparagrafo"/>
    <w:uiPriority w:val="20"/>
    <w:qFormat/>
    <w:rsid w:val="00FE7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860B-779F-B140-885C-8A8B6CE0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Cabra</cp:lastModifiedBy>
  <cp:revision>3</cp:revision>
  <cp:lastPrinted>2017-07-25T08:30:00Z</cp:lastPrinted>
  <dcterms:created xsi:type="dcterms:W3CDTF">2021-02-18T10:32:00Z</dcterms:created>
  <dcterms:modified xsi:type="dcterms:W3CDTF">2021-02-18T10:41:00Z</dcterms:modified>
</cp:coreProperties>
</file>