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5E8" w14:textId="77777777" w:rsidR="00010BA1" w:rsidRDefault="00010BA1" w:rsidP="003B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1951846"/>
    </w:p>
    <w:bookmarkEnd w:id="0"/>
    <w:p w14:paraId="1A96D6FE" w14:textId="43B3DA21" w:rsidR="00896E3F" w:rsidRPr="00896E3F" w:rsidRDefault="00896E3F" w:rsidP="0068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3F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  <w:r w:rsidR="002C033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9E4F9FD" w14:textId="64A5B23E" w:rsidR="00684DAD" w:rsidRDefault="002C0333" w:rsidP="0068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684DAD">
        <w:rPr>
          <w:rFonts w:ascii="Times New Roman" w:hAnsi="Times New Roman" w:cs="Times New Roman"/>
          <w:b/>
          <w:bCs/>
        </w:rPr>
        <w:t>a denuncia di oncologi e pazienti arriva in occasione del congresso europeo ESMO 2021</w:t>
      </w:r>
    </w:p>
    <w:p w14:paraId="0057232D" w14:textId="2837BD2D" w:rsidR="00684DAD" w:rsidRDefault="00684DAD" w:rsidP="0068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TUMORE SENO: TEST GENOMICI GRATUITI SOLO PER </w:t>
      </w:r>
      <w:r w:rsidR="00610DCA">
        <w:rPr>
          <w:rFonts w:ascii="Times New Roman" w:hAnsi="Times New Roman" w:cs="Times New Roman"/>
          <w:b/>
          <w:bCs/>
        </w:rPr>
        <w:t xml:space="preserve">UNA PARTE </w:t>
      </w:r>
      <w:r>
        <w:rPr>
          <w:rFonts w:ascii="Times New Roman" w:hAnsi="Times New Roman" w:cs="Times New Roman"/>
          <w:b/>
          <w:bCs/>
        </w:rPr>
        <w:t xml:space="preserve">DELLE PAZIENTI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color w:val="1F497D"/>
        </w:rPr>
        <w:t>“</w:t>
      </w:r>
      <w:r>
        <w:rPr>
          <w:rFonts w:ascii="Times New Roman" w:hAnsi="Times New Roman" w:cs="Times New Roman"/>
          <w:b/>
          <w:bCs/>
        </w:rPr>
        <w:t>TUTTE LE REGIONI DEVONO RECEPIRE IL DECRETO SUL FONDO DA 20 MILIONI</w:t>
      </w:r>
      <w:r>
        <w:rPr>
          <w:rFonts w:ascii="Times New Roman" w:hAnsi="Times New Roman" w:cs="Times New Roman"/>
          <w:b/>
          <w:bCs/>
          <w:color w:val="1F497D"/>
        </w:rPr>
        <w:t>”</w:t>
      </w:r>
      <w:r>
        <w:rPr>
          <w:rFonts w:ascii="Times New Roman" w:hAnsi="Times New Roman" w:cs="Times New Roman"/>
          <w:b/>
          <w:bCs/>
        </w:rPr>
        <w:br/>
      </w:r>
      <w:r w:rsidRPr="00610DCA">
        <w:rPr>
          <w:rFonts w:ascii="Times New Roman" w:hAnsi="Times New Roman" w:cs="Times New Roman"/>
          <w:b/>
          <w:bCs/>
          <w:i/>
          <w:iCs/>
        </w:rPr>
        <w:t xml:space="preserve">Ogni </w:t>
      </w:r>
      <w:r w:rsidR="00610DCA" w:rsidRPr="00610DCA">
        <w:rPr>
          <w:rFonts w:ascii="Times New Roman" w:hAnsi="Times New Roman" w:cs="Times New Roman"/>
          <w:b/>
          <w:bCs/>
          <w:i/>
          <w:iCs/>
        </w:rPr>
        <w:t xml:space="preserve">le </w:t>
      </w:r>
      <w:r w:rsidR="006602A5">
        <w:rPr>
          <w:rFonts w:ascii="Times New Roman" w:hAnsi="Times New Roman" w:cs="Times New Roman"/>
          <w:b/>
          <w:bCs/>
          <w:i/>
          <w:iCs/>
        </w:rPr>
        <w:t xml:space="preserve">malate </w:t>
      </w:r>
      <w:r w:rsidR="00610DCA" w:rsidRPr="00610DCA">
        <w:rPr>
          <w:rFonts w:ascii="Times New Roman" w:hAnsi="Times New Roman" w:cs="Times New Roman"/>
          <w:b/>
          <w:bCs/>
          <w:i/>
          <w:iCs/>
        </w:rPr>
        <w:t xml:space="preserve">di Piemonte, Veneto, Molise, Puglia e Calabria </w:t>
      </w:r>
      <w:r w:rsidRPr="00610DCA">
        <w:rPr>
          <w:rFonts w:ascii="Times New Roman" w:hAnsi="Times New Roman" w:cs="Times New Roman"/>
          <w:b/>
          <w:bCs/>
          <w:i/>
          <w:iCs/>
        </w:rPr>
        <w:t>che hanno bisogno dell’esame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>,</w:t>
      </w:r>
      <w:r w:rsidRPr="00610DCA">
        <w:rPr>
          <w:rFonts w:ascii="Times New Roman" w:hAnsi="Times New Roman" w:cs="Times New Roman"/>
          <w:b/>
          <w:bCs/>
          <w:i/>
          <w:iCs/>
        </w:rPr>
        <w:t xml:space="preserve"> sono costrette a pagarselo. Saverio Cinieri (Presidente Eletto AIOM): “Ritardi burocratici non accettabili. Vanno garantite le stesse opp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ortunità”</w:t>
      </w:r>
      <w:r w:rsidR="00DA1785" w:rsidRPr="00610DC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 xml:space="preserve">Rosanna 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D’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>A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ntona (Europa Donna</w:t>
      </w:r>
      <w:r w:rsidR="007C35BF" w:rsidRPr="00610DCA">
        <w:rPr>
          <w:rFonts w:ascii="Times New Roman" w:hAnsi="Times New Roman" w:cs="Times New Roman"/>
          <w:b/>
          <w:bCs/>
          <w:i/>
          <w:iCs/>
        </w:rPr>
        <w:t xml:space="preserve"> Italia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 xml:space="preserve">): 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>“S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tiamo monitorando la situazione</w:t>
      </w:r>
      <w:r w:rsidR="00400353" w:rsidRPr="00610DCA">
        <w:rPr>
          <w:rFonts w:ascii="Times New Roman" w:hAnsi="Times New Roman" w:cs="Times New Roman"/>
          <w:b/>
          <w:bCs/>
          <w:i/>
          <w:iCs/>
        </w:rPr>
        <w:t xml:space="preserve"> a livello regionale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, invitiamo per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 xml:space="preserve">ò 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i medici a presc</w:t>
      </w:r>
      <w:r w:rsidR="009C189D" w:rsidRPr="00610DCA">
        <w:rPr>
          <w:rFonts w:ascii="Times New Roman" w:hAnsi="Times New Roman" w:cs="Times New Roman"/>
          <w:b/>
          <w:bCs/>
          <w:i/>
          <w:iCs/>
        </w:rPr>
        <w:t>r</w:t>
      </w:r>
      <w:r w:rsidR="00FC480D" w:rsidRPr="00610DCA">
        <w:rPr>
          <w:rFonts w:ascii="Times New Roman" w:hAnsi="Times New Roman" w:cs="Times New Roman"/>
          <w:b/>
          <w:bCs/>
          <w:i/>
          <w:iCs/>
        </w:rPr>
        <w:t>iverli quando necessario”</w:t>
      </w:r>
    </w:p>
    <w:p w14:paraId="29ED14AB" w14:textId="77777777" w:rsidR="00684DAD" w:rsidRDefault="00684DAD" w:rsidP="00684D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3E0ECB" w14:textId="42D238B3" w:rsidR="00AB4C9B" w:rsidRDefault="00684DAD" w:rsidP="0068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DAD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DA178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51C5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DA1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DAD">
        <w:rPr>
          <w:rFonts w:ascii="Times New Roman" w:hAnsi="Times New Roman" w:cs="Times New Roman"/>
          <w:i/>
          <w:iCs/>
          <w:sz w:val="24"/>
          <w:szCs w:val="24"/>
        </w:rPr>
        <w:t>settembre 2021</w:t>
      </w:r>
      <w:r w:rsidRPr="00684DAD">
        <w:rPr>
          <w:rFonts w:ascii="Times New Roman" w:hAnsi="Times New Roman" w:cs="Times New Roman"/>
          <w:sz w:val="24"/>
          <w:szCs w:val="24"/>
        </w:rPr>
        <w:t xml:space="preserve"> – Ad oltre due mesi dal decreto attuativo del Ministero della Salute, relativo al fondo nazionale da 20 milioni</w:t>
      </w:r>
      <w:r w:rsidR="00D51C5B">
        <w:rPr>
          <w:rFonts w:ascii="Times New Roman" w:hAnsi="Times New Roman" w:cs="Times New Roman"/>
          <w:sz w:val="24"/>
          <w:szCs w:val="24"/>
        </w:rPr>
        <w:t xml:space="preserve"> di euro</w:t>
      </w:r>
      <w:r w:rsidRPr="00684DAD">
        <w:rPr>
          <w:rFonts w:ascii="Times New Roman" w:hAnsi="Times New Roman" w:cs="Times New Roman"/>
          <w:sz w:val="24"/>
          <w:szCs w:val="24"/>
        </w:rPr>
        <w:t xml:space="preserve">, ancora </w:t>
      </w:r>
      <w:r w:rsidR="00610DCA">
        <w:rPr>
          <w:rFonts w:ascii="Times New Roman" w:hAnsi="Times New Roman" w:cs="Times New Roman"/>
          <w:sz w:val="24"/>
          <w:szCs w:val="24"/>
        </w:rPr>
        <w:t xml:space="preserve">una parte </w:t>
      </w:r>
      <w:r w:rsidRPr="00684DAD">
        <w:rPr>
          <w:rFonts w:ascii="Times New Roman" w:hAnsi="Times New Roman" w:cs="Times New Roman"/>
          <w:sz w:val="24"/>
          <w:szCs w:val="24"/>
        </w:rPr>
        <w:t xml:space="preserve">delle pazienti con tumore del seno non ha accesso gratuito ai test genomici. </w:t>
      </w:r>
      <w:r w:rsidR="00610DCA">
        <w:rPr>
          <w:rFonts w:ascii="Times New Roman" w:hAnsi="Times New Roman" w:cs="Times New Roman"/>
          <w:sz w:val="24"/>
          <w:szCs w:val="24"/>
        </w:rPr>
        <w:t>In alcune Regioni le d</w:t>
      </w:r>
      <w:r w:rsidRPr="00684DAD">
        <w:rPr>
          <w:rFonts w:ascii="Times New Roman" w:hAnsi="Times New Roman" w:cs="Times New Roman"/>
          <w:sz w:val="24"/>
          <w:szCs w:val="24"/>
        </w:rPr>
        <w:t xml:space="preserve">onne che necessitano di questi esami non possono utilizzarli se non pagandoli personalmente. Sono, infatti, scaduti i 60 giorni entro i quali le Regioni e Province Autonome devono recepire il decreto del Governo centrale ed emanare provvedimenti ad hoc. </w:t>
      </w:r>
      <w:r w:rsidR="006543CE">
        <w:rPr>
          <w:rFonts w:ascii="Times New Roman" w:hAnsi="Times New Roman" w:cs="Times New Roman"/>
          <w:sz w:val="24"/>
          <w:szCs w:val="24"/>
        </w:rPr>
        <w:t>A</w:t>
      </w:r>
      <w:r w:rsidRPr="00684DAD">
        <w:rPr>
          <w:rFonts w:ascii="Times New Roman" w:hAnsi="Times New Roman" w:cs="Times New Roman"/>
          <w:sz w:val="24"/>
          <w:szCs w:val="24"/>
        </w:rPr>
        <w:t xml:space="preserve">ttualmente </w:t>
      </w:r>
      <w:r w:rsidR="00400353">
        <w:rPr>
          <w:rFonts w:ascii="Times New Roman" w:hAnsi="Times New Roman" w:cs="Times New Roman"/>
          <w:sz w:val="24"/>
          <w:szCs w:val="24"/>
        </w:rPr>
        <w:t xml:space="preserve">mancano ancora all’appello </w:t>
      </w:r>
      <w:r w:rsidR="00010733">
        <w:rPr>
          <w:rFonts w:ascii="Times New Roman" w:hAnsi="Times New Roman" w:cs="Times New Roman"/>
          <w:sz w:val="24"/>
          <w:szCs w:val="24"/>
        </w:rPr>
        <w:t xml:space="preserve">cinque </w:t>
      </w:r>
      <w:r w:rsidR="00400353">
        <w:rPr>
          <w:rFonts w:ascii="Times New Roman" w:hAnsi="Times New Roman" w:cs="Times New Roman"/>
          <w:sz w:val="24"/>
          <w:szCs w:val="24"/>
        </w:rPr>
        <w:t xml:space="preserve">Regioni: </w:t>
      </w:r>
      <w:r w:rsidRPr="00684DAD">
        <w:rPr>
          <w:rFonts w:ascii="Times New Roman" w:hAnsi="Times New Roman" w:cs="Times New Roman"/>
          <w:sz w:val="24"/>
          <w:szCs w:val="24"/>
        </w:rPr>
        <w:t>Piemonte, Veneto, Molise, Puglia e Calabria</w:t>
      </w:r>
      <w:r w:rsidR="00400353">
        <w:rPr>
          <w:rFonts w:ascii="Times New Roman" w:hAnsi="Times New Roman" w:cs="Times New Roman"/>
          <w:sz w:val="24"/>
          <w:szCs w:val="24"/>
        </w:rPr>
        <w:t>.</w:t>
      </w:r>
      <w:r w:rsidR="00610DCA">
        <w:rPr>
          <w:rFonts w:ascii="Times New Roman" w:hAnsi="Times New Roman" w:cs="Times New Roman"/>
          <w:sz w:val="24"/>
          <w:szCs w:val="24"/>
        </w:rPr>
        <w:t xml:space="preserve"> </w:t>
      </w:r>
      <w:r w:rsidRPr="00684DAD">
        <w:rPr>
          <w:rFonts w:ascii="Times New Roman" w:hAnsi="Times New Roman" w:cs="Times New Roman"/>
          <w:sz w:val="24"/>
          <w:szCs w:val="24"/>
        </w:rPr>
        <w:t>E’ quanto denunciano i rappresenta</w:t>
      </w:r>
      <w:r w:rsidR="00D51C5B">
        <w:rPr>
          <w:rFonts w:ascii="Times New Roman" w:hAnsi="Times New Roman" w:cs="Times New Roman"/>
          <w:sz w:val="24"/>
          <w:szCs w:val="24"/>
        </w:rPr>
        <w:t>n</w:t>
      </w:r>
      <w:r w:rsidRPr="00684DAD">
        <w:rPr>
          <w:rFonts w:ascii="Times New Roman" w:hAnsi="Times New Roman" w:cs="Times New Roman"/>
          <w:sz w:val="24"/>
          <w:szCs w:val="24"/>
        </w:rPr>
        <w:t>ti degli oncologi medici e dei pazienti in una conferenza stampa che si svolge nell’ambito del Congresso 2021 dell’ESMO (</w:t>
      </w:r>
      <w:proofErr w:type="spellStart"/>
      <w:r w:rsidRPr="00684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84DAD">
        <w:rPr>
          <w:rFonts w:ascii="Times New Roman" w:hAnsi="Times New Roman" w:cs="Times New Roman"/>
          <w:sz w:val="24"/>
          <w:szCs w:val="24"/>
        </w:rPr>
        <w:t xml:space="preserve"> Society for </w:t>
      </w:r>
      <w:proofErr w:type="spellStart"/>
      <w:r w:rsidRPr="00684DA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8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AD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684DA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84DAD">
        <w:rPr>
          <w:rFonts w:ascii="Times New Roman" w:hAnsi="Times New Roman" w:cs="Times New Roman"/>
          <w:sz w:val="24"/>
          <w:szCs w:val="24"/>
        </w:rPr>
        <w:t>Il meeting</w:t>
      </w:r>
      <w:proofErr w:type="gramEnd"/>
      <w:r w:rsidRPr="00684DAD">
        <w:rPr>
          <w:rFonts w:ascii="Times New Roman" w:hAnsi="Times New Roman" w:cs="Times New Roman"/>
          <w:sz w:val="24"/>
          <w:szCs w:val="24"/>
        </w:rPr>
        <w:t xml:space="preserve"> si tiene in questi giorni in modalità virtuale. “Non c’è più tempo da perdere e quanto prima</w:t>
      </w:r>
      <w:r w:rsidR="007C35BF">
        <w:rPr>
          <w:rFonts w:ascii="Times New Roman" w:hAnsi="Times New Roman" w:cs="Times New Roman"/>
          <w:sz w:val="24"/>
          <w:szCs w:val="24"/>
        </w:rPr>
        <w:t>,</w:t>
      </w:r>
      <w:r w:rsidRPr="00684DAD">
        <w:rPr>
          <w:rFonts w:ascii="Times New Roman" w:hAnsi="Times New Roman" w:cs="Times New Roman"/>
          <w:sz w:val="24"/>
          <w:szCs w:val="24"/>
        </w:rPr>
        <w:t xml:space="preserve"> in tutta Italia</w:t>
      </w:r>
      <w:r w:rsidR="007C35BF">
        <w:rPr>
          <w:rFonts w:ascii="Times New Roman" w:hAnsi="Times New Roman" w:cs="Times New Roman"/>
          <w:sz w:val="24"/>
          <w:szCs w:val="24"/>
        </w:rPr>
        <w:t>,</w:t>
      </w:r>
      <w:r w:rsidRPr="00684DAD">
        <w:rPr>
          <w:rFonts w:ascii="Times New Roman" w:hAnsi="Times New Roman" w:cs="Times New Roman"/>
          <w:sz w:val="24"/>
          <w:szCs w:val="24"/>
        </w:rPr>
        <w:t xml:space="preserve"> devono essere rimborsabili e gratuiti i test genomici per le pazienti colpite da carcinoma mammario ele</w:t>
      </w:r>
      <w:r w:rsidR="007C35BF">
        <w:rPr>
          <w:rFonts w:ascii="Times New Roman" w:hAnsi="Times New Roman" w:cs="Times New Roman"/>
          <w:sz w:val="24"/>
          <w:szCs w:val="24"/>
        </w:rPr>
        <w:t>g</w:t>
      </w:r>
      <w:r w:rsidRPr="00684DAD">
        <w:rPr>
          <w:rFonts w:ascii="Times New Roman" w:hAnsi="Times New Roman" w:cs="Times New Roman"/>
          <w:sz w:val="24"/>
          <w:szCs w:val="24"/>
        </w:rPr>
        <w:t xml:space="preserve">gibili all’esame - sottolinea il prof. </w:t>
      </w:r>
      <w:r w:rsidRPr="00684DAD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684DAD">
        <w:rPr>
          <w:rFonts w:ascii="Times New Roman" w:hAnsi="Times New Roman" w:cs="Times New Roman"/>
          <w:sz w:val="24"/>
          <w:szCs w:val="24"/>
        </w:rPr>
        <w:t>, Presidente Eletto dell’Associazione Italiana di Oncologia Medica (AIOM) -</w:t>
      </w:r>
      <w:r w:rsidR="00DA1785">
        <w:rPr>
          <w:rFonts w:ascii="Times New Roman" w:hAnsi="Times New Roman" w:cs="Times New Roman"/>
          <w:sz w:val="24"/>
          <w:szCs w:val="24"/>
        </w:rPr>
        <w:t xml:space="preserve">. </w:t>
      </w:r>
      <w:r w:rsidRPr="00684DAD">
        <w:rPr>
          <w:rFonts w:ascii="Times New Roman" w:hAnsi="Times New Roman" w:cs="Times New Roman"/>
          <w:sz w:val="24"/>
          <w:szCs w:val="24"/>
        </w:rPr>
        <w:t>Si stanno accumulando ritardi burocratici-amministrativi e quindi il nostro sistema sanitario non è ancora in grado di garantire le stesse opportunità a tutti i cittadini. Basta davvero poco</w:t>
      </w:r>
      <w:r w:rsidR="00DA1785">
        <w:rPr>
          <w:rFonts w:ascii="Times New Roman" w:hAnsi="Times New Roman" w:cs="Times New Roman"/>
          <w:sz w:val="24"/>
          <w:szCs w:val="24"/>
        </w:rPr>
        <w:t>,</w:t>
      </w:r>
      <w:r w:rsidRPr="00684DAD">
        <w:rPr>
          <w:rFonts w:ascii="Times New Roman" w:hAnsi="Times New Roman" w:cs="Times New Roman"/>
          <w:sz w:val="24"/>
          <w:szCs w:val="24"/>
        </w:rPr>
        <w:t xml:space="preserve"> a livello di singole pratiche regionali</w:t>
      </w:r>
      <w:r w:rsidR="00DA1785">
        <w:rPr>
          <w:rFonts w:ascii="Times New Roman" w:hAnsi="Times New Roman" w:cs="Times New Roman"/>
          <w:sz w:val="24"/>
          <w:szCs w:val="24"/>
        </w:rPr>
        <w:t>,</w:t>
      </w:r>
      <w:r w:rsidRPr="00684DAD">
        <w:rPr>
          <w:rFonts w:ascii="Times New Roman" w:hAnsi="Times New Roman" w:cs="Times New Roman"/>
          <w:sz w:val="24"/>
          <w:szCs w:val="24"/>
        </w:rPr>
        <w:t xml:space="preserve"> per poter accedere al fondo di 20 milioni</w:t>
      </w:r>
      <w:r w:rsidR="00D51C5B">
        <w:rPr>
          <w:rFonts w:ascii="Times New Roman" w:hAnsi="Times New Roman" w:cs="Times New Roman"/>
          <w:sz w:val="24"/>
          <w:szCs w:val="24"/>
        </w:rPr>
        <w:t xml:space="preserve"> di euro</w:t>
      </w:r>
      <w:r w:rsidR="007C35BF">
        <w:rPr>
          <w:rFonts w:ascii="Times New Roman" w:hAnsi="Times New Roman" w:cs="Times New Roman"/>
          <w:sz w:val="24"/>
          <w:szCs w:val="24"/>
        </w:rPr>
        <w:t>,</w:t>
      </w:r>
      <w:r w:rsidRPr="00684DAD">
        <w:rPr>
          <w:rFonts w:ascii="Times New Roman" w:hAnsi="Times New Roman" w:cs="Times New Roman"/>
          <w:sz w:val="24"/>
          <w:szCs w:val="24"/>
        </w:rPr>
        <w:t xml:space="preserve"> istituito già nel dicembre 2020 con un emendamento della Commissione Bilancio della </w:t>
      </w:r>
      <w:proofErr w:type="gramStart"/>
      <w:r w:rsidRPr="00684DAD">
        <w:rPr>
          <w:rFonts w:ascii="Times New Roman" w:hAnsi="Times New Roman" w:cs="Times New Roman"/>
          <w:sz w:val="24"/>
          <w:szCs w:val="24"/>
        </w:rPr>
        <w:t>Camera dei Deputati</w:t>
      </w:r>
      <w:proofErr w:type="gramEnd"/>
      <w:r w:rsidRPr="00684DAD">
        <w:rPr>
          <w:rFonts w:ascii="Times New Roman" w:hAnsi="Times New Roman" w:cs="Times New Roman"/>
          <w:sz w:val="24"/>
          <w:szCs w:val="24"/>
        </w:rPr>
        <w:t xml:space="preserve"> alla Legge di Bilancio 2021. Chiediamo quindi che le Regioni </w:t>
      </w:r>
      <w:r w:rsidR="00400353">
        <w:rPr>
          <w:rFonts w:ascii="Times New Roman" w:hAnsi="Times New Roman" w:cs="Times New Roman"/>
          <w:sz w:val="24"/>
          <w:szCs w:val="24"/>
        </w:rPr>
        <w:t xml:space="preserve">mancanti </w:t>
      </w:r>
      <w:r w:rsidRPr="00684DAD">
        <w:rPr>
          <w:rFonts w:ascii="Times New Roman" w:hAnsi="Times New Roman" w:cs="Times New Roman"/>
          <w:sz w:val="24"/>
          <w:szCs w:val="24"/>
        </w:rPr>
        <w:t>si attivino al più presto per usufruire delle risorse</w:t>
      </w:r>
      <w:r w:rsidR="00FC480D">
        <w:rPr>
          <w:rFonts w:ascii="Times New Roman" w:hAnsi="Times New Roman" w:cs="Times New Roman"/>
          <w:sz w:val="24"/>
          <w:szCs w:val="24"/>
        </w:rPr>
        <w:t xml:space="preserve"> e agli oncologi medici di prescriverli quando necessario a tutela delle pazienti</w:t>
      </w:r>
      <w:r w:rsidRPr="00684DAD">
        <w:rPr>
          <w:rFonts w:ascii="Times New Roman" w:hAnsi="Times New Roman" w:cs="Times New Roman"/>
          <w:sz w:val="24"/>
          <w:szCs w:val="24"/>
        </w:rPr>
        <w:t xml:space="preserve">”. I test genomici sono in grado di identificare quei casi in cui è possibile somministrare alle pazienti solo una terapia ormonale dopo l’intervento chirurgico alla mammella. “Sono esami estremamente efficaci che possono evitare l’utilizzo di chemioterapie inutili - prosegue il prof. </w:t>
      </w:r>
      <w:r w:rsidRPr="00684DAD">
        <w:rPr>
          <w:rFonts w:ascii="Times New Roman" w:hAnsi="Times New Roman" w:cs="Times New Roman"/>
          <w:b/>
          <w:bCs/>
          <w:sz w:val="24"/>
          <w:szCs w:val="24"/>
        </w:rPr>
        <w:t>Francesco Cognetti</w:t>
      </w:r>
      <w:r w:rsidRPr="00684DAD">
        <w:rPr>
          <w:rFonts w:ascii="Times New Roman" w:hAnsi="Times New Roman" w:cs="Times New Roman"/>
          <w:sz w:val="24"/>
          <w:szCs w:val="24"/>
        </w:rPr>
        <w:t>, Presidente della Fondazione Insieme contro il Cancro -</w:t>
      </w:r>
      <w:r w:rsidR="00DA1785">
        <w:rPr>
          <w:rFonts w:ascii="Times New Roman" w:hAnsi="Times New Roman" w:cs="Times New Roman"/>
          <w:sz w:val="24"/>
          <w:szCs w:val="24"/>
        </w:rPr>
        <w:t xml:space="preserve">. </w:t>
      </w:r>
      <w:r w:rsidRPr="00684DAD">
        <w:rPr>
          <w:rFonts w:ascii="Times New Roman" w:hAnsi="Times New Roman" w:cs="Times New Roman"/>
          <w:sz w:val="24"/>
          <w:szCs w:val="24"/>
        </w:rPr>
        <w:t>Non possono essere somministrati a tutte le pazienti ma solo a quelle considerate a rischio intermedio e con un tumore allo stadio iniziale. Sono stimabili in circa 10mila casi l’anno su un totale di quasi 55mila nuove diagnosi registrate in Italia</w:t>
      </w:r>
      <w:r w:rsidR="00AA6285">
        <w:rPr>
          <w:rFonts w:ascii="Times New Roman" w:hAnsi="Times New Roman" w:cs="Times New Roman"/>
          <w:sz w:val="24"/>
          <w:szCs w:val="24"/>
        </w:rPr>
        <w:t xml:space="preserve">. </w:t>
      </w:r>
      <w:r w:rsidRPr="00DA1785">
        <w:rPr>
          <w:rFonts w:ascii="Times New Roman" w:hAnsi="Times New Roman" w:cs="Times New Roman"/>
          <w:sz w:val="24"/>
          <w:szCs w:val="24"/>
        </w:rPr>
        <w:t xml:space="preserve">In particolare </w:t>
      </w:r>
      <w:proofErr w:type="spellStart"/>
      <w:r w:rsidRPr="00DA1785">
        <w:rPr>
          <w:rFonts w:ascii="Times New Roman" w:hAnsi="Times New Roman" w:cs="Times New Roman"/>
          <w:sz w:val="24"/>
          <w:szCs w:val="24"/>
          <w:shd w:val="clear" w:color="auto" w:fill="FFFFFF"/>
        </w:rPr>
        <w:t>Oncotype</w:t>
      </w:r>
      <w:proofErr w:type="spellEnd"/>
      <w:r w:rsidRPr="00DA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DX ha dimostrato, in un recente studio, di ridurre di un terzo il ricorso a farmaci chemioterapici in fase post-operatoria</w:t>
      </w:r>
      <w:r w:rsidR="00AA6285" w:rsidRPr="00DA1785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="00AA6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>“L’acce</w:t>
      </w:r>
      <w:r w:rsidR="007C35B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gratuito a certe prestazioni sanitarie va garantito in tutte le Regioni </w:t>
      </w:r>
      <w:r w:rsidR="003B1570">
        <w:rPr>
          <w:rFonts w:ascii="Times New Roman" w:hAnsi="Times New Roman" w:cs="Times New Roman"/>
          <w:sz w:val="24"/>
          <w:szCs w:val="24"/>
          <w:shd w:val="clear" w:color="auto" w:fill="FFFFFF"/>
        </w:rPr>
        <w:t>per evitare</w:t>
      </w:r>
      <w:r w:rsidR="003B1570"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trovarci </w:t>
      </w:r>
      <w:r w:rsidR="003B1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fronte a </w:t>
      </w:r>
      <w:r w:rsidR="003B1570"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pazienti di serie A e altri di serie B 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prosegue </w:t>
      </w:r>
      <w:r w:rsidRPr="00684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Rosanna D’Antona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>, Presidente di Europa Donna</w:t>
      </w:r>
      <w:r w:rsidR="007C3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Italia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57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B157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nostra rete di associazioni è stata impegnata per tutto il 2021 nella promozione di campagne e iniziative di sensibilizzazione nei confronti delle istituzioni locali e nazionali. I test genomici rappresentano una risorsa importante e possono evitare alle donne cure 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chemioterapiche 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presentano effetti collaterali 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>molto duri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>. Non vanno poi dimenticati i risparmi ottenuti dalla mancata somministrazione dei farmaci chemioterapici.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Europa </w:t>
      </w:r>
      <w:r w:rsidR="007C35B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>onna</w:t>
      </w:r>
      <w:r w:rsidR="007C3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Italia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promosso una specif</w:t>
      </w:r>
      <w:r w:rsidR="009C189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 campagna sul proprio </w:t>
      </w:r>
      <w:r w:rsidR="00FC480D" w:rsidRPr="0047314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  <w:shd w:val="clear" w:color="auto" w:fill="FFFFFF"/>
        </w:rPr>
        <w:t>sito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174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history="1">
        <w:r w:rsidR="00EA174E" w:rsidRPr="009027CD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europadonna.it/ambito/test/test-genomici/</w:t>
        </w:r>
      </w:hyperlink>
      <w:r w:rsidR="00EA17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>er denunciare</w:t>
      </w:r>
      <w:r w:rsidR="009C1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iniquità di accesso e 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assegnazione del fondo, stiamo 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>monitora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giorno per giorno l</w:t>
      </w:r>
      <w:r w:rsidR="009C189D">
        <w:rPr>
          <w:rFonts w:ascii="Times New Roman" w:hAnsi="Times New Roman" w:cs="Times New Roman"/>
          <w:sz w:val="24"/>
          <w:szCs w:val="24"/>
          <w:shd w:val="clear" w:color="auto" w:fill="FFFFFF"/>
        </w:rPr>
        <w:t>a situazione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delle delibere</w:t>
      </w:r>
      <w:r w:rsidR="009C1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4C9B">
        <w:rPr>
          <w:rFonts w:ascii="Times New Roman" w:hAnsi="Times New Roman" w:cs="Times New Roman"/>
          <w:sz w:val="24"/>
          <w:szCs w:val="24"/>
          <w:shd w:val="clear" w:color="auto" w:fill="FFFFFF"/>
        </w:rPr>
        <w:t>Inoltre chiediamo ai med</w:t>
      </w:r>
      <w:r w:rsidR="00FC4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ici oncologi </w:t>
      </w:r>
      <w:r w:rsidR="00AB4C9B">
        <w:rPr>
          <w:rFonts w:ascii="Times New Roman" w:hAnsi="Times New Roman" w:cs="Times New Roman"/>
          <w:sz w:val="24"/>
          <w:szCs w:val="24"/>
          <w:shd w:val="clear" w:color="auto" w:fill="FFFFFF"/>
        </w:rPr>
        <w:t>di utilizzare i test genomici</w:t>
      </w:r>
      <w:r w:rsidRPr="0068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C9B">
        <w:rPr>
          <w:rFonts w:ascii="Times New Roman" w:hAnsi="Times New Roman" w:cs="Times New Roman"/>
          <w:sz w:val="24"/>
          <w:szCs w:val="24"/>
          <w:shd w:val="clear" w:color="auto" w:fill="FFFFFF"/>
        </w:rPr>
        <w:t>nella pratica clinica quotidiana</w:t>
      </w:r>
      <w:r w:rsidR="00400353">
        <w:rPr>
          <w:rFonts w:ascii="Times New Roman" w:hAnsi="Times New Roman" w:cs="Times New Roman"/>
          <w:sz w:val="24"/>
          <w:szCs w:val="24"/>
          <w:shd w:val="clear" w:color="auto" w:fill="FFFFFF"/>
        </w:rPr>
        <w:t>, ove consentito</w:t>
      </w:r>
      <w:r w:rsidR="00AB4C9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620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F5CB80" w14:textId="77777777" w:rsidR="009C189D" w:rsidRPr="00684DAD" w:rsidRDefault="009C189D" w:rsidP="0068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45F4" w14:textId="77777777" w:rsidR="008E5643" w:rsidRDefault="008E5643" w:rsidP="007A13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19DB64" w14:textId="77777777" w:rsidR="00E33384" w:rsidRPr="00E33384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84">
        <w:rPr>
          <w:rFonts w:ascii="Times New Roman" w:hAnsi="Times New Roman" w:cs="Times New Roman"/>
          <w:b/>
          <w:sz w:val="24"/>
          <w:szCs w:val="24"/>
        </w:rPr>
        <w:t xml:space="preserve">Ufficio stampa </w:t>
      </w:r>
    </w:p>
    <w:p w14:paraId="1D023B49" w14:textId="77777777" w:rsidR="00E33384" w:rsidRPr="00E33384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84">
        <w:rPr>
          <w:rFonts w:ascii="Times New Roman" w:hAnsi="Times New Roman" w:cs="Times New Roman"/>
          <w:b/>
          <w:sz w:val="24"/>
          <w:szCs w:val="24"/>
        </w:rPr>
        <w:t>Intermedia</w:t>
      </w:r>
    </w:p>
    <w:p w14:paraId="79A91C95" w14:textId="77777777" w:rsidR="00E33384" w:rsidRPr="00E33384" w:rsidRDefault="00E33384" w:rsidP="00E3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84">
        <w:rPr>
          <w:rFonts w:ascii="Times New Roman" w:hAnsi="Times New Roman" w:cs="Times New Roman"/>
          <w:b/>
          <w:sz w:val="24"/>
          <w:szCs w:val="24"/>
        </w:rPr>
        <w:t xml:space="preserve">intermedia@intermedianews.it </w:t>
      </w:r>
    </w:p>
    <w:p w14:paraId="67BA81C1" w14:textId="73BC3A7D" w:rsidR="00AC7104" w:rsidRPr="00010BA1" w:rsidRDefault="00856D17" w:rsidP="00EB52C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030.226105 -</w:t>
      </w:r>
      <w:r w:rsidR="00E33384">
        <w:rPr>
          <w:rFonts w:ascii="Times New Roman" w:hAnsi="Times New Roman" w:cs="Times New Roman"/>
          <w:b/>
          <w:sz w:val="24"/>
          <w:szCs w:val="24"/>
        </w:rPr>
        <w:t xml:space="preserve"> 3487637832 </w:t>
      </w:r>
    </w:p>
    <w:sectPr w:rsidR="00AC7104" w:rsidRPr="00010BA1" w:rsidSect="00E44094">
      <w:headerReference w:type="default" r:id="rId9"/>
      <w:headerReference w:type="first" r:id="rId10"/>
      <w:pgSz w:w="11906" w:h="16838"/>
      <w:pgMar w:top="2127" w:right="127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A62" w14:textId="77777777" w:rsidR="00150BBA" w:rsidRDefault="00150BBA">
      <w:pPr>
        <w:spacing w:after="0" w:line="240" w:lineRule="auto"/>
      </w:pPr>
      <w:r>
        <w:separator/>
      </w:r>
    </w:p>
  </w:endnote>
  <w:endnote w:type="continuationSeparator" w:id="0">
    <w:p w14:paraId="49FB2867" w14:textId="77777777" w:rsidR="00150BBA" w:rsidRDefault="0015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9A37" w14:textId="77777777" w:rsidR="00150BBA" w:rsidRDefault="00150BBA">
      <w:pPr>
        <w:spacing w:after="0" w:line="240" w:lineRule="auto"/>
      </w:pPr>
      <w:r>
        <w:separator/>
      </w:r>
    </w:p>
  </w:footnote>
  <w:footnote w:type="continuationSeparator" w:id="0">
    <w:p w14:paraId="6A288377" w14:textId="77777777" w:rsidR="00150BBA" w:rsidRDefault="0015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5181" w14:textId="77777777" w:rsidR="00FE7577" w:rsidRPr="006C3AC3" w:rsidRDefault="002C0333" w:rsidP="006C3AC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E457" w14:textId="28FDF3F1" w:rsidR="006C3AC3" w:rsidRPr="00896E3F" w:rsidRDefault="00896E3F" w:rsidP="00896E3F">
    <w:pPr>
      <w:pStyle w:val="Intestazione"/>
      <w:jc w:val="center"/>
    </w:pPr>
    <w:r w:rsidRPr="003A16FA">
      <w:rPr>
        <w:noProof/>
        <w:lang w:eastAsia="it-IT"/>
      </w:rPr>
      <w:drawing>
        <wp:inline distT="0" distB="0" distL="0" distR="0" wp14:anchorId="31843061" wp14:editId="3740CC2F">
          <wp:extent cx="1865376" cy="1146100"/>
          <wp:effectExtent l="0" t="0" r="1905" b="0"/>
          <wp:docPr id="1" name="Immagine 1" descr="S:\02 - INTERMEDIA e LOGHI\Loghi\Intermedia nuov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 - INTERMEDIA e LOGHI\Loghi\Intermedia nuov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95" cy="115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1AB"/>
    <w:multiLevelType w:val="hybridMultilevel"/>
    <w:tmpl w:val="DA1C084A"/>
    <w:lvl w:ilvl="0" w:tplc="109A6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BC"/>
    <w:rsid w:val="00010733"/>
    <w:rsid w:val="00010BA1"/>
    <w:rsid w:val="00032DD1"/>
    <w:rsid w:val="0004689B"/>
    <w:rsid w:val="0008266A"/>
    <w:rsid w:val="000A1BEB"/>
    <w:rsid w:val="000A33A7"/>
    <w:rsid w:val="000A3AE2"/>
    <w:rsid w:val="000A48CE"/>
    <w:rsid w:val="000A4CF6"/>
    <w:rsid w:val="000C2FCC"/>
    <w:rsid w:val="000E6291"/>
    <w:rsid w:val="00104C39"/>
    <w:rsid w:val="00114080"/>
    <w:rsid w:val="001143A9"/>
    <w:rsid w:val="00127129"/>
    <w:rsid w:val="00134218"/>
    <w:rsid w:val="00145100"/>
    <w:rsid w:val="00150BBA"/>
    <w:rsid w:val="00164CE7"/>
    <w:rsid w:val="001A313B"/>
    <w:rsid w:val="001C5F22"/>
    <w:rsid w:val="001E2F70"/>
    <w:rsid w:val="001E5A23"/>
    <w:rsid w:val="00202B59"/>
    <w:rsid w:val="00230D5A"/>
    <w:rsid w:val="00247FED"/>
    <w:rsid w:val="002549B6"/>
    <w:rsid w:val="00264BDE"/>
    <w:rsid w:val="002854BE"/>
    <w:rsid w:val="002A1AA4"/>
    <w:rsid w:val="002A40D6"/>
    <w:rsid w:val="002B1A71"/>
    <w:rsid w:val="002B28D9"/>
    <w:rsid w:val="002B7C0C"/>
    <w:rsid w:val="002C0333"/>
    <w:rsid w:val="002C0580"/>
    <w:rsid w:val="002C2B73"/>
    <w:rsid w:val="002D5D76"/>
    <w:rsid w:val="002D7B3E"/>
    <w:rsid w:val="002E24F1"/>
    <w:rsid w:val="00301650"/>
    <w:rsid w:val="00355D15"/>
    <w:rsid w:val="0037586D"/>
    <w:rsid w:val="003A16FA"/>
    <w:rsid w:val="003B1570"/>
    <w:rsid w:val="003B70BC"/>
    <w:rsid w:val="003C7A84"/>
    <w:rsid w:val="003D1734"/>
    <w:rsid w:val="003E628D"/>
    <w:rsid w:val="003F2A1D"/>
    <w:rsid w:val="003F5D8C"/>
    <w:rsid w:val="00400353"/>
    <w:rsid w:val="00405F22"/>
    <w:rsid w:val="00426DB3"/>
    <w:rsid w:val="00433DEF"/>
    <w:rsid w:val="00441BC3"/>
    <w:rsid w:val="00447359"/>
    <w:rsid w:val="00452047"/>
    <w:rsid w:val="00472E8B"/>
    <w:rsid w:val="00473147"/>
    <w:rsid w:val="00481CD0"/>
    <w:rsid w:val="00490E1D"/>
    <w:rsid w:val="00491879"/>
    <w:rsid w:val="004921D6"/>
    <w:rsid w:val="004E158B"/>
    <w:rsid w:val="004F06A3"/>
    <w:rsid w:val="00505C32"/>
    <w:rsid w:val="005134FC"/>
    <w:rsid w:val="005303D7"/>
    <w:rsid w:val="00544649"/>
    <w:rsid w:val="00547C94"/>
    <w:rsid w:val="00552AA6"/>
    <w:rsid w:val="00560CA1"/>
    <w:rsid w:val="00572903"/>
    <w:rsid w:val="00575587"/>
    <w:rsid w:val="00593E53"/>
    <w:rsid w:val="005A4EBE"/>
    <w:rsid w:val="005C7C52"/>
    <w:rsid w:val="005D2B64"/>
    <w:rsid w:val="00601F46"/>
    <w:rsid w:val="006057E5"/>
    <w:rsid w:val="00610DCA"/>
    <w:rsid w:val="0062094A"/>
    <w:rsid w:val="00624DD3"/>
    <w:rsid w:val="00643DF5"/>
    <w:rsid w:val="006462DB"/>
    <w:rsid w:val="00650E3D"/>
    <w:rsid w:val="006542FD"/>
    <w:rsid w:val="006543CE"/>
    <w:rsid w:val="00660118"/>
    <w:rsid w:val="006602A5"/>
    <w:rsid w:val="00684DAD"/>
    <w:rsid w:val="00691D22"/>
    <w:rsid w:val="00695FB2"/>
    <w:rsid w:val="006966AC"/>
    <w:rsid w:val="006A5147"/>
    <w:rsid w:val="006A55BB"/>
    <w:rsid w:val="006B1619"/>
    <w:rsid w:val="006C1372"/>
    <w:rsid w:val="006C6923"/>
    <w:rsid w:val="006F49F6"/>
    <w:rsid w:val="00705C8E"/>
    <w:rsid w:val="007302AE"/>
    <w:rsid w:val="00735AD6"/>
    <w:rsid w:val="00737828"/>
    <w:rsid w:val="0074022D"/>
    <w:rsid w:val="007620C1"/>
    <w:rsid w:val="0076452D"/>
    <w:rsid w:val="00784A3D"/>
    <w:rsid w:val="00786C25"/>
    <w:rsid w:val="007A138A"/>
    <w:rsid w:val="007A3CA8"/>
    <w:rsid w:val="007B0026"/>
    <w:rsid w:val="007C35BF"/>
    <w:rsid w:val="007C5F29"/>
    <w:rsid w:val="007D27B4"/>
    <w:rsid w:val="00802E2D"/>
    <w:rsid w:val="008143BC"/>
    <w:rsid w:val="008232F3"/>
    <w:rsid w:val="00851D30"/>
    <w:rsid w:val="00856D17"/>
    <w:rsid w:val="008615C6"/>
    <w:rsid w:val="00861DEB"/>
    <w:rsid w:val="0087287C"/>
    <w:rsid w:val="008774AD"/>
    <w:rsid w:val="00896E3F"/>
    <w:rsid w:val="008B5C4F"/>
    <w:rsid w:val="008C58E0"/>
    <w:rsid w:val="008E5643"/>
    <w:rsid w:val="00936223"/>
    <w:rsid w:val="009608F0"/>
    <w:rsid w:val="009630DD"/>
    <w:rsid w:val="00971C28"/>
    <w:rsid w:val="00983284"/>
    <w:rsid w:val="009B65DF"/>
    <w:rsid w:val="009C189D"/>
    <w:rsid w:val="009C6845"/>
    <w:rsid w:val="009D2BE0"/>
    <w:rsid w:val="009D4633"/>
    <w:rsid w:val="009F4758"/>
    <w:rsid w:val="00A068C8"/>
    <w:rsid w:val="00A11EF5"/>
    <w:rsid w:val="00A1268B"/>
    <w:rsid w:val="00A21BB5"/>
    <w:rsid w:val="00A27855"/>
    <w:rsid w:val="00A27A88"/>
    <w:rsid w:val="00A326E3"/>
    <w:rsid w:val="00A35C62"/>
    <w:rsid w:val="00A56872"/>
    <w:rsid w:val="00A71D9E"/>
    <w:rsid w:val="00A7564C"/>
    <w:rsid w:val="00A75667"/>
    <w:rsid w:val="00AA21F7"/>
    <w:rsid w:val="00AA2581"/>
    <w:rsid w:val="00AA6285"/>
    <w:rsid w:val="00AB137A"/>
    <w:rsid w:val="00AB4C9B"/>
    <w:rsid w:val="00AC0B02"/>
    <w:rsid w:val="00AC7104"/>
    <w:rsid w:val="00AF79EE"/>
    <w:rsid w:val="00B05BE7"/>
    <w:rsid w:val="00B33522"/>
    <w:rsid w:val="00B36E1E"/>
    <w:rsid w:val="00B851C7"/>
    <w:rsid w:val="00B92CFE"/>
    <w:rsid w:val="00BA2D2E"/>
    <w:rsid w:val="00BA5006"/>
    <w:rsid w:val="00BC55A6"/>
    <w:rsid w:val="00C04895"/>
    <w:rsid w:val="00C073D1"/>
    <w:rsid w:val="00C12C74"/>
    <w:rsid w:val="00C35BC2"/>
    <w:rsid w:val="00C47925"/>
    <w:rsid w:val="00C62FFB"/>
    <w:rsid w:val="00C85BE5"/>
    <w:rsid w:val="00C924EB"/>
    <w:rsid w:val="00C94CB4"/>
    <w:rsid w:val="00C9561F"/>
    <w:rsid w:val="00CA4EAE"/>
    <w:rsid w:val="00CA7097"/>
    <w:rsid w:val="00CB2141"/>
    <w:rsid w:val="00D00782"/>
    <w:rsid w:val="00D11AFB"/>
    <w:rsid w:val="00D13744"/>
    <w:rsid w:val="00D20809"/>
    <w:rsid w:val="00D256AC"/>
    <w:rsid w:val="00D465A2"/>
    <w:rsid w:val="00D51C5B"/>
    <w:rsid w:val="00D539AF"/>
    <w:rsid w:val="00D90B4B"/>
    <w:rsid w:val="00D9313C"/>
    <w:rsid w:val="00D96D80"/>
    <w:rsid w:val="00DA1785"/>
    <w:rsid w:val="00DD47B9"/>
    <w:rsid w:val="00DD7007"/>
    <w:rsid w:val="00DE16B5"/>
    <w:rsid w:val="00DE5375"/>
    <w:rsid w:val="00DF2C4E"/>
    <w:rsid w:val="00E21D96"/>
    <w:rsid w:val="00E268F4"/>
    <w:rsid w:val="00E33384"/>
    <w:rsid w:val="00E44094"/>
    <w:rsid w:val="00E45F2F"/>
    <w:rsid w:val="00E51B52"/>
    <w:rsid w:val="00E55652"/>
    <w:rsid w:val="00E63228"/>
    <w:rsid w:val="00E64723"/>
    <w:rsid w:val="00E64EA8"/>
    <w:rsid w:val="00E731F2"/>
    <w:rsid w:val="00E73FEB"/>
    <w:rsid w:val="00E8303B"/>
    <w:rsid w:val="00E95901"/>
    <w:rsid w:val="00E96E7D"/>
    <w:rsid w:val="00EA174E"/>
    <w:rsid w:val="00EB52C1"/>
    <w:rsid w:val="00EC6E78"/>
    <w:rsid w:val="00EE0ACF"/>
    <w:rsid w:val="00EE4D08"/>
    <w:rsid w:val="00EF5CF3"/>
    <w:rsid w:val="00F015B8"/>
    <w:rsid w:val="00F104DA"/>
    <w:rsid w:val="00F2327E"/>
    <w:rsid w:val="00F34C00"/>
    <w:rsid w:val="00F35BB1"/>
    <w:rsid w:val="00F3716C"/>
    <w:rsid w:val="00F43A4E"/>
    <w:rsid w:val="00F6633D"/>
    <w:rsid w:val="00F71C1C"/>
    <w:rsid w:val="00F814E7"/>
    <w:rsid w:val="00F854FC"/>
    <w:rsid w:val="00F96990"/>
    <w:rsid w:val="00FC2E5A"/>
    <w:rsid w:val="00FC480D"/>
    <w:rsid w:val="00FE0A6E"/>
    <w:rsid w:val="00FF6091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33F56"/>
  <w15:chartTrackingRefBased/>
  <w15:docId w15:val="{A2CD52C9-EB7B-4D60-875F-6F5DE78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0B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0BC"/>
  </w:style>
  <w:style w:type="character" w:styleId="Collegamentoipertestuale">
    <w:name w:val="Hyperlink"/>
    <w:basedOn w:val="Carpredefinitoparagrafo"/>
    <w:uiPriority w:val="99"/>
    <w:unhideWhenUsed/>
    <w:rsid w:val="003B70B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10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E7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C4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4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4A3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71C1C"/>
    <w:rPr>
      <w:b/>
      <w:bCs/>
    </w:rPr>
  </w:style>
  <w:style w:type="paragraph" w:customStyle="1" w:styleId="Standard">
    <w:name w:val="Standard"/>
    <w:basedOn w:val="Normale"/>
    <w:rsid w:val="002854BE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7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donna.it/ambito/test/test-genom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7F50-40A8-403C-B78E-4C20368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Intermedia</cp:lastModifiedBy>
  <cp:revision>114</cp:revision>
  <cp:lastPrinted>2020-01-22T10:09:00Z</cp:lastPrinted>
  <dcterms:created xsi:type="dcterms:W3CDTF">2019-05-29T07:32:00Z</dcterms:created>
  <dcterms:modified xsi:type="dcterms:W3CDTF">2021-09-20T10:11:00Z</dcterms:modified>
</cp:coreProperties>
</file>