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BCA2E" w14:textId="6D1BF57B" w:rsidR="005B2AE9" w:rsidRPr="0036441B" w:rsidRDefault="00C76130" w:rsidP="001B26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41B">
        <w:rPr>
          <w:rFonts w:ascii="Times New Roman" w:hAnsi="Times New Roman" w:cs="Times New Roman"/>
          <w:b/>
          <w:bCs/>
          <w:sz w:val="24"/>
          <w:szCs w:val="24"/>
        </w:rPr>
        <w:t>COMUNICATO STAMPA</w:t>
      </w:r>
    </w:p>
    <w:p w14:paraId="39E8529A" w14:textId="77777777" w:rsidR="00C76130" w:rsidRPr="0036441B" w:rsidRDefault="00C76130" w:rsidP="001B2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B5BC95" w14:textId="77777777" w:rsidR="00C76130" w:rsidRPr="0036441B" w:rsidRDefault="00652DCC" w:rsidP="001B26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6441B">
        <w:rPr>
          <w:rFonts w:ascii="Times New Roman" w:hAnsi="Times New Roman" w:cs="Times New Roman"/>
          <w:b/>
          <w:bCs/>
        </w:rPr>
        <w:t>D</w:t>
      </w:r>
      <w:r w:rsidR="001B2610" w:rsidRPr="0036441B">
        <w:rPr>
          <w:rFonts w:ascii="Times New Roman" w:hAnsi="Times New Roman" w:cs="Times New Roman"/>
          <w:b/>
          <w:bCs/>
        </w:rPr>
        <w:t>omani la Giornata mondiale di sensibilizzazione su una patologia</w:t>
      </w:r>
      <w:r w:rsidRPr="0036441B">
        <w:rPr>
          <w:rFonts w:ascii="Times New Roman" w:hAnsi="Times New Roman" w:cs="Times New Roman"/>
          <w:b/>
          <w:bCs/>
        </w:rPr>
        <w:t xml:space="preserve"> in crescita ma</w:t>
      </w:r>
      <w:r w:rsidR="001B2610" w:rsidRPr="0036441B">
        <w:rPr>
          <w:rFonts w:ascii="Times New Roman" w:hAnsi="Times New Roman" w:cs="Times New Roman"/>
          <w:b/>
          <w:bCs/>
        </w:rPr>
        <w:t xml:space="preserve"> ancora poco conosciuta</w:t>
      </w:r>
    </w:p>
    <w:p w14:paraId="77106369" w14:textId="77777777" w:rsidR="00C76130" w:rsidRPr="0036441B" w:rsidRDefault="00B65614" w:rsidP="001B26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41B">
        <w:rPr>
          <w:rFonts w:ascii="Times New Roman" w:hAnsi="Times New Roman" w:cs="Times New Roman"/>
          <w:b/>
          <w:bCs/>
          <w:sz w:val="24"/>
          <w:szCs w:val="24"/>
        </w:rPr>
        <w:t>COLANGIOCARCINOMA:</w:t>
      </w:r>
      <w:r w:rsidR="00FA4B06" w:rsidRPr="003644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6057" w:rsidRPr="0036441B">
        <w:rPr>
          <w:rFonts w:ascii="Times New Roman" w:hAnsi="Times New Roman" w:cs="Times New Roman"/>
          <w:b/>
          <w:bCs/>
          <w:sz w:val="24"/>
          <w:szCs w:val="24"/>
        </w:rPr>
        <w:t>+14% DI CASI IN 5 ANNI PER IL TUMORE DELLE VIE BILIARI</w:t>
      </w:r>
    </w:p>
    <w:p w14:paraId="4AC2B7B1" w14:textId="77777777" w:rsidR="00C76130" w:rsidRPr="0036441B" w:rsidRDefault="00E36057" w:rsidP="00E360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41B">
        <w:rPr>
          <w:rFonts w:ascii="Times New Roman" w:hAnsi="Times New Roman" w:cs="Times New Roman"/>
          <w:b/>
          <w:bCs/>
          <w:sz w:val="24"/>
          <w:szCs w:val="24"/>
        </w:rPr>
        <w:t>IL 70% DELLE DIAGNOSI</w:t>
      </w:r>
      <w:r w:rsidR="001A70DB" w:rsidRPr="0036441B">
        <w:rPr>
          <w:rFonts w:ascii="Times New Roman" w:hAnsi="Times New Roman" w:cs="Times New Roman"/>
          <w:b/>
          <w:bCs/>
          <w:sz w:val="24"/>
          <w:szCs w:val="24"/>
        </w:rPr>
        <w:t xml:space="preserve"> È</w:t>
      </w:r>
      <w:r w:rsidRPr="0036441B">
        <w:rPr>
          <w:rFonts w:ascii="Times New Roman" w:hAnsi="Times New Roman" w:cs="Times New Roman"/>
          <w:b/>
          <w:bCs/>
          <w:sz w:val="24"/>
          <w:szCs w:val="24"/>
        </w:rPr>
        <w:t xml:space="preserve"> IN FASE AVANZATA, </w:t>
      </w:r>
      <w:r w:rsidR="001A70DB" w:rsidRPr="0036441B">
        <w:rPr>
          <w:rFonts w:ascii="Times New Roman" w:hAnsi="Times New Roman" w:cs="Times New Roman"/>
          <w:b/>
          <w:bCs/>
          <w:sz w:val="24"/>
          <w:szCs w:val="24"/>
        </w:rPr>
        <w:t>NUOVA TERAPIA MIRATA EFFICACE</w:t>
      </w:r>
    </w:p>
    <w:p w14:paraId="7B32BDE9" w14:textId="5EB3F2A2" w:rsidR="00A6640A" w:rsidRPr="0036441B" w:rsidRDefault="00900666" w:rsidP="00A6640A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  <w:r w:rsidRPr="0036441B">
        <w:rPr>
          <w:rFonts w:ascii="Times New Roman" w:eastAsia="Calibri" w:hAnsi="Times New Roman" w:cs="Times New Roman"/>
          <w:b/>
          <w:i/>
          <w:iCs/>
        </w:rPr>
        <w:t>Nicola Silvestris, Membro del Direttivo AIOM</w:t>
      </w:r>
      <w:r w:rsidR="00943062" w:rsidRPr="0036441B">
        <w:rPr>
          <w:rFonts w:ascii="Times New Roman" w:eastAsia="Calibri" w:hAnsi="Times New Roman" w:cs="Times New Roman"/>
          <w:b/>
          <w:i/>
          <w:iCs/>
          <w:lang w:eastAsia="it-IT"/>
        </w:rPr>
        <w:t>: “</w:t>
      </w:r>
      <w:r w:rsidR="00943062" w:rsidRPr="0036441B">
        <w:rPr>
          <w:rFonts w:ascii="Times New Roman" w:hAnsi="Times New Roman" w:cs="Times New Roman"/>
          <w:b/>
          <w:i/>
          <w:iCs/>
        </w:rPr>
        <w:t xml:space="preserve">È una neoplasia ‘silenziosa’, che non </w:t>
      </w:r>
      <w:r w:rsidR="001A70DB" w:rsidRPr="0036441B">
        <w:rPr>
          <w:rFonts w:ascii="Times New Roman" w:hAnsi="Times New Roman" w:cs="Times New Roman"/>
          <w:b/>
          <w:i/>
          <w:iCs/>
        </w:rPr>
        <w:t>mostra</w:t>
      </w:r>
      <w:r w:rsidR="00943062" w:rsidRPr="0036441B">
        <w:rPr>
          <w:rFonts w:ascii="Times New Roman" w:hAnsi="Times New Roman" w:cs="Times New Roman"/>
          <w:b/>
          <w:i/>
          <w:iCs/>
        </w:rPr>
        <w:t xml:space="preserve"> segni specifici negli stadi iniziali</w:t>
      </w:r>
      <w:r w:rsidRPr="0036441B">
        <w:rPr>
          <w:rFonts w:ascii="Times New Roman" w:hAnsi="Times New Roman" w:cs="Times New Roman"/>
          <w:b/>
          <w:i/>
          <w:iCs/>
        </w:rPr>
        <w:t>”</w:t>
      </w:r>
      <w:r w:rsidR="00943062" w:rsidRPr="0036441B">
        <w:rPr>
          <w:rFonts w:ascii="Times New Roman" w:hAnsi="Times New Roman" w:cs="Times New Roman"/>
          <w:b/>
          <w:i/>
          <w:iCs/>
        </w:rPr>
        <w:t xml:space="preserve">. </w:t>
      </w:r>
      <w:r w:rsidRPr="0036441B">
        <w:rPr>
          <w:rFonts w:ascii="Times New Roman" w:eastAsia="Calibri" w:hAnsi="Times New Roman" w:cs="Times New Roman"/>
          <w:b/>
          <w:i/>
          <w:iCs/>
        </w:rPr>
        <w:t>Filippo de Braud, Direttore d</w:t>
      </w:r>
      <w:r w:rsidR="005E7FAC" w:rsidRPr="0036441B">
        <w:rPr>
          <w:rFonts w:ascii="Times New Roman" w:eastAsia="Calibri" w:hAnsi="Times New Roman" w:cs="Times New Roman"/>
          <w:b/>
          <w:i/>
          <w:iCs/>
        </w:rPr>
        <w:t>ell’</w:t>
      </w:r>
      <w:r w:rsidRPr="0036441B">
        <w:rPr>
          <w:rFonts w:ascii="Times New Roman" w:eastAsia="Calibri" w:hAnsi="Times New Roman" w:cs="Times New Roman"/>
          <w:b/>
          <w:i/>
          <w:iCs/>
        </w:rPr>
        <w:t>Oncologia Medica all’I</w:t>
      </w:r>
      <w:r w:rsidR="005E7FAC" w:rsidRPr="0036441B">
        <w:rPr>
          <w:rFonts w:ascii="Times New Roman" w:eastAsia="Calibri" w:hAnsi="Times New Roman" w:cs="Times New Roman"/>
          <w:b/>
          <w:i/>
          <w:iCs/>
        </w:rPr>
        <w:t>NT</w:t>
      </w:r>
      <w:r w:rsidRPr="0036441B">
        <w:rPr>
          <w:rFonts w:ascii="Times New Roman" w:eastAsia="Calibri" w:hAnsi="Times New Roman" w:cs="Times New Roman"/>
          <w:b/>
          <w:i/>
          <w:iCs/>
        </w:rPr>
        <w:t xml:space="preserve"> di Milano: “</w:t>
      </w:r>
      <w:r w:rsidR="009461BE" w:rsidRPr="0036441B">
        <w:rPr>
          <w:rFonts w:ascii="Times New Roman" w:hAnsi="Times New Roman" w:cs="Times New Roman"/>
          <w:b/>
          <w:i/>
          <w:iCs/>
        </w:rPr>
        <w:t>L</w:t>
      </w:r>
      <w:r w:rsidR="00943062" w:rsidRPr="0036441B">
        <w:rPr>
          <w:rFonts w:ascii="Times New Roman" w:hAnsi="Times New Roman" w:cs="Times New Roman"/>
          <w:b/>
          <w:i/>
          <w:iCs/>
        </w:rPr>
        <w:t>a metà dei pazienti presenta una o più mutazioni genetiche trattabili con farmaci a bersaglio molecolare</w:t>
      </w:r>
      <w:r w:rsidR="00335978" w:rsidRPr="0036441B">
        <w:rPr>
          <w:rFonts w:ascii="Times New Roman" w:hAnsi="Times New Roman" w:cs="Times New Roman"/>
          <w:b/>
          <w:i/>
          <w:iCs/>
        </w:rPr>
        <w:t xml:space="preserve">. </w:t>
      </w:r>
      <w:proofErr w:type="spellStart"/>
      <w:r w:rsidR="002A670B" w:rsidRPr="0036441B">
        <w:rPr>
          <w:rFonts w:ascii="Times New Roman" w:hAnsi="Times New Roman" w:cs="Times New Roman"/>
          <w:b/>
          <w:i/>
          <w:iCs/>
        </w:rPr>
        <w:t>Pemigatinib</w:t>
      </w:r>
      <w:proofErr w:type="spellEnd"/>
      <w:r w:rsidR="002A670B" w:rsidRPr="0036441B">
        <w:rPr>
          <w:rFonts w:ascii="Times New Roman" w:hAnsi="Times New Roman" w:cs="Times New Roman"/>
          <w:b/>
          <w:i/>
          <w:iCs/>
        </w:rPr>
        <w:t xml:space="preserve"> migliora le risposte e controlla la malattia”</w:t>
      </w:r>
      <w:r w:rsidR="00A6640A" w:rsidRPr="0036441B">
        <w:rPr>
          <w:rFonts w:ascii="Times New Roman" w:hAnsi="Times New Roman" w:cs="Times New Roman"/>
          <w:b/>
          <w:i/>
          <w:iCs/>
        </w:rPr>
        <w:t xml:space="preserve">. </w:t>
      </w:r>
      <w:r w:rsidR="00A6640A" w:rsidRPr="0036441B">
        <w:rPr>
          <w:rFonts w:ascii="Times New Roman" w:hAnsi="Times New Roman" w:cs="Times New Roman"/>
          <w:b/>
          <w:bCs/>
          <w:i/>
          <w:iCs/>
        </w:rPr>
        <w:t>Giovanni Brandi</w:t>
      </w:r>
      <w:r w:rsidR="004D12DA" w:rsidRPr="0036441B">
        <w:rPr>
          <w:rFonts w:ascii="Times New Roman" w:hAnsi="Times New Roman" w:cs="Times New Roman"/>
          <w:b/>
          <w:bCs/>
          <w:i/>
          <w:iCs/>
        </w:rPr>
        <w:t xml:space="preserve"> (</w:t>
      </w:r>
      <w:r w:rsidR="00A6640A" w:rsidRPr="0036441B">
        <w:rPr>
          <w:rFonts w:ascii="Times New Roman" w:hAnsi="Times New Roman" w:cs="Times New Roman"/>
          <w:b/>
          <w:bCs/>
          <w:i/>
          <w:iCs/>
        </w:rPr>
        <w:t>Associazione Pazienti Colangiocarcinoma</w:t>
      </w:r>
      <w:r w:rsidR="004D12DA" w:rsidRPr="0036441B">
        <w:rPr>
          <w:rFonts w:ascii="Times New Roman" w:hAnsi="Times New Roman" w:cs="Times New Roman"/>
          <w:b/>
          <w:bCs/>
          <w:i/>
          <w:iCs/>
        </w:rPr>
        <w:t>)</w:t>
      </w:r>
      <w:r w:rsidR="00A6640A" w:rsidRPr="0036441B">
        <w:rPr>
          <w:rFonts w:ascii="Times New Roman" w:hAnsi="Times New Roman" w:cs="Times New Roman"/>
          <w:b/>
          <w:bCs/>
          <w:i/>
          <w:iCs/>
        </w:rPr>
        <w:t xml:space="preserve">: “Fondamentale la presa in carico multidisciplinare. </w:t>
      </w:r>
      <w:r w:rsidR="003E6904" w:rsidRPr="0036441B">
        <w:rPr>
          <w:rFonts w:ascii="Times New Roman" w:hAnsi="Times New Roman" w:cs="Times New Roman"/>
          <w:b/>
          <w:bCs/>
          <w:i/>
          <w:iCs/>
        </w:rPr>
        <w:t>Prime evidenze della</w:t>
      </w:r>
      <w:r w:rsidR="00A6640A" w:rsidRPr="0036441B">
        <w:rPr>
          <w:rFonts w:ascii="Times New Roman" w:hAnsi="Times New Roman" w:cs="Times New Roman"/>
          <w:b/>
          <w:bCs/>
          <w:i/>
          <w:iCs/>
        </w:rPr>
        <w:t xml:space="preserve"> correlazione con l’esposizione all’amianto”</w:t>
      </w:r>
    </w:p>
    <w:p w14:paraId="4F79F048" w14:textId="77777777" w:rsidR="00BF04DD" w:rsidRPr="0036441B" w:rsidRDefault="00BF04DD" w:rsidP="00C76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3D9FE" w14:textId="140F2BD4" w:rsidR="00C963FE" w:rsidRPr="0036441B" w:rsidRDefault="00C76130" w:rsidP="000D0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1B">
        <w:rPr>
          <w:rFonts w:ascii="Times New Roman" w:hAnsi="Times New Roman" w:cs="Times New Roman"/>
          <w:i/>
          <w:iCs/>
          <w:sz w:val="24"/>
          <w:szCs w:val="24"/>
        </w:rPr>
        <w:t>Milano, 11 febbraio 2022</w:t>
      </w:r>
      <w:r w:rsidRPr="0036441B">
        <w:rPr>
          <w:rFonts w:ascii="Times New Roman" w:hAnsi="Times New Roman" w:cs="Times New Roman"/>
          <w:sz w:val="24"/>
          <w:szCs w:val="24"/>
        </w:rPr>
        <w:t xml:space="preserve"> </w:t>
      </w:r>
      <w:r w:rsidR="008A4180" w:rsidRPr="0036441B">
        <w:rPr>
          <w:rFonts w:ascii="Times New Roman" w:hAnsi="Times New Roman" w:cs="Times New Roman"/>
          <w:sz w:val="24"/>
          <w:szCs w:val="24"/>
        </w:rPr>
        <w:t>–</w:t>
      </w:r>
      <w:r w:rsidRPr="0036441B">
        <w:rPr>
          <w:rFonts w:ascii="Times New Roman" w:hAnsi="Times New Roman" w:cs="Times New Roman"/>
          <w:sz w:val="24"/>
          <w:szCs w:val="24"/>
        </w:rPr>
        <w:t xml:space="preserve"> </w:t>
      </w:r>
      <w:r w:rsidR="00ED7C28" w:rsidRPr="0036441B">
        <w:rPr>
          <w:rFonts w:ascii="Times New Roman" w:hAnsi="Times New Roman" w:cs="Times New Roman"/>
          <w:sz w:val="24"/>
          <w:szCs w:val="24"/>
        </w:rPr>
        <w:t xml:space="preserve">Il colangiocarcinoma </w:t>
      </w:r>
      <w:r w:rsidR="008A4180" w:rsidRPr="0036441B">
        <w:rPr>
          <w:rFonts w:ascii="Times New Roman" w:hAnsi="Times New Roman" w:cs="Times New Roman"/>
          <w:sz w:val="24"/>
          <w:szCs w:val="24"/>
        </w:rPr>
        <w:t xml:space="preserve">è un tumore </w:t>
      </w:r>
      <w:r w:rsidR="00943062" w:rsidRPr="0036441B">
        <w:rPr>
          <w:rFonts w:ascii="Times New Roman" w:hAnsi="Times New Roman" w:cs="Times New Roman"/>
          <w:sz w:val="24"/>
          <w:szCs w:val="24"/>
        </w:rPr>
        <w:t>“</w:t>
      </w:r>
      <w:r w:rsidR="008A4180" w:rsidRPr="0036441B">
        <w:rPr>
          <w:rFonts w:ascii="Times New Roman" w:hAnsi="Times New Roman" w:cs="Times New Roman"/>
          <w:sz w:val="24"/>
          <w:szCs w:val="24"/>
        </w:rPr>
        <w:t>silenzioso</w:t>
      </w:r>
      <w:r w:rsidR="00943062" w:rsidRPr="0036441B">
        <w:rPr>
          <w:rFonts w:ascii="Times New Roman" w:hAnsi="Times New Roman" w:cs="Times New Roman"/>
          <w:sz w:val="24"/>
          <w:szCs w:val="24"/>
        </w:rPr>
        <w:t>”</w:t>
      </w:r>
      <w:r w:rsidR="008A4180" w:rsidRPr="0036441B">
        <w:rPr>
          <w:rFonts w:ascii="Times New Roman" w:hAnsi="Times New Roman" w:cs="Times New Roman"/>
          <w:sz w:val="24"/>
          <w:szCs w:val="24"/>
        </w:rPr>
        <w:t xml:space="preserve">, </w:t>
      </w:r>
      <w:r w:rsidR="00091ABF" w:rsidRPr="0036441B">
        <w:rPr>
          <w:rFonts w:ascii="Times New Roman" w:hAnsi="Times New Roman" w:cs="Times New Roman"/>
          <w:sz w:val="24"/>
          <w:szCs w:val="24"/>
        </w:rPr>
        <w:t xml:space="preserve">spesso </w:t>
      </w:r>
      <w:r w:rsidR="008A4180" w:rsidRPr="0036441B">
        <w:rPr>
          <w:rFonts w:ascii="Times New Roman" w:hAnsi="Times New Roman" w:cs="Times New Roman"/>
          <w:sz w:val="24"/>
          <w:szCs w:val="24"/>
        </w:rPr>
        <w:t>caratterizzato da sintomi</w:t>
      </w:r>
      <w:r w:rsidR="00091ABF" w:rsidRPr="0036441B">
        <w:rPr>
          <w:rFonts w:ascii="Times New Roman" w:hAnsi="Times New Roman" w:cs="Times New Roman"/>
          <w:sz w:val="24"/>
          <w:szCs w:val="24"/>
        </w:rPr>
        <w:t xml:space="preserve"> generici</w:t>
      </w:r>
      <w:r w:rsidR="008A4180" w:rsidRPr="0036441B">
        <w:rPr>
          <w:rFonts w:ascii="Times New Roman" w:hAnsi="Times New Roman" w:cs="Times New Roman"/>
          <w:sz w:val="24"/>
          <w:szCs w:val="24"/>
        </w:rPr>
        <w:t xml:space="preserve"> (ad esempio dolore addominale, perdita di peso, nausea, malessere) che possono</w:t>
      </w:r>
      <w:r w:rsidR="00D33CEC" w:rsidRPr="0036441B">
        <w:rPr>
          <w:rFonts w:ascii="Times New Roman" w:hAnsi="Times New Roman" w:cs="Times New Roman"/>
          <w:sz w:val="24"/>
          <w:szCs w:val="24"/>
        </w:rPr>
        <w:t xml:space="preserve"> essere </w:t>
      </w:r>
      <w:r w:rsidR="008A4180" w:rsidRPr="0036441B">
        <w:rPr>
          <w:rFonts w:ascii="Times New Roman" w:hAnsi="Times New Roman" w:cs="Times New Roman"/>
          <w:sz w:val="24"/>
          <w:szCs w:val="24"/>
        </w:rPr>
        <w:t>facilmente sottovalutati o confusi con quelli di altre patologie.</w:t>
      </w:r>
      <w:r w:rsidR="00ED7C28" w:rsidRPr="0036441B">
        <w:rPr>
          <w:rFonts w:ascii="Times New Roman" w:hAnsi="Times New Roman" w:cs="Times New Roman"/>
          <w:sz w:val="24"/>
          <w:szCs w:val="24"/>
        </w:rPr>
        <w:t xml:space="preserve"> Per questo il 70% dei pazienti presenta alla diagnosi</w:t>
      </w:r>
      <w:r w:rsidR="00FE42EE" w:rsidRPr="0036441B">
        <w:rPr>
          <w:rFonts w:ascii="Times New Roman" w:hAnsi="Times New Roman" w:cs="Times New Roman"/>
          <w:sz w:val="24"/>
          <w:szCs w:val="24"/>
        </w:rPr>
        <w:t xml:space="preserve"> una malattia</w:t>
      </w:r>
      <w:r w:rsidR="00ED7C28" w:rsidRPr="0036441B">
        <w:rPr>
          <w:rFonts w:ascii="Times New Roman" w:hAnsi="Times New Roman" w:cs="Times New Roman"/>
          <w:sz w:val="24"/>
          <w:szCs w:val="24"/>
        </w:rPr>
        <w:t xml:space="preserve"> già in fase avanzata, con poche possibilità di trattamento</w:t>
      </w:r>
      <w:r w:rsidR="00C94AE5" w:rsidRPr="0036441B">
        <w:rPr>
          <w:rFonts w:ascii="Times New Roman" w:hAnsi="Times New Roman" w:cs="Times New Roman"/>
          <w:sz w:val="24"/>
          <w:szCs w:val="24"/>
        </w:rPr>
        <w:t>, anche se oggi si stanno affacciando armi innovative</w:t>
      </w:r>
      <w:r w:rsidR="00C963FE" w:rsidRPr="0036441B">
        <w:rPr>
          <w:rFonts w:ascii="Times New Roman" w:hAnsi="Times New Roman" w:cs="Times New Roman"/>
          <w:sz w:val="24"/>
          <w:szCs w:val="24"/>
        </w:rPr>
        <w:t xml:space="preserve"> in grado di migliorare la sopra</w:t>
      </w:r>
      <w:r w:rsidR="008275F1" w:rsidRPr="0036441B">
        <w:rPr>
          <w:rFonts w:ascii="Times New Roman" w:hAnsi="Times New Roman" w:cs="Times New Roman"/>
          <w:sz w:val="24"/>
          <w:szCs w:val="24"/>
        </w:rPr>
        <w:t>v</w:t>
      </w:r>
      <w:r w:rsidR="00C963FE" w:rsidRPr="0036441B">
        <w:rPr>
          <w:rFonts w:ascii="Times New Roman" w:hAnsi="Times New Roman" w:cs="Times New Roman"/>
          <w:sz w:val="24"/>
          <w:szCs w:val="24"/>
        </w:rPr>
        <w:t>vivenza</w:t>
      </w:r>
      <w:r w:rsidR="00C94AE5" w:rsidRPr="0036441B">
        <w:rPr>
          <w:rFonts w:ascii="Times New Roman" w:hAnsi="Times New Roman" w:cs="Times New Roman"/>
          <w:sz w:val="24"/>
          <w:szCs w:val="24"/>
        </w:rPr>
        <w:t>.</w:t>
      </w:r>
      <w:r w:rsidR="00ED7C28" w:rsidRPr="0036441B">
        <w:rPr>
          <w:rFonts w:ascii="Times New Roman" w:hAnsi="Times New Roman" w:cs="Times New Roman"/>
          <w:sz w:val="24"/>
          <w:szCs w:val="24"/>
        </w:rPr>
        <w:t xml:space="preserve"> Si tratta di una patologia in costante crescita, i nuovi casi in Italia sono aumentati del 14% in 5 anni (da 4700 nel 2015 a </w:t>
      </w:r>
      <w:r w:rsidR="000D0DB0" w:rsidRPr="0036441B">
        <w:rPr>
          <w:rFonts w:ascii="Times New Roman" w:hAnsi="Times New Roman" w:cs="Times New Roman"/>
          <w:sz w:val="24"/>
          <w:szCs w:val="24"/>
        </w:rPr>
        <w:t>5400 nel 2020)</w:t>
      </w:r>
      <w:r w:rsidR="00091ABF" w:rsidRPr="0036441B">
        <w:rPr>
          <w:rFonts w:ascii="Times New Roman" w:hAnsi="Times New Roman" w:cs="Times New Roman"/>
          <w:sz w:val="24"/>
          <w:szCs w:val="24"/>
        </w:rPr>
        <w:t>, ma ancora poco conosciuta.</w:t>
      </w:r>
      <w:r w:rsidR="00DD09EE" w:rsidRPr="0036441B">
        <w:rPr>
          <w:rFonts w:ascii="Times New Roman" w:hAnsi="Times New Roman" w:cs="Times New Roman"/>
          <w:sz w:val="24"/>
          <w:szCs w:val="24"/>
        </w:rPr>
        <w:t xml:space="preserve"> </w:t>
      </w:r>
      <w:r w:rsidR="00091ABF" w:rsidRPr="0036441B">
        <w:rPr>
          <w:rFonts w:ascii="Times New Roman" w:hAnsi="Times New Roman" w:cs="Times New Roman"/>
          <w:sz w:val="24"/>
          <w:szCs w:val="24"/>
        </w:rPr>
        <w:t xml:space="preserve">Per sensibilizzare tutti i cittadini, si celebra domani il </w:t>
      </w:r>
      <w:r w:rsidR="00F840E6" w:rsidRPr="0036441B">
        <w:rPr>
          <w:rFonts w:ascii="Times New Roman" w:hAnsi="Times New Roman" w:cs="Times New Roman"/>
          <w:i/>
          <w:iCs/>
          <w:sz w:val="24"/>
          <w:szCs w:val="24"/>
        </w:rPr>
        <w:t xml:space="preserve">World </w:t>
      </w:r>
      <w:proofErr w:type="spellStart"/>
      <w:r w:rsidR="00F840E6" w:rsidRPr="0036441B">
        <w:rPr>
          <w:rFonts w:ascii="Times New Roman" w:hAnsi="Times New Roman" w:cs="Times New Roman"/>
          <w:i/>
          <w:iCs/>
          <w:sz w:val="24"/>
          <w:szCs w:val="24"/>
        </w:rPr>
        <w:t>Cholangiocarcinoma</w:t>
      </w:r>
      <w:proofErr w:type="spellEnd"/>
      <w:r w:rsidR="00F840E6" w:rsidRPr="0036441B">
        <w:rPr>
          <w:rFonts w:ascii="Times New Roman" w:hAnsi="Times New Roman" w:cs="Times New Roman"/>
          <w:i/>
          <w:iCs/>
          <w:sz w:val="24"/>
          <w:szCs w:val="24"/>
        </w:rPr>
        <w:t xml:space="preserve"> Day, </w:t>
      </w:r>
      <w:r w:rsidR="00F840E6" w:rsidRPr="0036441B">
        <w:rPr>
          <w:rFonts w:ascii="Times New Roman" w:hAnsi="Times New Roman" w:cs="Times New Roman"/>
          <w:sz w:val="24"/>
          <w:szCs w:val="24"/>
        </w:rPr>
        <w:t>la Giornata mondiale per informare su sintomi, fattori di rischio e opportunità di cura</w:t>
      </w:r>
      <w:r w:rsidR="00D33CEC" w:rsidRPr="0036441B">
        <w:rPr>
          <w:rFonts w:ascii="Times New Roman" w:hAnsi="Times New Roman" w:cs="Times New Roman"/>
          <w:sz w:val="24"/>
          <w:szCs w:val="24"/>
        </w:rPr>
        <w:t xml:space="preserve"> del colangiocarcinoma, con l’obiettivo di darne la più ampia visibilità. A questi temi è dedicata oggi una conferenza stampa virtuale</w:t>
      </w:r>
      <w:r w:rsidR="00D029B6" w:rsidRPr="0036441B">
        <w:rPr>
          <w:rFonts w:ascii="Times New Roman" w:hAnsi="Times New Roman" w:cs="Times New Roman"/>
          <w:sz w:val="24"/>
          <w:szCs w:val="24"/>
        </w:rPr>
        <w:t>,</w:t>
      </w:r>
      <w:r w:rsidR="00C963FE" w:rsidRPr="0036441B">
        <w:rPr>
          <w:rFonts w:ascii="Times New Roman" w:hAnsi="Times New Roman" w:cs="Times New Roman"/>
          <w:sz w:val="24"/>
          <w:szCs w:val="24"/>
        </w:rPr>
        <w:t xml:space="preserve"> </w:t>
      </w:r>
      <w:r w:rsidR="00886CBC" w:rsidRPr="0036441B">
        <w:rPr>
          <w:rFonts w:ascii="Times New Roman" w:hAnsi="Times New Roman" w:cs="Times New Roman"/>
          <w:sz w:val="24"/>
          <w:szCs w:val="24"/>
        </w:rPr>
        <w:t xml:space="preserve">supportata </w:t>
      </w:r>
      <w:r w:rsidR="00C963FE" w:rsidRPr="0036441B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="00C963FE" w:rsidRPr="0036441B">
        <w:rPr>
          <w:rFonts w:ascii="Times New Roman" w:hAnsi="Times New Roman" w:cs="Times New Roman"/>
          <w:sz w:val="24"/>
          <w:szCs w:val="24"/>
        </w:rPr>
        <w:t>Incyte</w:t>
      </w:r>
      <w:proofErr w:type="spellEnd"/>
      <w:r w:rsidR="00D33CEC" w:rsidRPr="0036441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CEA4F6" w14:textId="7014F1C6" w:rsidR="00614066" w:rsidRPr="0036441B" w:rsidRDefault="00C963FE" w:rsidP="00E13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1B">
        <w:rPr>
          <w:rFonts w:ascii="Times New Roman" w:hAnsi="Times New Roman" w:cs="Times New Roman"/>
          <w:sz w:val="24"/>
          <w:szCs w:val="24"/>
        </w:rPr>
        <w:t xml:space="preserve">“Il colangiocarcinoma è un tipo di tumore primitivo del fegato che ha origine dai </w:t>
      </w:r>
      <w:proofErr w:type="spellStart"/>
      <w:r w:rsidRPr="0036441B">
        <w:rPr>
          <w:rFonts w:ascii="Times New Roman" w:hAnsi="Times New Roman" w:cs="Times New Roman"/>
          <w:sz w:val="24"/>
          <w:szCs w:val="24"/>
        </w:rPr>
        <w:t>colangiociti</w:t>
      </w:r>
      <w:proofErr w:type="spellEnd"/>
      <w:r w:rsidRPr="0036441B">
        <w:rPr>
          <w:rFonts w:ascii="Times New Roman" w:hAnsi="Times New Roman" w:cs="Times New Roman"/>
          <w:sz w:val="24"/>
          <w:szCs w:val="24"/>
        </w:rPr>
        <w:t xml:space="preserve">, le cellule che rivestono i dotti biliari, </w:t>
      </w:r>
      <w:r w:rsidR="00A5334E" w:rsidRPr="0036441B">
        <w:rPr>
          <w:rFonts w:ascii="Times New Roman" w:hAnsi="Times New Roman" w:cs="Times New Roman"/>
          <w:sz w:val="24"/>
          <w:szCs w:val="24"/>
        </w:rPr>
        <w:t>deputati al</w:t>
      </w:r>
      <w:r w:rsidRPr="0036441B">
        <w:rPr>
          <w:rFonts w:ascii="Times New Roman" w:hAnsi="Times New Roman" w:cs="Times New Roman"/>
          <w:sz w:val="24"/>
          <w:szCs w:val="24"/>
        </w:rPr>
        <w:t xml:space="preserve"> trasport</w:t>
      </w:r>
      <w:r w:rsidR="00A5334E" w:rsidRPr="0036441B">
        <w:rPr>
          <w:rFonts w:ascii="Times New Roman" w:hAnsi="Times New Roman" w:cs="Times New Roman"/>
          <w:sz w:val="24"/>
          <w:szCs w:val="24"/>
        </w:rPr>
        <w:t>o della</w:t>
      </w:r>
      <w:r w:rsidRPr="0036441B">
        <w:rPr>
          <w:rFonts w:ascii="Times New Roman" w:hAnsi="Times New Roman" w:cs="Times New Roman"/>
          <w:sz w:val="24"/>
          <w:szCs w:val="24"/>
        </w:rPr>
        <w:t xml:space="preserve"> bile dal fegato all’intestino – afferma </w:t>
      </w:r>
      <w:r w:rsidR="007502C3" w:rsidRPr="0036441B">
        <w:rPr>
          <w:rFonts w:ascii="Times New Roman" w:eastAsia="Calibri" w:hAnsi="Times New Roman" w:cs="Times New Roman"/>
          <w:b/>
          <w:sz w:val="24"/>
          <w:szCs w:val="24"/>
        </w:rPr>
        <w:t xml:space="preserve">Filippo </w:t>
      </w:r>
      <w:r w:rsidR="00EE2241" w:rsidRPr="0036441B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="007502C3" w:rsidRPr="0036441B">
        <w:rPr>
          <w:rFonts w:ascii="Times New Roman" w:eastAsia="Calibri" w:hAnsi="Times New Roman" w:cs="Times New Roman"/>
          <w:b/>
          <w:sz w:val="24"/>
          <w:szCs w:val="24"/>
        </w:rPr>
        <w:t>e Braud</w:t>
      </w:r>
      <w:r w:rsidR="007502C3" w:rsidRPr="0036441B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7502C3" w:rsidRPr="003644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E2241" w:rsidRPr="0036441B">
        <w:rPr>
          <w:rFonts w:ascii="Times New Roman" w:eastAsia="Calibri" w:hAnsi="Times New Roman" w:cs="Times New Roman"/>
          <w:bCs/>
          <w:sz w:val="24"/>
          <w:szCs w:val="24"/>
        </w:rPr>
        <w:t>Professore</w:t>
      </w:r>
      <w:r w:rsidR="00EE2241" w:rsidRPr="003644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502C3" w:rsidRPr="0036441B">
        <w:rPr>
          <w:rFonts w:ascii="Times New Roman" w:eastAsia="Calibri" w:hAnsi="Times New Roman" w:cs="Times New Roman"/>
          <w:bCs/>
          <w:sz w:val="24"/>
          <w:szCs w:val="24"/>
        </w:rPr>
        <w:t xml:space="preserve">Ordinario di Oncologia Medica all’Università degli Studi di Milano e Direttore del Dipartimento e della Divisione di Oncologia Medica della Fondazione IRCCS Istituto Nazionale Tumori di Milano </w:t>
      </w:r>
      <w:r w:rsidR="00005787" w:rsidRPr="0036441B">
        <w:rPr>
          <w:rFonts w:ascii="Times New Roman" w:eastAsia="Calibri" w:hAnsi="Times New Roman" w:cs="Times New Roman"/>
          <w:sz w:val="24"/>
          <w:szCs w:val="24"/>
          <w:lang w:eastAsia="it-IT"/>
        </w:rPr>
        <w:t>-</w:t>
      </w:r>
      <w:r w:rsidR="00005787" w:rsidRPr="0036441B">
        <w:rPr>
          <w:rFonts w:ascii="Times New Roman" w:hAnsi="Times New Roman" w:cs="Times New Roman"/>
          <w:sz w:val="24"/>
          <w:szCs w:val="24"/>
        </w:rPr>
        <w:t xml:space="preserve">. </w:t>
      </w:r>
      <w:r w:rsidRPr="0036441B">
        <w:rPr>
          <w:rFonts w:ascii="Times New Roman" w:hAnsi="Times New Roman" w:cs="Times New Roman"/>
          <w:sz w:val="24"/>
          <w:szCs w:val="24"/>
        </w:rPr>
        <w:t>Si distingue in base alla sede d’insorgenza in intraepatico, se si sviluppa all’interno del fegato, ed extraepatico, se nasce dalle vie biliari extraepatiche.</w:t>
      </w:r>
      <w:r w:rsidR="00203D43" w:rsidRPr="0036441B">
        <w:rPr>
          <w:rFonts w:ascii="Times New Roman" w:hAnsi="Times New Roman" w:cs="Times New Roman"/>
          <w:sz w:val="24"/>
          <w:szCs w:val="24"/>
        </w:rPr>
        <w:t xml:space="preserve"> I</w:t>
      </w:r>
      <w:r w:rsidR="00DC7217" w:rsidRPr="0036441B">
        <w:rPr>
          <w:rFonts w:ascii="Times New Roman" w:hAnsi="Times New Roman" w:cs="Times New Roman"/>
          <w:sz w:val="24"/>
          <w:szCs w:val="24"/>
        </w:rPr>
        <w:t xml:space="preserve"> calcoli biliari e</w:t>
      </w:r>
      <w:r w:rsidR="00203D43" w:rsidRPr="0036441B">
        <w:rPr>
          <w:rFonts w:ascii="Times New Roman" w:hAnsi="Times New Roman" w:cs="Times New Roman"/>
          <w:sz w:val="24"/>
          <w:szCs w:val="24"/>
        </w:rPr>
        <w:t xml:space="preserve"> </w:t>
      </w:r>
      <w:r w:rsidR="00FE42EE" w:rsidRPr="0036441B">
        <w:rPr>
          <w:rFonts w:ascii="Times New Roman" w:hAnsi="Times New Roman" w:cs="Times New Roman"/>
          <w:sz w:val="24"/>
          <w:szCs w:val="24"/>
        </w:rPr>
        <w:t xml:space="preserve">la </w:t>
      </w:r>
      <w:r w:rsidR="00DC7217" w:rsidRPr="0036441B">
        <w:rPr>
          <w:rFonts w:ascii="Times New Roman" w:hAnsi="Times New Roman" w:cs="Times New Roman"/>
          <w:sz w:val="24"/>
          <w:szCs w:val="24"/>
        </w:rPr>
        <w:t>colangite sclerosante primitiva, una grave malattia infiammatoria cronica del fegato,</w:t>
      </w:r>
      <w:r w:rsidR="00203D43" w:rsidRPr="0036441B">
        <w:rPr>
          <w:rFonts w:ascii="Times New Roman" w:hAnsi="Times New Roman" w:cs="Times New Roman"/>
          <w:sz w:val="24"/>
          <w:szCs w:val="24"/>
        </w:rPr>
        <w:t xml:space="preserve"> rappresentano </w:t>
      </w:r>
      <w:r w:rsidR="00866FE7" w:rsidRPr="0036441B">
        <w:rPr>
          <w:rFonts w:ascii="Times New Roman" w:hAnsi="Times New Roman" w:cs="Times New Roman"/>
          <w:sz w:val="24"/>
          <w:szCs w:val="24"/>
        </w:rPr>
        <w:t>potenti</w:t>
      </w:r>
      <w:r w:rsidR="00203D43" w:rsidRPr="0036441B">
        <w:rPr>
          <w:rFonts w:ascii="Times New Roman" w:hAnsi="Times New Roman" w:cs="Times New Roman"/>
          <w:sz w:val="24"/>
          <w:szCs w:val="24"/>
        </w:rPr>
        <w:t xml:space="preserve"> fattori di rischio per le forme intraepatiche. </w:t>
      </w:r>
      <w:r w:rsidR="004E2FAA" w:rsidRPr="0036441B">
        <w:rPr>
          <w:rFonts w:ascii="Times New Roman" w:hAnsi="Times New Roman" w:cs="Times New Roman"/>
          <w:sz w:val="24"/>
          <w:szCs w:val="24"/>
        </w:rPr>
        <w:t>Inoltre,</w:t>
      </w:r>
      <w:r w:rsidR="00FE42EE" w:rsidRPr="0036441B">
        <w:rPr>
          <w:rFonts w:ascii="Times New Roman" w:hAnsi="Times New Roman" w:cs="Times New Roman"/>
          <w:sz w:val="24"/>
          <w:szCs w:val="24"/>
        </w:rPr>
        <w:t xml:space="preserve"> </w:t>
      </w:r>
      <w:r w:rsidR="008B2983" w:rsidRPr="0036441B">
        <w:rPr>
          <w:rFonts w:ascii="Times New Roman" w:hAnsi="Times New Roman" w:cs="Times New Roman"/>
          <w:sz w:val="24"/>
          <w:szCs w:val="24"/>
        </w:rPr>
        <w:t>l’obesità, il fumo di sigaretta</w:t>
      </w:r>
      <w:r w:rsidR="00F761D1" w:rsidRPr="0036441B">
        <w:rPr>
          <w:rFonts w:ascii="Times New Roman" w:hAnsi="Times New Roman" w:cs="Times New Roman"/>
          <w:sz w:val="24"/>
          <w:szCs w:val="24"/>
        </w:rPr>
        <w:t xml:space="preserve">, </w:t>
      </w:r>
      <w:r w:rsidR="00FE42EE" w:rsidRPr="0036441B">
        <w:rPr>
          <w:rFonts w:ascii="Times New Roman" w:hAnsi="Times New Roman" w:cs="Times New Roman"/>
          <w:sz w:val="24"/>
          <w:szCs w:val="24"/>
        </w:rPr>
        <w:t xml:space="preserve">le malattie infiammatorie croniche dell’intestino, </w:t>
      </w:r>
      <w:r w:rsidR="00F761D1" w:rsidRPr="0036441B">
        <w:rPr>
          <w:rFonts w:ascii="Times New Roman" w:hAnsi="Times New Roman" w:cs="Times New Roman"/>
          <w:sz w:val="24"/>
          <w:szCs w:val="24"/>
        </w:rPr>
        <w:t>il consumo eccessivo di alc</w:t>
      </w:r>
      <w:r w:rsidR="00F710C9" w:rsidRPr="0036441B">
        <w:rPr>
          <w:rFonts w:ascii="Times New Roman" w:hAnsi="Times New Roman" w:cs="Times New Roman"/>
          <w:sz w:val="24"/>
          <w:szCs w:val="24"/>
        </w:rPr>
        <w:t>ol</w:t>
      </w:r>
      <w:r w:rsidR="008B2983" w:rsidRPr="0036441B">
        <w:rPr>
          <w:rFonts w:ascii="Times New Roman" w:hAnsi="Times New Roman" w:cs="Times New Roman"/>
          <w:sz w:val="24"/>
          <w:szCs w:val="24"/>
        </w:rPr>
        <w:t xml:space="preserve"> e l’esposizione </w:t>
      </w:r>
      <w:r w:rsidR="00F761D1" w:rsidRPr="0036441B">
        <w:rPr>
          <w:rFonts w:ascii="Times New Roman" w:hAnsi="Times New Roman" w:cs="Times New Roman"/>
          <w:sz w:val="24"/>
          <w:szCs w:val="24"/>
        </w:rPr>
        <w:t xml:space="preserve">a sostanze chimiche cancerogene, a tossine e a vari agenti ambientali (diossine, nitrosamine, radon e </w:t>
      </w:r>
      <w:r w:rsidR="00632A7F" w:rsidRPr="0036441B">
        <w:rPr>
          <w:rFonts w:ascii="Times New Roman" w:hAnsi="Times New Roman" w:cs="Times New Roman"/>
          <w:sz w:val="24"/>
          <w:szCs w:val="24"/>
        </w:rPr>
        <w:t>amianto</w:t>
      </w:r>
      <w:r w:rsidR="00F761D1" w:rsidRPr="0036441B">
        <w:rPr>
          <w:rFonts w:ascii="Times New Roman" w:hAnsi="Times New Roman" w:cs="Times New Roman"/>
          <w:sz w:val="24"/>
          <w:szCs w:val="24"/>
        </w:rPr>
        <w:t>) aumentano il rischio di sviluppare</w:t>
      </w:r>
      <w:r w:rsidR="00C052CA" w:rsidRPr="0036441B">
        <w:rPr>
          <w:rFonts w:ascii="Times New Roman" w:hAnsi="Times New Roman" w:cs="Times New Roman"/>
          <w:sz w:val="24"/>
          <w:szCs w:val="24"/>
        </w:rPr>
        <w:t xml:space="preserve"> </w:t>
      </w:r>
      <w:r w:rsidR="00F710C9" w:rsidRPr="0036441B">
        <w:rPr>
          <w:rFonts w:ascii="Times New Roman" w:hAnsi="Times New Roman" w:cs="Times New Roman"/>
          <w:sz w:val="24"/>
          <w:szCs w:val="24"/>
        </w:rPr>
        <w:t>il</w:t>
      </w:r>
      <w:r w:rsidR="00C052CA" w:rsidRPr="0036441B">
        <w:rPr>
          <w:rFonts w:ascii="Times New Roman" w:hAnsi="Times New Roman" w:cs="Times New Roman"/>
          <w:sz w:val="24"/>
          <w:szCs w:val="24"/>
        </w:rPr>
        <w:t xml:space="preserve"> tumore</w:t>
      </w:r>
      <w:r w:rsidR="000B4493" w:rsidRPr="0036441B">
        <w:rPr>
          <w:rFonts w:ascii="Times New Roman" w:hAnsi="Times New Roman" w:cs="Times New Roman"/>
          <w:sz w:val="24"/>
          <w:szCs w:val="24"/>
        </w:rPr>
        <w:t>”.</w:t>
      </w:r>
      <w:r w:rsidR="00F601DB" w:rsidRPr="0036441B">
        <w:rPr>
          <w:rFonts w:ascii="Times New Roman" w:hAnsi="Times New Roman" w:cs="Times New Roman"/>
          <w:sz w:val="24"/>
          <w:szCs w:val="24"/>
        </w:rPr>
        <w:t xml:space="preserve"> </w:t>
      </w:r>
      <w:r w:rsidR="000B4493" w:rsidRPr="0036441B">
        <w:rPr>
          <w:rFonts w:ascii="Times New Roman" w:hAnsi="Times New Roman" w:cs="Times New Roman"/>
          <w:sz w:val="24"/>
          <w:szCs w:val="24"/>
        </w:rPr>
        <w:t>“</w:t>
      </w:r>
      <w:r w:rsidR="008275F1" w:rsidRPr="0036441B">
        <w:rPr>
          <w:rFonts w:ascii="Times New Roman" w:hAnsi="Times New Roman" w:cs="Times New Roman"/>
          <w:sz w:val="24"/>
          <w:szCs w:val="24"/>
        </w:rPr>
        <w:t>A</w:t>
      </w:r>
      <w:r w:rsidR="000B4493" w:rsidRPr="0036441B">
        <w:rPr>
          <w:rFonts w:ascii="Times New Roman" w:hAnsi="Times New Roman" w:cs="Times New Roman"/>
          <w:sz w:val="24"/>
          <w:szCs w:val="24"/>
        </w:rPr>
        <w:t>d</w:t>
      </w:r>
      <w:r w:rsidR="00F761D1" w:rsidRPr="0036441B">
        <w:rPr>
          <w:rFonts w:ascii="Times New Roman" w:hAnsi="Times New Roman" w:cs="Times New Roman"/>
          <w:sz w:val="24"/>
          <w:szCs w:val="24"/>
        </w:rPr>
        <w:t xml:space="preserve"> oggi, non vi sono metodi per la diagnosi precoce,</w:t>
      </w:r>
      <w:r w:rsidR="001D7B44" w:rsidRPr="0036441B">
        <w:rPr>
          <w:rFonts w:ascii="Times New Roman" w:hAnsi="Times New Roman" w:cs="Times New Roman"/>
          <w:sz w:val="24"/>
          <w:szCs w:val="24"/>
        </w:rPr>
        <w:t xml:space="preserve"> perché </w:t>
      </w:r>
      <w:r w:rsidR="00F761D1" w:rsidRPr="0036441B">
        <w:rPr>
          <w:rFonts w:ascii="Times New Roman" w:hAnsi="Times New Roman" w:cs="Times New Roman"/>
          <w:sz w:val="24"/>
          <w:szCs w:val="24"/>
        </w:rPr>
        <w:t>la malatti</w:t>
      </w:r>
      <w:r w:rsidR="001D7B44" w:rsidRPr="0036441B">
        <w:rPr>
          <w:rFonts w:ascii="Times New Roman" w:hAnsi="Times New Roman" w:cs="Times New Roman"/>
          <w:sz w:val="24"/>
          <w:szCs w:val="24"/>
        </w:rPr>
        <w:t>a</w:t>
      </w:r>
      <w:r w:rsidR="00F761D1" w:rsidRPr="0036441B">
        <w:rPr>
          <w:rFonts w:ascii="Times New Roman" w:hAnsi="Times New Roman" w:cs="Times New Roman"/>
          <w:sz w:val="24"/>
          <w:szCs w:val="24"/>
        </w:rPr>
        <w:t xml:space="preserve"> di solito</w:t>
      </w:r>
      <w:r w:rsidR="001D7B44" w:rsidRPr="0036441B">
        <w:rPr>
          <w:rFonts w:ascii="Times New Roman" w:hAnsi="Times New Roman" w:cs="Times New Roman"/>
          <w:sz w:val="24"/>
          <w:szCs w:val="24"/>
        </w:rPr>
        <w:t xml:space="preserve"> è</w:t>
      </w:r>
      <w:r w:rsidR="00F761D1" w:rsidRPr="0036441B">
        <w:rPr>
          <w:rFonts w:ascii="Times New Roman" w:hAnsi="Times New Roman" w:cs="Times New Roman"/>
          <w:sz w:val="24"/>
          <w:szCs w:val="24"/>
        </w:rPr>
        <w:t xml:space="preserve"> </w:t>
      </w:r>
      <w:r w:rsidR="001D7B44" w:rsidRPr="0036441B">
        <w:rPr>
          <w:rFonts w:ascii="Times New Roman" w:hAnsi="Times New Roman" w:cs="Times New Roman"/>
          <w:sz w:val="24"/>
          <w:szCs w:val="24"/>
        </w:rPr>
        <w:t xml:space="preserve">asintomatica </w:t>
      </w:r>
      <w:r w:rsidR="00F761D1" w:rsidRPr="0036441B">
        <w:rPr>
          <w:rFonts w:ascii="Times New Roman" w:hAnsi="Times New Roman" w:cs="Times New Roman"/>
          <w:sz w:val="24"/>
          <w:szCs w:val="24"/>
        </w:rPr>
        <w:t>per lungo tempo</w:t>
      </w:r>
      <w:r w:rsidR="001D7B44" w:rsidRPr="0036441B">
        <w:rPr>
          <w:rFonts w:ascii="Times New Roman" w:hAnsi="Times New Roman" w:cs="Times New Roman"/>
          <w:sz w:val="24"/>
          <w:szCs w:val="24"/>
        </w:rPr>
        <w:t xml:space="preserve"> – spiega </w:t>
      </w:r>
      <w:r w:rsidR="007502C3" w:rsidRPr="0036441B">
        <w:rPr>
          <w:rFonts w:ascii="Times New Roman" w:eastAsia="Calibri" w:hAnsi="Times New Roman" w:cs="Times New Roman"/>
          <w:b/>
          <w:sz w:val="24"/>
          <w:szCs w:val="24"/>
        </w:rPr>
        <w:t>Nicola Silvestris</w:t>
      </w:r>
      <w:r w:rsidR="007502C3" w:rsidRPr="0036441B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7502C3" w:rsidRPr="003644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502C3" w:rsidRPr="0036441B">
        <w:rPr>
          <w:rFonts w:ascii="Times New Roman" w:eastAsia="Calibri" w:hAnsi="Times New Roman" w:cs="Times New Roman"/>
          <w:bCs/>
          <w:sz w:val="24"/>
          <w:szCs w:val="24"/>
        </w:rPr>
        <w:t xml:space="preserve">Membro del Direttivo Nazionale AIOM (Associazione Italiana di Oncologia Medica) e Professore Associato di Oncologia Medica all’IRCCS Istituto Tumori ‘Giovanni Paolo II’ di Bari </w:t>
      </w:r>
      <w:r w:rsidR="001D7B44" w:rsidRPr="0036441B">
        <w:rPr>
          <w:rFonts w:ascii="Times New Roman" w:hAnsi="Times New Roman" w:cs="Times New Roman"/>
          <w:sz w:val="24"/>
          <w:szCs w:val="24"/>
        </w:rPr>
        <w:t>-</w:t>
      </w:r>
      <w:r w:rsidR="00F761D1" w:rsidRPr="0036441B">
        <w:rPr>
          <w:rFonts w:ascii="Times New Roman" w:hAnsi="Times New Roman" w:cs="Times New Roman"/>
          <w:sz w:val="24"/>
          <w:szCs w:val="24"/>
        </w:rPr>
        <w:t>. Non esistono,</w:t>
      </w:r>
      <w:r w:rsidR="00C53361" w:rsidRPr="0036441B">
        <w:rPr>
          <w:rFonts w:ascii="Times New Roman" w:hAnsi="Times New Roman" w:cs="Times New Roman"/>
          <w:sz w:val="24"/>
          <w:szCs w:val="24"/>
        </w:rPr>
        <w:t xml:space="preserve"> quindi</w:t>
      </w:r>
      <w:r w:rsidR="00C052CA" w:rsidRPr="0036441B">
        <w:rPr>
          <w:rFonts w:ascii="Times New Roman" w:hAnsi="Times New Roman" w:cs="Times New Roman"/>
          <w:sz w:val="24"/>
          <w:szCs w:val="24"/>
        </w:rPr>
        <w:t>,</w:t>
      </w:r>
      <w:r w:rsidR="00F761D1" w:rsidRPr="0036441B">
        <w:rPr>
          <w:rFonts w:ascii="Times New Roman" w:hAnsi="Times New Roman" w:cs="Times New Roman"/>
          <w:sz w:val="24"/>
          <w:szCs w:val="24"/>
        </w:rPr>
        <w:t xml:space="preserve"> test di screening</w:t>
      </w:r>
      <w:r w:rsidR="001D7B44" w:rsidRPr="0036441B">
        <w:rPr>
          <w:rFonts w:ascii="Times New Roman" w:hAnsi="Times New Roman" w:cs="Times New Roman"/>
          <w:sz w:val="24"/>
          <w:szCs w:val="24"/>
        </w:rPr>
        <w:t xml:space="preserve"> </w:t>
      </w:r>
      <w:r w:rsidR="00F761D1" w:rsidRPr="0036441B">
        <w:rPr>
          <w:rFonts w:ascii="Times New Roman" w:hAnsi="Times New Roman" w:cs="Times New Roman"/>
          <w:sz w:val="24"/>
          <w:szCs w:val="24"/>
        </w:rPr>
        <w:t>o esami diagnostici di routine in grado di identificarla</w:t>
      </w:r>
      <w:r w:rsidR="008275F1" w:rsidRPr="0036441B">
        <w:rPr>
          <w:rFonts w:ascii="Times New Roman" w:hAnsi="Times New Roman" w:cs="Times New Roman"/>
          <w:sz w:val="24"/>
          <w:szCs w:val="24"/>
        </w:rPr>
        <w:t xml:space="preserve"> in fase iniziale</w:t>
      </w:r>
      <w:r w:rsidR="001D7B44" w:rsidRPr="0036441B">
        <w:rPr>
          <w:rFonts w:ascii="Times New Roman" w:hAnsi="Times New Roman" w:cs="Times New Roman"/>
          <w:sz w:val="24"/>
          <w:szCs w:val="24"/>
        </w:rPr>
        <w:t>,</w:t>
      </w:r>
      <w:r w:rsidR="00F761D1" w:rsidRPr="0036441B">
        <w:rPr>
          <w:rFonts w:ascii="Times New Roman" w:hAnsi="Times New Roman" w:cs="Times New Roman"/>
          <w:sz w:val="24"/>
          <w:szCs w:val="24"/>
        </w:rPr>
        <w:t xml:space="preserve"> quando è</w:t>
      </w:r>
      <w:r w:rsidR="001D7B44" w:rsidRPr="0036441B">
        <w:rPr>
          <w:rFonts w:ascii="Times New Roman" w:hAnsi="Times New Roman" w:cs="Times New Roman"/>
          <w:sz w:val="24"/>
          <w:szCs w:val="24"/>
        </w:rPr>
        <w:t xml:space="preserve"> </w:t>
      </w:r>
      <w:r w:rsidR="00F761D1" w:rsidRPr="0036441B">
        <w:rPr>
          <w:rFonts w:ascii="Times New Roman" w:hAnsi="Times New Roman" w:cs="Times New Roman"/>
          <w:sz w:val="24"/>
          <w:szCs w:val="24"/>
        </w:rPr>
        <w:t xml:space="preserve">ancora possibile la rimozione chirurgica. </w:t>
      </w:r>
      <w:r w:rsidR="00C052CA" w:rsidRPr="0036441B">
        <w:rPr>
          <w:rFonts w:ascii="Times New Roman" w:hAnsi="Times New Roman" w:cs="Times New Roman"/>
          <w:sz w:val="24"/>
          <w:szCs w:val="24"/>
        </w:rPr>
        <w:t xml:space="preserve">Sintomi più definiti compaiono </w:t>
      </w:r>
      <w:r w:rsidR="001B7795" w:rsidRPr="0036441B">
        <w:rPr>
          <w:rFonts w:ascii="Times New Roman" w:hAnsi="Times New Roman" w:cs="Times New Roman"/>
          <w:sz w:val="24"/>
          <w:szCs w:val="24"/>
        </w:rPr>
        <w:t>se</w:t>
      </w:r>
      <w:r w:rsidR="00C052CA" w:rsidRPr="0036441B">
        <w:rPr>
          <w:rFonts w:ascii="Times New Roman" w:hAnsi="Times New Roman" w:cs="Times New Roman"/>
          <w:sz w:val="24"/>
          <w:szCs w:val="24"/>
        </w:rPr>
        <w:t xml:space="preserve"> la neoplasia è avanzata. Nel colangiocarcinoma intraepatico, si possono avvertire disturbi non specifici, come dolore addominale, perdita di peso, nausea, malessere: per questo, la diagnosi è </w:t>
      </w:r>
      <w:r w:rsidR="00033881" w:rsidRPr="0036441B">
        <w:rPr>
          <w:rFonts w:ascii="Times New Roman" w:hAnsi="Times New Roman" w:cs="Times New Roman"/>
          <w:sz w:val="24"/>
          <w:szCs w:val="24"/>
        </w:rPr>
        <w:t>accidentale</w:t>
      </w:r>
      <w:r w:rsidR="00C052CA" w:rsidRPr="0036441B">
        <w:rPr>
          <w:rFonts w:ascii="Times New Roman" w:hAnsi="Times New Roman" w:cs="Times New Roman"/>
          <w:sz w:val="24"/>
          <w:szCs w:val="24"/>
        </w:rPr>
        <w:t xml:space="preserve"> nel 20-25% dei casi</w:t>
      </w:r>
      <w:r w:rsidR="007502C3" w:rsidRPr="0036441B">
        <w:rPr>
          <w:rFonts w:ascii="Times New Roman" w:hAnsi="Times New Roman" w:cs="Times New Roman"/>
          <w:sz w:val="24"/>
          <w:szCs w:val="24"/>
        </w:rPr>
        <w:t>”</w:t>
      </w:r>
      <w:r w:rsidR="00C052CA" w:rsidRPr="0036441B">
        <w:rPr>
          <w:rFonts w:ascii="Times New Roman" w:hAnsi="Times New Roman" w:cs="Times New Roman"/>
          <w:sz w:val="24"/>
          <w:szCs w:val="24"/>
        </w:rPr>
        <w:t xml:space="preserve">. Nella forma extraepatica, il 90% dei pazienti si presenta dallo specialista con </w:t>
      </w:r>
      <w:r w:rsidR="000B4493" w:rsidRPr="0036441B">
        <w:rPr>
          <w:rFonts w:ascii="Times New Roman" w:hAnsi="Times New Roman" w:cs="Times New Roman"/>
          <w:sz w:val="24"/>
          <w:szCs w:val="24"/>
        </w:rPr>
        <w:t>ittero (colorito giallo della cute e delle sclere, dovuto all’accumulo di bile nel sangue) con urine scure</w:t>
      </w:r>
      <w:r w:rsidR="00F601DB" w:rsidRPr="0036441B">
        <w:rPr>
          <w:rFonts w:ascii="Times New Roman" w:hAnsi="Times New Roman" w:cs="Times New Roman"/>
          <w:sz w:val="24"/>
          <w:szCs w:val="24"/>
        </w:rPr>
        <w:t>,</w:t>
      </w:r>
      <w:r w:rsidR="000B4493" w:rsidRPr="0036441B">
        <w:rPr>
          <w:rFonts w:ascii="Times New Roman" w:hAnsi="Times New Roman" w:cs="Times New Roman"/>
          <w:sz w:val="24"/>
          <w:szCs w:val="24"/>
        </w:rPr>
        <w:t xml:space="preserve"> feci biancastre e prurito (</w:t>
      </w:r>
      <w:r w:rsidR="00F601DB" w:rsidRPr="0036441B">
        <w:rPr>
          <w:rFonts w:ascii="Times New Roman" w:hAnsi="Times New Roman" w:cs="Times New Roman"/>
          <w:sz w:val="24"/>
          <w:szCs w:val="24"/>
        </w:rPr>
        <w:t>per l’</w:t>
      </w:r>
      <w:r w:rsidR="000B4493" w:rsidRPr="0036441B">
        <w:rPr>
          <w:rFonts w:ascii="Times New Roman" w:hAnsi="Times New Roman" w:cs="Times New Roman"/>
          <w:sz w:val="24"/>
          <w:szCs w:val="24"/>
        </w:rPr>
        <w:t>aumento dei livelli di sali biliari nel sangue) senza dolore, e</w:t>
      </w:r>
      <w:r w:rsidR="00C052CA" w:rsidRPr="0036441B">
        <w:rPr>
          <w:rFonts w:ascii="Times New Roman" w:hAnsi="Times New Roman" w:cs="Times New Roman"/>
          <w:sz w:val="24"/>
          <w:szCs w:val="24"/>
        </w:rPr>
        <w:t xml:space="preserve"> solo nel 10% dei casi si</w:t>
      </w:r>
      <w:r w:rsidR="00B56DE1" w:rsidRPr="0036441B">
        <w:rPr>
          <w:rFonts w:ascii="Times New Roman" w:hAnsi="Times New Roman" w:cs="Times New Roman"/>
          <w:sz w:val="24"/>
          <w:szCs w:val="24"/>
        </w:rPr>
        <w:t xml:space="preserve"> osservano</w:t>
      </w:r>
      <w:r w:rsidR="00C052CA" w:rsidRPr="0036441B">
        <w:rPr>
          <w:rFonts w:ascii="Times New Roman" w:hAnsi="Times New Roman" w:cs="Times New Roman"/>
          <w:sz w:val="24"/>
          <w:szCs w:val="24"/>
        </w:rPr>
        <w:t xml:space="preserve"> sintomi riferibili a colangite, come dolore e febbre.</w:t>
      </w:r>
    </w:p>
    <w:p w14:paraId="7C9B5A57" w14:textId="2BEC2062" w:rsidR="0025502D" w:rsidRPr="0036441B" w:rsidRDefault="002C0914" w:rsidP="00255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1B">
        <w:rPr>
          <w:rFonts w:ascii="Times New Roman" w:hAnsi="Times New Roman" w:cs="Times New Roman"/>
          <w:sz w:val="24"/>
          <w:szCs w:val="24"/>
        </w:rPr>
        <w:t>“</w:t>
      </w:r>
      <w:r w:rsidR="0079327D" w:rsidRPr="0036441B">
        <w:rPr>
          <w:rFonts w:ascii="Times New Roman" w:hAnsi="Times New Roman" w:cs="Times New Roman"/>
          <w:sz w:val="24"/>
          <w:szCs w:val="24"/>
        </w:rPr>
        <w:t xml:space="preserve">Lo scopo della Giornata Mondiale è fare luce su </w:t>
      </w:r>
      <w:r w:rsidR="00AB6735" w:rsidRPr="0036441B">
        <w:rPr>
          <w:rFonts w:ascii="Times New Roman" w:hAnsi="Times New Roman" w:cs="Times New Roman"/>
          <w:sz w:val="24"/>
          <w:szCs w:val="24"/>
        </w:rPr>
        <w:t>una</w:t>
      </w:r>
      <w:r w:rsidR="0079327D" w:rsidRPr="0036441B">
        <w:rPr>
          <w:rFonts w:ascii="Times New Roman" w:hAnsi="Times New Roman" w:cs="Times New Roman"/>
          <w:sz w:val="24"/>
          <w:szCs w:val="24"/>
        </w:rPr>
        <w:t xml:space="preserve"> patologia di cui si parla</w:t>
      </w:r>
      <w:r w:rsidR="001E0061" w:rsidRPr="0036441B">
        <w:rPr>
          <w:rFonts w:ascii="Times New Roman" w:hAnsi="Times New Roman" w:cs="Times New Roman"/>
          <w:sz w:val="24"/>
          <w:szCs w:val="24"/>
        </w:rPr>
        <w:t xml:space="preserve"> ancora</w:t>
      </w:r>
      <w:r w:rsidR="0079327D" w:rsidRPr="0036441B">
        <w:rPr>
          <w:rFonts w:ascii="Times New Roman" w:hAnsi="Times New Roman" w:cs="Times New Roman"/>
          <w:sz w:val="24"/>
          <w:szCs w:val="24"/>
        </w:rPr>
        <w:t xml:space="preserve"> troppo poco – spiega</w:t>
      </w:r>
      <w:r w:rsidR="009B1E2F" w:rsidRPr="0036441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94543222"/>
      <w:r w:rsidR="009B1E2F" w:rsidRPr="0036441B">
        <w:rPr>
          <w:rFonts w:ascii="Times New Roman" w:hAnsi="Times New Roman" w:cs="Times New Roman"/>
          <w:b/>
          <w:bCs/>
          <w:sz w:val="24"/>
          <w:szCs w:val="24"/>
        </w:rPr>
        <w:t>Giovanni Brandi</w:t>
      </w:r>
      <w:r w:rsidR="00D37E6D" w:rsidRPr="0036441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bookmarkStart w:id="1" w:name="_Hlk94797671"/>
      <w:r w:rsidR="00E13D85" w:rsidRPr="0036441B">
        <w:rPr>
          <w:rFonts w:ascii="Times New Roman" w:hAnsi="Times New Roman" w:cs="Times New Roman"/>
          <w:sz w:val="24"/>
          <w:szCs w:val="24"/>
        </w:rPr>
        <w:t>Direttore</w:t>
      </w:r>
      <w:r w:rsidR="00443FF4" w:rsidRPr="0036441B">
        <w:rPr>
          <w:rFonts w:ascii="Times New Roman" w:hAnsi="Times New Roman" w:cs="Times New Roman"/>
          <w:sz w:val="24"/>
          <w:szCs w:val="24"/>
        </w:rPr>
        <w:t xml:space="preserve"> della</w:t>
      </w:r>
      <w:r w:rsidR="00E13D85" w:rsidRPr="0036441B">
        <w:rPr>
          <w:rFonts w:ascii="Times New Roman" w:hAnsi="Times New Roman" w:cs="Times New Roman"/>
          <w:sz w:val="24"/>
          <w:szCs w:val="24"/>
        </w:rPr>
        <w:t xml:space="preserve"> Scuola di Specializzazione</w:t>
      </w:r>
      <w:r w:rsidR="0043622D" w:rsidRPr="0036441B">
        <w:rPr>
          <w:rFonts w:ascii="Times New Roman" w:hAnsi="Times New Roman" w:cs="Times New Roman"/>
          <w:sz w:val="24"/>
          <w:szCs w:val="24"/>
        </w:rPr>
        <w:t xml:space="preserve"> di</w:t>
      </w:r>
      <w:r w:rsidR="00E13D85" w:rsidRPr="0036441B">
        <w:rPr>
          <w:rFonts w:ascii="Times New Roman" w:hAnsi="Times New Roman" w:cs="Times New Roman"/>
          <w:sz w:val="24"/>
          <w:szCs w:val="24"/>
        </w:rPr>
        <w:t xml:space="preserve"> Oncologia Medica </w:t>
      </w:r>
      <w:r w:rsidR="0043622D" w:rsidRPr="0036441B">
        <w:rPr>
          <w:rFonts w:ascii="Times New Roman" w:hAnsi="Times New Roman" w:cs="Times New Roman"/>
          <w:sz w:val="24"/>
          <w:szCs w:val="24"/>
        </w:rPr>
        <w:t>all’</w:t>
      </w:r>
      <w:r w:rsidR="00E13D85" w:rsidRPr="0036441B">
        <w:rPr>
          <w:rFonts w:ascii="Times New Roman" w:hAnsi="Times New Roman" w:cs="Times New Roman"/>
          <w:sz w:val="24"/>
          <w:szCs w:val="24"/>
        </w:rPr>
        <w:t>Università di Bologna</w:t>
      </w:r>
      <w:r w:rsidR="00F919B7" w:rsidRPr="0036441B">
        <w:rPr>
          <w:rFonts w:ascii="Times New Roman" w:hAnsi="Times New Roman" w:cs="Times New Roman"/>
          <w:sz w:val="24"/>
          <w:szCs w:val="24"/>
        </w:rPr>
        <w:t>,</w:t>
      </w:r>
      <w:r w:rsidR="00E13D85" w:rsidRPr="0036441B">
        <w:rPr>
          <w:rFonts w:ascii="Times New Roman" w:hAnsi="Times New Roman" w:cs="Times New Roman"/>
          <w:sz w:val="24"/>
          <w:szCs w:val="24"/>
        </w:rPr>
        <w:t xml:space="preserve"> fondatore dell’Associazione Pazienti </w:t>
      </w:r>
      <w:r w:rsidR="00866FE7" w:rsidRPr="0036441B">
        <w:rPr>
          <w:rFonts w:ascii="Times New Roman" w:hAnsi="Times New Roman" w:cs="Times New Roman"/>
          <w:sz w:val="24"/>
          <w:szCs w:val="24"/>
        </w:rPr>
        <w:t>I</w:t>
      </w:r>
      <w:r w:rsidR="00E13D85" w:rsidRPr="0036441B">
        <w:rPr>
          <w:rFonts w:ascii="Times New Roman" w:hAnsi="Times New Roman" w:cs="Times New Roman"/>
          <w:sz w:val="24"/>
          <w:szCs w:val="24"/>
        </w:rPr>
        <w:t>taliani Colangiocarcinoma (</w:t>
      </w:r>
      <w:proofErr w:type="spellStart"/>
      <w:r w:rsidR="00E13D85" w:rsidRPr="0036441B">
        <w:rPr>
          <w:rFonts w:ascii="Times New Roman" w:hAnsi="Times New Roman" w:cs="Times New Roman"/>
          <w:sz w:val="24"/>
          <w:szCs w:val="24"/>
        </w:rPr>
        <w:t>APiC</w:t>
      </w:r>
      <w:proofErr w:type="spellEnd"/>
      <w:r w:rsidR="00E13D85" w:rsidRPr="0036441B">
        <w:rPr>
          <w:rFonts w:ascii="Times New Roman" w:hAnsi="Times New Roman" w:cs="Times New Roman"/>
          <w:sz w:val="24"/>
          <w:szCs w:val="24"/>
        </w:rPr>
        <w:t>)</w:t>
      </w:r>
      <w:bookmarkEnd w:id="0"/>
      <w:r w:rsidR="00866FE7" w:rsidRPr="0036441B">
        <w:rPr>
          <w:rFonts w:ascii="Times New Roman" w:hAnsi="Times New Roman" w:cs="Times New Roman"/>
          <w:sz w:val="24"/>
          <w:szCs w:val="24"/>
        </w:rPr>
        <w:t xml:space="preserve"> e del Gruppo Italiano Colangiocarcinoma</w:t>
      </w:r>
      <w:bookmarkEnd w:id="1"/>
      <w:r w:rsidR="00F919B7" w:rsidRPr="0036441B">
        <w:rPr>
          <w:rFonts w:ascii="Times New Roman" w:hAnsi="Times New Roman" w:cs="Times New Roman"/>
          <w:sz w:val="24"/>
          <w:szCs w:val="24"/>
        </w:rPr>
        <w:t xml:space="preserve"> (</w:t>
      </w:r>
      <w:r w:rsidR="00F919B7" w:rsidRPr="0036441B">
        <w:rPr>
          <w:rFonts w:ascii="Times New Roman" w:hAnsi="Times New Roman" w:cs="Times New Roman"/>
          <w:sz w:val="24"/>
          <w:szCs w:val="24"/>
        </w:rPr>
        <w:t>GICO</w:t>
      </w:r>
      <w:r w:rsidR="00F919B7" w:rsidRPr="0036441B">
        <w:rPr>
          <w:rFonts w:ascii="Times New Roman" w:hAnsi="Times New Roman" w:cs="Times New Roman"/>
          <w:sz w:val="24"/>
          <w:szCs w:val="24"/>
        </w:rPr>
        <w:t xml:space="preserve">) </w:t>
      </w:r>
      <w:r w:rsidR="0079327D" w:rsidRPr="0036441B">
        <w:rPr>
          <w:rFonts w:ascii="Times New Roman" w:hAnsi="Times New Roman" w:cs="Times New Roman"/>
          <w:sz w:val="24"/>
          <w:szCs w:val="24"/>
        </w:rPr>
        <w:t>-.</w:t>
      </w:r>
      <w:r w:rsidR="002C124D" w:rsidRPr="0036441B">
        <w:rPr>
          <w:rFonts w:ascii="Times New Roman" w:hAnsi="Times New Roman" w:cs="Times New Roman"/>
          <w:sz w:val="24"/>
          <w:szCs w:val="24"/>
        </w:rPr>
        <w:t xml:space="preserve"> </w:t>
      </w:r>
      <w:r w:rsidR="00866FE7" w:rsidRPr="0036441B">
        <w:rPr>
          <w:rFonts w:ascii="Times New Roman" w:hAnsi="Times New Roman" w:cs="Times New Roman"/>
          <w:sz w:val="24"/>
          <w:szCs w:val="24"/>
        </w:rPr>
        <w:t>L’Associazione Pazienti Colangiocarcinoma</w:t>
      </w:r>
      <w:r w:rsidR="00FD3482" w:rsidRPr="0036441B">
        <w:rPr>
          <w:rFonts w:ascii="Times New Roman" w:hAnsi="Times New Roman" w:cs="Times New Roman"/>
          <w:sz w:val="24"/>
          <w:szCs w:val="24"/>
        </w:rPr>
        <w:t xml:space="preserve"> </w:t>
      </w:r>
      <w:r w:rsidR="00CD3ED3" w:rsidRPr="0036441B">
        <w:rPr>
          <w:rFonts w:ascii="Times New Roman" w:hAnsi="Times New Roman" w:cs="Times New Roman"/>
          <w:sz w:val="24"/>
          <w:szCs w:val="24"/>
        </w:rPr>
        <w:t xml:space="preserve">è nata nel </w:t>
      </w:r>
      <w:r w:rsidR="00026AF8" w:rsidRPr="0036441B">
        <w:rPr>
          <w:rFonts w:ascii="Times New Roman" w:hAnsi="Times New Roman" w:cs="Times New Roman"/>
          <w:sz w:val="24"/>
          <w:szCs w:val="24"/>
        </w:rPr>
        <w:t>2019 per</w:t>
      </w:r>
      <w:r w:rsidR="00CD3ED3" w:rsidRPr="0036441B">
        <w:rPr>
          <w:rFonts w:ascii="Times New Roman" w:hAnsi="Times New Roman" w:cs="Times New Roman"/>
          <w:sz w:val="24"/>
          <w:szCs w:val="24"/>
        </w:rPr>
        <w:t xml:space="preserve"> aiutare i</w:t>
      </w:r>
      <w:r w:rsidR="00026AF8" w:rsidRPr="0036441B">
        <w:rPr>
          <w:rFonts w:ascii="Times New Roman" w:hAnsi="Times New Roman" w:cs="Times New Roman"/>
          <w:sz w:val="24"/>
          <w:szCs w:val="24"/>
        </w:rPr>
        <w:t xml:space="preserve"> pazienti</w:t>
      </w:r>
      <w:r w:rsidR="00CD3ED3" w:rsidRPr="0036441B">
        <w:rPr>
          <w:rFonts w:ascii="Times New Roman" w:hAnsi="Times New Roman" w:cs="Times New Roman"/>
          <w:sz w:val="24"/>
          <w:szCs w:val="24"/>
        </w:rPr>
        <w:t xml:space="preserve"> </w:t>
      </w:r>
      <w:r w:rsidR="00026AF8" w:rsidRPr="0036441B">
        <w:rPr>
          <w:rFonts w:ascii="Times New Roman" w:hAnsi="Times New Roman" w:cs="Times New Roman"/>
          <w:sz w:val="24"/>
          <w:szCs w:val="24"/>
        </w:rPr>
        <w:t xml:space="preserve">ad accedere </w:t>
      </w:r>
      <w:r w:rsidR="00183B33" w:rsidRPr="0036441B">
        <w:rPr>
          <w:rFonts w:ascii="Times New Roman" w:hAnsi="Times New Roman" w:cs="Times New Roman"/>
          <w:sz w:val="24"/>
          <w:szCs w:val="24"/>
        </w:rPr>
        <w:t xml:space="preserve">a </w:t>
      </w:r>
      <w:r w:rsidR="00026AF8" w:rsidRPr="0036441B">
        <w:rPr>
          <w:rFonts w:ascii="Times New Roman" w:hAnsi="Times New Roman" w:cs="Times New Roman"/>
          <w:sz w:val="24"/>
          <w:szCs w:val="24"/>
        </w:rPr>
        <w:t>informazioni corrette</w:t>
      </w:r>
      <w:r w:rsidR="00445C70" w:rsidRPr="0036441B">
        <w:rPr>
          <w:rFonts w:ascii="Times New Roman" w:hAnsi="Times New Roman" w:cs="Times New Roman"/>
          <w:sz w:val="24"/>
          <w:szCs w:val="24"/>
        </w:rPr>
        <w:t xml:space="preserve"> </w:t>
      </w:r>
      <w:r w:rsidR="00183B33" w:rsidRPr="0036441B">
        <w:rPr>
          <w:rFonts w:ascii="Times New Roman" w:hAnsi="Times New Roman" w:cs="Times New Roman"/>
          <w:sz w:val="24"/>
          <w:szCs w:val="24"/>
        </w:rPr>
        <w:t xml:space="preserve">e per promuovere la ricerca su questo tumore poco conosciuto. Inoltre, </w:t>
      </w:r>
      <w:r w:rsidR="00445C70" w:rsidRPr="0036441B">
        <w:rPr>
          <w:rFonts w:ascii="Times New Roman" w:hAnsi="Times New Roman" w:cs="Times New Roman"/>
          <w:sz w:val="24"/>
          <w:szCs w:val="24"/>
        </w:rPr>
        <w:t>c</w:t>
      </w:r>
      <w:r w:rsidR="00CD3ED3" w:rsidRPr="0036441B">
        <w:rPr>
          <w:rFonts w:ascii="Times New Roman" w:hAnsi="Times New Roman" w:cs="Times New Roman"/>
          <w:sz w:val="24"/>
          <w:szCs w:val="24"/>
        </w:rPr>
        <w:t>ollabor</w:t>
      </w:r>
      <w:r w:rsidR="00445C70" w:rsidRPr="0036441B">
        <w:rPr>
          <w:rFonts w:ascii="Times New Roman" w:hAnsi="Times New Roman" w:cs="Times New Roman"/>
          <w:sz w:val="24"/>
          <w:szCs w:val="24"/>
        </w:rPr>
        <w:t>a</w:t>
      </w:r>
      <w:r w:rsidR="00CD3ED3" w:rsidRPr="0036441B">
        <w:rPr>
          <w:rFonts w:ascii="Times New Roman" w:hAnsi="Times New Roman" w:cs="Times New Roman"/>
          <w:sz w:val="24"/>
          <w:szCs w:val="24"/>
        </w:rPr>
        <w:t xml:space="preserve"> con un gruppo di specialisti in uno sforzo multidisciplinare di approccio globale a</w:t>
      </w:r>
      <w:r w:rsidR="00445C70" w:rsidRPr="0036441B">
        <w:rPr>
          <w:rFonts w:ascii="Times New Roman" w:hAnsi="Times New Roman" w:cs="Times New Roman"/>
          <w:sz w:val="24"/>
          <w:szCs w:val="24"/>
        </w:rPr>
        <w:t xml:space="preserve"> questa neoplasia</w:t>
      </w:r>
      <w:r w:rsidR="00CD3ED3" w:rsidRPr="0036441B">
        <w:rPr>
          <w:rFonts w:ascii="Times New Roman" w:hAnsi="Times New Roman" w:cs="Times New Roman"/>
          <w:sz w:val="24"/>
          <w:szCs w:val="24"/>
        </w:rPr>
        <w:t xml:space="preserve">. </w:t>
      </w:r>
      <w:r w:rsidR="0079327D" w:rsidRPr="0036441B">
        <w:rPr>
          <w:rFonts w:ascii="Times New Roman" w:hAnsi="Times New Roman" w:cs="Times New Roman"/>
          <w:sz w:val="24"/>
          <w:szCs w:val="24"/>
        </w:rPr>
        <w:t>Il percorso che porta alla diagnosi</w:t>
      </w:r>
      <w:r w:rsidR="00C04215" w:rsidRPr="0036441B">
        <w:rPr>
          <w:rFonts w:ascii="Times New Roman" w:hAnsi="Times New Roman" w:cs="Times New Roman"/>
          <w:sz w:val="24"/>
          <w:szCs w:val="24"/>
        </w:rPr>
        <w:t xml:space="preserve"> </w:t>
      </w:r>
      <w:r w:rsidR="0079327D" w:rsidRPr="0036441B">
        <w:rPr>
          <w:rFonts w:ascii="Times New Roman" w:hAnsi="Times New Roman" w:cs="Times New Roman"/>
          <w:sz w:val="24"/>
          <w:szCs w:val="24"/>
        </w:rPr>
        <w:t xml:space="preserve">è </w:t>
      </w:r>
      <w:r w:rsidR="00C04215" w:rsidRPr="0036441B">
        <w:rPr>
          <w:rFonts w:ascii="Times New Roman" w:hAnsi="Times New Roman" w:cs="Times New Roman"/>
          <w:sz w:val="24"/>
          <w:szCs w:val="24"/>
        </w:rPr>
        <w:t>molto complesso per i colangiocarcinomi extraepatici</w:t>
      </w:r>
      <w:r w:rsidR="00D00956" w:rsidRPr="0036441B">
        <w:rPr>
          <w:rFonts w:ascii="Times New Roman" w:hAnsi="Times New Roman" w:cs="Times New Roman"/>
          <w:sz w:val="24"/>
          <w:szCs w:val="24"/>
        </w:rPr>
        <w:t>,</w:t>
      </w:r>
      <w:r w:rsidR="00866FE7" w:rsidRPr="0036441B">
        <w:rPr>
          <w:rFonts w:ascii="Times New Roman" w:hAnsi="Times New Roman" w:cs="Times New Roman"/>
          <w:sz w:val="24"/>
          <w:szCs w:val="24"/>
        </w:rPr>
        <w:t xml:space="preserve"> </w:t>
      </w:r>
      <w:r w:rsidR="00C04215" w:rsidRPr="0036441B">
        <w:rPr>
          <w:rFonts w:ascii="Times New Roman" w:hAnsi="Times New Roman" w:cs="Times New Roman"/>
          <w:sz w:val="24"/>
          <w:szCs w:val="24"/>
        </w:rPr>
        <w:t xml:space="preserve">ma è </w:t>
      </w:r>
      <w:r w:rsidR="00C04215" w:rsidRPr="0036441B">
        <w:rPr>
          <w:rFonts w:ascii="Times New Roman" w:hAnsi="Times New Roman" w:cs="Times New Roman"/>
          <w:sz w:val="24"/>
          <w:szCs w:val="24"/>
        </w:rPr>
        <w:lastRenderedPageBreak/>
        <w:t>spesso tardivo anche per i colangiocarcinomi intraepatici</w:t>
      </w:r>
      <w:r w:rsidR="00F919B7" w:rsidRPr="0036441B">
        <w:rPr>
          <w:rFonts w:ascii="Times New Roman" w:hAnsi="Times New Roman" w:cs="Times New Roman"/>
          <w:sz w:val="24"/>
          <w:szCs w:val="24"/>
        </w:rPr>
        <w:t>,</w:t>
      </w:r>
      <w:r w:rsidR="00C04215" w:rsidRPr="0036441B">
        <w:rPr>
          <w:rFonts w:ascii="Times New Roman" w:hAnsi="Times New Roman" w:cs="Times New Roman"/>
          <w:sz w:val="24"/>
          <w:szCs w:val="24"/>
        </w:rPr>
        <w:t xml:space="preserve"> </w:t>
      </w:r>
      <w:r w:rsidR="00937E88" w:rsidRPr="0036441B">
        <w:rPr>
          <w:rFonts w:ascii="Times New Roman" w:hAnsi="Times New Roman" w:cs="Times New Roman"/>
          <w:sz w:val="24"/>
          <w:szCs w:val="24"/>
        </w:rPr>
        <w:t xml:space="preserve">dove </w:t>
      </w:r>
      <w:r w:rsidR="00C04215" w:rsidRPr="0036441B">
        <w:rPr>
          <w:rFonts w:ascii="Times New Roman" w:hAnsi="Times New Roman" w:cs="Times New Roman"/>
          <w:sz w:val="24"/>
          <w:szCs w:val="24"/>
        </w:rPr>
        <w:t xml:space="preserve">il percorso diagnostico sarebbe più facile se </w:t>
      </w:r>
      <w:r w:rsidR="00937E88" w:rsidRPr="0036441B">
        <w:rPr>
          <w:rFonts w:ascii="Times New Roman" w:hAnsi="Times New Roman" w:cs="Times New Roman"/>
          <w:sz w:val="24"/>
          <w:szCs w:val="24"/>
        </w:rPr>
        <w:t xml:space="preserve">si cogliessero precocemente i segni/sintomi di sospetto. </w:t>
      </w:r>
      <w:r w:rsidR="00D44623" w:rsidRPr="0036441B">
        <w:rPr>
          <w:rFonts w:ascii="Times New Roman" w:hAnsi="Times New Roman" w:cs="Times New Roman"/>
          <w:sz w:val="24"/>
          <w:szCs w:val="24"/>
        </w:rPr>
        <w:t>Per questo vanno sensibilizzati anche i medici di famiglia, perché siano in grado di cogliere i primi sintomi sospetti.</w:t>
      </w:r>
      <w:r w:rsidR="00937E88" w:rsidRPr="0036441B">
        <w:rPr>
          <w:rFonts w:ascii="Times New Roman" w:hAnsi="Times New Roman" w:cs="Times New Roman"/>
          <w:sz w:val="24"/>
          <w:szCs w:val="24"/>
        </w:rPr>
        <w:t xml:space="preserve"> </w:t>
      </w:r>
      <w:r w:rsidR="00AE3C6F" w:rsidRPr="0036441B">
        <w:rPr>
          <w:rFonts w:ascii="Times New Roman" w:hAnsi="Times New Roman" w:cs="Times New Roman"/>
          <w:sz w:val="24"/>
          <w:szCs w:val="24"/>
        </w:rPr>
        <w:t>Talvolta</w:t>
      </w:r>
      <w:r w:rsidR="00937E88" w:rsidRPr="0036441B">
        <w:rPr>
          <w:rFonts w:ascii="Times New Roman" w:hAnsi="Times New Roman" w:cs="Times New Roman"/>
          <w:sz w:val="24"/>
          <w:szCs w:val="24"/>
        </w:rPr>
        <w:t xml:space="preserve"> basta una semplice alterazione di laboratorio</w:t>
      </w:r>
      <w:r w:rsidR="00F919B7" w:rsidRPr="0036441B">
        <w:rPr>
          <w:rFonts w:ascii="Times New Roman" w:hAnsi="Times New Roman" w:cs="Times New Roman"/>
          <w:sz w:val="24"/>
          <w:szCs w:val="24"/>
        </w:rPr>
        <w:t>,</w:t>
      </w:r>
      <w:r w:rsidR="00937E88" w:rsidRPr="0036441B">
        <w:rPr>
          <w:rFonts w:ascii="Times New Roman" w:hAnsi="Times New Roman" w:cs="Times New Roman"/>
          <w:sz w:val="24"/>
          <w:szCs w:val="24"/>
        </w:rPr>
        <w:t xml:space="preserve"> come incremento della fosfatasi alcalina</w:t>
      </w:r>
      <w:r w:rsidR="00F919B7" w:rsidRPr="0036441B">
        <w:rPr>
          <w:rFonts w:ascii="Times New Roman" w:hAnsi="Times New Roman" w:cs="Times New Roman"/>
          <w:sz w:val="24"/>
          <w:szCs w:val="24"/>
        </w:rPr>
        <w:t>,</w:t>
      </w:r>
      <w:r w:rsidR="00937E88" w:rsidRPr="0036441B">
        <w:rPr>
          <w:rFonts w:ascii="Times New Roman" w:hAnsi="Times New Roman" w:cs="Times New Roman"/>
          <w:sz w:val="24"/>
          <w:szCs w:val="24"/>
        </w:rPr>
        <w:t xml:space="preserve"> ad indurre sospetto da approfondire.</w:t>
      </w:r>
      <w:r w:rsidR="001E0061" w:rsidRPr="0036441B">
        <w:rPr>
          <w:rFonts w:ascii="Times New Roman" w:hAnsi="Times New Roman" w:cs="Times New Roman"/>
          <w:sz w:val="24"/>
          <w:szCs w:val="24"/>
        </w:rPr>
        <w:t xml:space="preserve"> Inoltre</w:t>
      </w:r>
      <w:r w:rsidR="00317B50" w:rsidRPr="0036441B">
        <w:rPr>
          <w:rFonts w:ascii="Times New Roman" w:hAnsi="Times New Roman" w:cs="Times New Roman"/>
          <w:sz w:val="24"/>
          <w:szCs w:val="24"/>
        </w:rPr>
        <w:t>,</w:t>
      </w:r>
      <w:r w:rsidR="001E0061" w:rsidRPr="0036441B">
        <w:rPr>
          <w:rFonts w:ascii="Times New Roman" w:hAnsi="Times New Roman" w:cs="Times New Roman"/>
          <w:sz w:val="24"/>
          <w:szCs w:val="24"/>
        </w:rPr>
        <w:t xml:space="preserve"> è fondamentale che i pazienti siano indirizzati precocemente a centri di riferimento dove è possibile una presa in carico completa da parte di </w:t>
      </w:r>
      <w:proofErr w:type="gramStart"/>
      <w:r w:rsidR="001E0061" w:rsidRPr="0036441B">
        <w:rPr>
          <w:rFonts w:ascii="Times New Roman" w:hAnsi="Times New Roman" w:cs="Times New Roman"/>
          <w:sz w:val="24"/>
          <w:szCs w:val="24"/>
        </w:rPr>
        <w:t>un team multidisciplinare dedicato</w:t>
      </w:r>
      <w:proofErr w:type="gramEnd"/>
      <w:r w:rsidR="001E0061" w:rsidRPr="0036441B">
        <w:rPr>
          <w:rFonts w:ascii="Times New Roman" w:hAnsi="Times New Roman" w:cs="Times New Roman"/>
          <w:sz w:val="24"/>
          <w:szCs w:val="24"/>
        </w:rPr>
        <w:t xml:space="preserve">, costituito </w:t>
      </w:r>
      <w:r w:rsidR="00937E88" w:rsidRPr="0036441B">
        <w:rPr>
          <w:rFonts w:ascii="Times New Roman" w:hAnsi="Times New Roman" w:cs="Times New Roman"/>
          <w:sz w:val="24"/>
          <w:szCs w:val="24"/>
        </w:rPr>
        <w:t xml:space="preserve">dall’oncologo medico, </w:t>
      </w:r>
      <w:r w:rsidR="001E0061" w:rsidRPr="0036441B">
        <w:rPr>
          <w:rFonts w:ascii="Times New Roman" w:hAnsi="Times New Roman" w:cs="Times New Roman"/>
          <w:sz w:val="24"/>
          <w:szCs w:val="24"/>
        </w:rPr>
        <w:t>dal chirurgo epatobiliare, dal radiologo</w:t>
      </w:r>
      <w:r w:rsidR="00937E88" w:rsidRPr="0036441B">
        <w:rPr>
          <w:rFonts w:ascii="Times New Roman" w:hAnsi="Times New Roman" w:cs="Times New Roman"/>
          <w:sz w:val="24"/>
          <w:szCs w:val="24"/>
        </w:rPr>
        <w:t xml:space="preserve"> diagnostico ed intervenzionista</w:t>
      </w:r>
      <w:r w:rsidR="001E0061" w:rsidRPr="0036441B">
        <w:rPr>
          <w:rFonts w:ascii="Times New Roman" w:hAnsi="Times New Roman" w:cs="Times New Roman"/>
          <w:sz w:val="24"/>
          <w:szCs w:val="24"/>
        </w:rPr>
        <w:t>, epatologo, endoscopista e radioterapista, in grado di definire al meglio il percorso diagnostico e terapeutico”.</w:t>
      </w:r>
      <w:r w:rsidR="00514A85" w:rsidRPr="0036441B">
        <w:rPr>
          <w:rFonts w:ascii="Times New Roman" w:hAnsi="Times New Roman" w:cs="Times New Roman"/>
          <w:sz w:val="24"/>
          <w:szCs w:val="24"/>
        </w:rPr>
        <w:t xml:space="preserve"> </w:t>
      </w:r>
      <w:r w:rsidR="00981A59" w:rsidRPr="0036441B">
        <w:rPr>
          <w:rFonts w:ascii="Times New Roman" w:hAnsi="Times New Roman" w:cs="Times New Roman"/>
          <w:sz w:val="24"/>
          <w:szCs w:val="24"/>
        </w:rPr>
        <w:t>“I</w:t>
      </w:r>
      <w:r w:rsidR="00CD3ED3" w:rsidRPr="0036441B">
        <w:rPr>
          <w:rFonts w:ascii="Times New Roman" w:hAnsi="Times New Roman" w:cs="Times New Roman"/>
          <w:sz w:val="24"/>
          <w:szCs w:val="24"/>
        </w:rPr>
        <w:t xml:space="preserve">n oltre la metà dei casi di colangiocarcinoma che si verificano nei </w:t>
      </w:r>
      <w:r w:rsidR="00981A59" w:rsidRPr="0036441B">
        <w:rPr>
          <w:rFonts w:ascii="Times New Roman" w:hAnsi="Times New Roman" w:cs="Times New Roman"/>
          <w:sz w:val="24"/>
          <w:szCs w:val="24"/>
        </w:rPr>
        <w:t>P</w:t>
      </w:r>
      <w:r w:rsidR="00CD3ED3" w:rsidRPr="0036441B">
        <w:rPr>
          <w:rFonts w:ascii="Times New Roman" w:hAnsi="Times New Roman" w:cs="Times New Roman"/>
          <w:sz w:val="24"/>
          <w:szCs w:val="24"/>
        </w:rPr>
        <w:t>aes</w:t>
      </w:r>
      <w:r w:rsidR="0032589E" w:rsidRPr="0036441B">
        <w:rPr>
          <w:rFonts w:ascii="Times New Roman" w:hAnsi="Times New Roman" w:cs="Times New Roman"/>
          <w:sz w:val="24"/>
          <w:szCs w:val="24"/>
        </w:rPr>
        <w:t>i</w:t>
      </w:r>
      <w:r w:rsidR="00CD3ED3" w:rsidRPr="0036441B">
        <w:rPr>
          <w:rFonts w:ascii="Times New Roman" w:hAnsi="Times New Roman" w:cs="Times New Roman"/>
          <w:sz w:val="24"/>
          <w:szCs w:val="24"/>
        </w:rPr>
        <w:t xml:space="preserve"> occidentali e</w:t>
      </w:r>
      <w:r w:rsidR="00981A59" w:rsidRPr="0036441B">
        <w:rPr>
          <w:rFonts w:ascii="Times New Roman" w:hAnsi="Times New Roman" w:cs="Times New Roman"/>
          <w:sz w:val="24"/>
          <w:szCs w:val="24"/>
        </w:rPr>
        <w:t>,</w:t>
      </w:r>
      <w:r w:rsidR="00CD3ED3" w:rsidRPr="0036441B">
        <w:rPr>
          <w:rFonts w:ascii="Times New Roman" w:hAnsi="Times New Roman" w:cs="Times New Roman"/>
          <w:sz w:val="24"/>
          <w:szCs w:val="24"/>
        </w:rPr>
        <w:t xml:space="preserve"> quindi</w:t>
      </w:r>
      <w:r w:rsidR="00981A59" w:rsidRPr="0036441B">
        <w:rPr>
          <w:rFonts w:ascii="Times New Roman" w:hAnsi="Times New Roman" w:cs="Times New Roman"/>
          <w:sz w:val="24"/>
          <w:szCs w:val="24"/>
        </w:rPr>
        <w:t>,</w:t>
      </w:r>
      <w:r w:rsidR="00CD3ED3" w:rsidRPr="0036441B">
        <w:rPr>
          <w:rFonts w:ascii="Times New Roman" w:hAnsi="Times New Roman" w:cs="Times New Roman"/>
          <w:sz w:val="24"/>
          <w:szCs w:val="24"/>
        </w:rPr>
        <w:t xml:space="preserve"> anche in Italia, non è </w:t>
      </w:r>
      <w:r w:rsidR="00011EB4" w:rsidRPr="0036441B">
        <w:rPr>
          <w:rFonts w:ascii="Times New Roman" w:hAnsi="Times New Roman" w:cs="Times New Roman"/>
          <w:sz w:val="24"/>
          <w:szCs w:val="24"/>
        </w:rPr>
        <w:t xml:space="preserve">possibile </w:t>
      </w:r>
      <w:r w:rsidR="00CD3ED3" w:rsidRPr="0036441B">
        <w:rPr>
          <w:rFonts w:ascii="Times New Roman" w:hAnsi="Times New Roman" w:cs="Times New Roman"/>
          <w:sz w:val="24"/>
          <w:szCs w:val="24"/>
        </w:rPr>
        <w:t>riscontra</w:t>
      </w:r>
      <w:r w:rsidR="00F919B7" w:rsidRPr="0036441B">
        <w:rPr>
          <w:rFonts w:ascii="Times New Roman" w:hAnsi="Times New Roman" w:cs="Times New Roman"/>
          <w:sz w:val="24"/>
          <w:szCs w:val="24"/>
        </w:rPr>
        <w:t>re</w:t>
      </w:r>
      <w:r w:rsidR="00CD3ED3" w:rsidRPr="0036441B">
        <w:rPr>
          <w:rFonts w:ascii="Times New Roman" w:hAnsi="Times New Roman" w:cs="Times New Roman"/>
          <w:sz w:val="24"/>
          <w:szCs w:val="24"/>
        </w:rPr>
        <w:t xml:space="preserve"> alcun fattore di rischio conosciuto</w:t>
      </w:r>
      <w:r w:rsidR="00445C70" w:rsidRPr="0036441B">
        <w:rPr>
          <w:rFonts w:ascii="Times New Roman" w:hAnsi="Times New Roman" w:cs="Times New Roman"/>
          <w:sz w:val="24"/>
          <w:szCs w:val="24"/>
        </w:rPr>
        <w:t xml:space="preserve"> – continua il prof. Brandi -</w:t>
      </w:r>
      <w:r w:rsidR="00FD3482" w:rsidRPr="0036441B">
        <w:rPr>
          <w:rFonts w:ascii="Times New Roman" w:hAnsi="Times New Roman" w:cs="Times New Roman"/>
          <w:sz w:val="24"/>
          <w:szCs w:val="24"/>
        </w:rPr>
        <w:t xml:space="preserve">. </w:t>
      </w:r>
      <w:r w:rsidR="00981A59" w:rsidRPr="0036441B">
        <w:rPr>
          <w:rFonts w:ascii="Times New Roman" w:hAnsi="Times New Roman" w:cs="Times New Roman"/>
          <w:sz w:val="24"/>
          <w:szCs w:val="24"/>
        </w:rPr>
        <w:t xml:space="preserve">A fronte del notevole </w:t>
      </w:r>
      <w:r w:rsidR="00CD3ED3" w:rsidRPr="0036441B">
        <w:rPr>
          <w:rFonts w:ascii="Times New Roman" w:hAnsi="Times New Roman" w:cs="Times New Roman"/>
          <w:sz w:val="24"/>
          <w:szCs w:val="24"/>
        </w:rPr>
        <w:t>aumento de</w:t>
      </w:r>
      <w:r w:rsidR="00445C70" w:rsidRPr="0036441B">
        <w:rPr>
          <w:rFonts w:ascii="Times New Roman" w:hAnsi="Times New Roman" w:cs="Times New Roman"/>
          <w:sz w:val="24"/>
          <w:szCs w:val="24"/>
        </w:rPr>
        <w:t>lle diagnosi</w:t>
      </w:r>
      <w:r w:rsidR="00CD3ED3" w:rsidRPr="0036441B">
        <w:rPr>
          <w:rFonts w:ascii="Times New Roman" w:hAnsi="Times New Roman" w:cs="Times New Roman"/>
          <w:sz w:val="24"/>
          <w:szCs w:val="24"/>
        </w:rPr>
        <w:t xml:space="preserve"> d</w:t>
      </w:r>
      <w:r w:rsidR="00445C70" w:rsidRPr="0036441B">
        <w:rPr>
          <w:rFonts w:ascii="Times New Roman" w:hAnsi="Times New Roman" w:cs="Times New Roman"/>
          <w:sz w:val="24"/>
          <w:szCs w:val="24"/>
        </w:rPr>
        <w:t>ella forma</w:t>
      </w:r>
      <w:r w:rsidR="00CD3ED3" w:rsidRPr="0036441B">
        <w:rPr>
          <w:rFonts w:ascii="Times New Roman" w:hAnsi="Times New Roman" w:cs="Times New Roman"/>
          <w:sz w:val="24"/>
          <w:szCs w:val="24"/>
        </w:rPr>
        <w:t xml:space="preserve"> intraepatic</w:t>
      </w:r>
      <w:r w:rsidR="00445C70" w:rsidRPr="0036441B">
        <w:rPr>
          <w:rFonts w:ascii="Times New Roman" w:hAnsi="Times New Roman" w:cs="Times New Roman"/>
          <w:sz w:val="24"/>
          <w:szCs w:val="24"/>
        </w:rPr>
        <w:t>a</w:t>
      </w:r>
      <w:r w:rsidR="00CD3ED3" w:rsidRPr="0036441B">
        <w:rPr>
          <w:rFonts w:ascii="Times New Roman" w:hAnsi="Times New Roman" w:cs="Times New Roman"/>
          <w:sz w:val="24"/>
          <w:szCs w:val="24"/>
        </w:rPr>
        <w:t xml:space="preserve">, </w:t>
      </w:r>
      <w:r w:rsidR="00981A59" w:rsidRPr="0036441B">
        <w:rPr>
          <w:rFonts w:ascii="Times New Roman" w:hAnsi="Times New Roman" w:cs="Times New Roman"/>
          <w:sz w:val="24"/>
          <w:szCs w:val="24"/>
        </w:rPr>
        <w:t>studi clinici si sono focalizzati su</w:t>
      </w:r>
      <w:r w:rsidR="00FE133B" w:rsidRPr="0036441B">
        <w:rPr>
          <w:rFonts w:ascii="Times New Roman" w:hAnsi="Times New Roman" w:cs="Times New Roman"/>
          <w:sz w:val="24"/>
          <w:szCs w:val="24"/>
        </w:rPr>
        <w:t>i</w:t>
      </w:r>
      <w:r w:rsidR="00CD3ED3" w:rsidRPr="0036441B">
        <w:rPr>
          <w:rFonts w:ascii="Times New Roman" w:hAnsi="Times New Roman" w:cs="Times New Roman"/>
          <w:sz w:val="24"/>
          <w:szCs w:val="24"/>
        </w:rPr>
        <w:t xml:space="preserve"> fattor</w:t>
      </w:r>
      <w:r w:rsidR="00981A59" w:rsidRPr="0036441B">
        <w:rPr>
          <w:rFonts w:ascii="Times New Roman" w:hAnsi="Times New Roman" w:cs="Times New Roman"/>
          <w:sz w:val="24"/>
          <w:szCs w:val="24"/>
        </w:rPr>
        <w:t>i</w:t>
      </w:r>
      <w:r w:rsidR="00CD3ED3" w:rsidRPr="0036441B">
        <w:rPr>
          <w:rFonts w:ascii="Times New Roman" w:hAnsi="Times New Roman" w:cs="Times New Roman"/>
          <w:sz w:val="24"/>
          <w:szCs w:val="24"/>
        </w:rPr>
        <w:t xml:space="preserve"> ambiental</w:t>
      </w:r>
      <w:r w:rsidR="00981A59" w:rsidRPr="0036441B">
        <w:rPr>
          <w:rFonts w:ascii="Times New Roman" w:hAnsi="Times New Roman" w:cs="Times New Roman"/>
          <w:sz w:val="24"/>
          <w:szCs w:val="24"/>
        </w:rPr>
        <w:t>i</w:t>
      </w:r>
      <w:r w:rsidR="00CD3ED3" w:rsidRPr="0036441B">
        <w:rPr>
          <w:rFonts w:ascii="Times New Roman" w:hAnsi="Times New Roman" w:cs="Times New Roman"/>
          <w:sz w:val="24"/>
          <w:szCs w:val="24"/>
        </w:rPr>
        <w:t xml:space="preserve"> di larga diffusione</w:t>
      </w:r>
      <w:r w:rsidR="00FE133B" w:rsidRPr="0036441B">
        <w:rPr>
          <w:rFonts w:ascii="Times New Roman" w:hAnsi="Times New Roman" w:cs="Times New Roman"/>
          <w:sz w:val="24"/>
          <w:szCs w:val="24"/>
        </w:rPr>
        <w:t xml:space="preserve">, </w:t>
      </w:r>
      <w:r w:rsidR="00CD3ED3" w:rsidRPr="0036441B">
        <w:rPr>
          <w:rFonts w:ascii="Times New Roman" w:hAnsi="Times New Roman" w:cs="Times New Roman"/>
          <w:sz w:val="24"/>
          <w:szCs w:val="24"/>
        </w:rPr>
        <w:t>identifica</w:t>
      </w:r>
      <w:r w:rsidR="00FE133B" w:rsidRPr="0036441B">
        <w:rPr>
          <w:rFonts w:ascii="Times New Roman" w:hAnsi="Times New Roman" w:cs="Times New Roman"/>
          <w:sz w:val="24"/>
          <w:szCs w:val="24"/>
        </w:rPr>
        <w:t>ndo</w:t>
      </w:r>
      <w:r w:rsidR="00CD3ED3" w:rsidRPr="0036441B">
        <w:rPr>
          <w:rFonts w:ascii="Times New Roman" w:hAnsi="Times New Roman" w:cs="Times New Roman"/>
          <w:sz w:val="24"/>
          <w:szCs w:val="24"/>
        </w:rPr>
        <w:t xml:space="preserve"> nella pregressa esposizione all’amianto</w:t>
      </w:r>
      <w:r w:rsidR="00011EB4" w:rsidRPr="0036441B">
        <w:rPr>
          <w:rFonts w:ascii="Times New Roman" w:hAnsi="Times New Roman" w:cs="Times New Roman"/>
          <w:sz w:val="24"/>
          <w:szCs w:val="24"/>
        </w:rPr>
        <w:t xml:space="preserve"> un </w:t>
      </w:r>
      <w:r w:rsidR="00CD3ED3" w:rsidRPr="0036441B">
        <w:rPr>
          <w:rFonts w:ascii="Times New Roman" w:hAnsi="Times New Roman" w:cs="Times New Roman"/>
          <w:sz w:val="24"/>
          <w:szCs w:val="24"/>
        </w:rPr>
        <w:t>potenziale responsabile dell’impennata di casi</w:t>
      </w:r>
      <w:r w:rsidR="00445C70" w:rsidRPr="0036441B">
        <w:rPr>
          <w:rFonts w:ascii="Times New Roman" w:hAnsi="Times New Roman" w:cs="Times New Roman"/>
          <w:sz w:val="24"/>
          <w:szCs w:val="24"/>
        </w:rPr>
        <w:t xml:space="preserve"> di</w:t>
      </w:r>
      <w:r w:rsidR="00CD3ED3" w:rsidRPr="0036441B">
        <w:rPr>
          <w:rFonts w:ascii="Times New Roman" w:hAnsi="Times New Roman" w:cs="Times New Roman"/>
          <w:sz w:val="24"/>
          <w:szCs w:val="24"/>
        </w:rPr>
        <w:t xml:space="preserve"> colangiocarcinomi intraepatici</w:t>
      </w:r>
      <w:r w:rsidR="00011EB4" w:rsidRPr="0036441B">
        <w:rPr>
          <w:rFonts w:ascii="Times New Roman" w:hAnsi="Times New Roman" w:cs="Times New Roman"/>
          <w:sz w:val="24"/>
          <w:szCs w:val="24"/>
        </w:rPr>
        <w:t xml:space="preserve">, spiegabile solamente con la discesa in campo di un fattore di rischio di natura ambientale. </w:t>
      </w:r>
      <w:r w:rsidR="00FE133B" w:rsidRPr="0036441B">
        <w:rPr>
          <w:rFonts w:ascii="Times New Roman" w:hAnsi="Times New Roman" w:cs="Times New Roman"/>
          <w:sz w:val="24"/>
          <w:szCs w:val="24"/>
        </w:rPr>
        <w:t>Questo minerale</w:t>
      </w:r>
      <w:r w:rsidR="0025502D" w:rsidRPr="0036441B">
        <w:rPr>
          <w:rFonts w:ascii="Times New Roman" w:hAnsi="Times New Roman" w:cs="Times New Roman"/>
          <w:sz w:val="24"/>
          <w:szCs w:val="24"/>
        </w:rPr>
        <w:t xml:space="preserve"> è un fattore di rischio ben definito per neoplasie come il mesotelioma</w:t>
      </w:r>
      <w:r w:rsidR="00FE133B" w:rsidRPr="0036441B">
        <w:rPr>
          <w:rFonts w:ascii="Times New Roman" w:hAnsi="Times New Roman" w:cs="Times New Roman"/>
          <w:sz w:val="24"/>
          <w:szCs w:val="24"/>
        </w:rPr>
        <w:t xml:space="preserve"> e</w:t>
      </w:r>
      <w:r w:rsidR="0025502D" w:rsidRPr="0036441B">
        <w:rPr>
          <w:rFonts w:ascii="Times New Roman" w:hAnsi="Times New Roman" w:cs="Times New Roman"/>
          <w:sz w:val="24"/>
          <w:szCs w:val="24"/>
        </w:rPr>
        <w:t xml:space="preserve"> tumori del polmone, dell’ovaio e della laringe.</w:t>
      </w:r>
      <w:r w:rsidR="00011EB4" w:rsidRPr="0036441B">
        <w:rPr>
          <w:rFonts w:ascii="Times New Roman" w:hAnsi="Times New Roman" w:cs="Times New Roman"/>
          <w:sz w:val="24"/>
          <w:szCs w:val="24"/>
        </w:rPr>
        <w:t xml:space="preserve"> Ad oggi si stanno accumulando dati di ordine epidemiologico, genomico, patologico che </w:t>
      </w:r>
      <w:r w:rsidR="003E6904" w:rsidRPr="0036441B">
        <w:rPr>
          <w:rFonts w:ascii="Times New Roman" w:hAnsi="Times New Roman" w:cs="Times New Roman"/>
          <w:sz w:val="24"/>
          <w:szCs w:val="24"/>
        </w:rPr>
        <w:t>indicano</w:t>
      </w:r>
      <w:r w:rsidR="00496017" w:rsidRPr="0036441B">
        <w:rPr>
          <w:rFonts w:ascii="Times New Roman" w:hAnsi="Times New Roman" w:cs="Times New Roman"/>
          <w:sz w:val="24"/>
          <w:szCs w:val="24"/>
        </w:rPr>
        <w:t xml:space="preserve"> il ruolo dell’amianto come fattore aggiuntivo di rischio di sviluppo di colangiocarcinomi intraepatici. Studi caso controllo retrospettivi e prospettici</w:t>
      </w:r>
      <w:r w:rsidR="00FD3482" w:rsidRPr="0036441B">
        <w:rPr>
          <w:rFonts w:ascii="Times New Roman" w:hAnsi="Times New Roman" w:cs="Times New Roman"/>
          <w:sz w:val="24"/>
          <w:szCs w:val="24"/>
        </w:rPr>
        <w:t xml:space="preserve"> </w:t>
      </w:r>
      <w:r w:rsidR="00496017" w:rsidRPr="0036441B">
        <w:rPr>
          <w:rFonts w:ascii="Times New Roman" w:hAnsi="Times New Roman" w:cs="Times New Roman"/>
          <w:sz w:val="24"/>
          <w:szCs w:val="24"/>
        </w:rPr>
        <w:t xml:space="preserve">(questi ultimi in </w:t>
      </w:r>
      <w:r w:rsidR="00982219" w:rsidRPr="0036441B">
        <w:rPr>
          <w:rFonts w:ascii="Times New Roman" w:hAnsi="Times New Roman" w:cs="Times New Roman"/>
          <w:sz w:val="24"/>
          <w:szCs w:val="24"/>
        </w:rPr>
        <w:t xml:space="preserve">corso di pubblicazione nel 2022) suggeriscono che il rischio di sviluppo di </w:t>
      </w:r>
      <w:r w:rsidR="00D00956" w:rsidRPr="0036441B">
        <w:rPr>
          <w:rFonts w:ascii="Times New Roman" w:hAnsi="Times New Roman" w:cs="Times New Roman"/>
          <w:sz w:val="24"/>
          <w:szCs w:val="24"/>
        </w:rPr>
        <w:t>colangiocarcinomi intraepatici</w:t>
      </w:r>
      <w:r w:rsidR="00982219" w:rsidRPr="0036441B">
        <w:rPr>
          <w:rFonts w:ascii="Times New Roman" w:hAnsi="Times New Roman" w:cs="Times New Roman"/>
          <w:sz w:val="24"/>
          <w:szCs w:val="24"/>
        </w:rPr>
        <w:t xml:space="preserve"> aument</w:t>
      </w:r>
      <w:r w:rsidR="003E6904" w:rsidRPr="0036441B">
        <w:rPr>
          <w:rFonts w:ascii="Times New Roman" w:hAnsi="Times New Roman" w:cs="Times New Roman"/>
          <w:sz w:val="24"/>
          <w:szCs w:val="24"/>
        </w:rPr>
        <w:t>i</w:t>
      </w:r>
      <w:r w:rsidR="00982219" w:rsidRPr="0036441B">
        <w:rPr>
          <w:rFonts w:ascii="Times New Roman" w:hAnsi="Times New Roman" w:cs="Times New Roman"/>
          <w:sz w:val="24"/>
          <w:szCs w:val="24"/>
        </w:rPr>
        <w:t xml:space="preserve"> di almeno 5 volte</w:t>
      </w:r>
      <w:r w:rsidR="00496017" w:rsidRPr="0036441B">
        <w:rPr>
          <w:rFonts w:ascii="Times New Roman" w:hAnsi="Times New Roman" w:cs="Times New Roman"/>
          <w:sz w:val="24"/>
          <w:szCs w:val="24"/>
        </w:rPr>
        <w:t xml:space="preserve"> </w:t>
      </w:r>
      <w:r w:rsidR="00982219" w:rsidRPr="0036441B">
        <w:rPr>
          <w:rFonts w:ascii="Times New Roman" w:hAnsi="Times New Roman" w:cs="Times New Roman"/>
          <w:sz w:val="24"/>
          <w:szCs w:val="24"/>
        </w:rPr>
        <w:t xml:space="preserve">negli esposti. Tutto ciò ha portato già a sentenze definitive di Tribunali </w:t>
      </w:r>
      <w:r w:rsidR="00FD3482" w:rsidRPr="0036441B">
        <w:rPr>
          <w:rFonts w:ascii="Times New Roman" w:hAnsi="Times New Roman" w:cs="Times New Roman"/>
          <w:sz w:val="24"/>
          <w:szCs w:val="24"/>
        </w:rPr>
        <w:t>i</w:t>
      </w:r>
      <w:r w:rsidR="00982219" w:rsidRPr="0036441B">
        <w:rPr>
          <w:rFonts w:ascii="Times New Roman" w:hAnsi="Times New Roman" w:cs="Times New Roman"/>
          <w:sz w:val="24"/>
          <w:szCs w:val="24"/>
        </w:rPr>
        <w:t xml:space="preserve">taliani che hanno accettato </w:t>
      </w:r>
      <w:r w:rsidR="00FD3482" w:rsidRPr="0036441B">
        <w:rPr>
          <w:rFonts w:ascii="Times New Roman" w:hAnsi="Times New Roman" w:cs="Times New Roman"/>
          <w:sz w:val="24"/>
          <w:szCs w:val="24"/>
        </w:rPr>
        <w:t>la</w:t>
      </w:r>
      <w:r w:rsidR="00982219" w:rsidRPr="0036441B">
        <w:rPr>
          <w:rFonts w:ascii="Times New Roman" w:hAnsi="Times New Roman" w:cs="Times New Roman"/>
          <w:sz w:val="24"/>
          <w:szCs w:val="24"/>
        </w:rPr>
        <w:t xml:space="preserve"> correlazione fra amianto e sviluppo di colangiocarcinomi </w:t>
      </w:r>
      <w:r w:rsidR="00FD3482" w:rsidRPr="0036441B">
        <w:rPr>
          <w:rFonts w:ascii="Times New Roman" w:hAnsi="Times New Roman" w:cs="Times New Roman"/>
          <w:sz w:val="24"/>
          <w:szCs w:val="24"/>
        </w:rPr>
        <w:t>i</w:t>
      </w:r>
      <w:r w:rsidR="00982219" w:rsidRPr="0036441B">
        <w:rPr>
          <w:rFonts w:ascii="Times New Roman" w:hAnsi="Times New Roman" w:cs="Times New Roman"/>
          <w:sz w:val="24"/>
          <w:szCs w:val="24"/>
        </w:rPr>
        <w:t>ntraepatici</w:t>
      </w:r>
      <w:r w:rsidR="00BD3C65" w:rsidRPr="0036441B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6EE5A7E0" w14:textId="77777777" w:rsidR="00326985" w:rsidRPr="0036441B" w:rsidRDefault="00514A85" w:rsidP="0057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1B">
        <w:rPr>
          <w:rFonts w:ascii="Times New Roman" w:hAnsi="Times New Roman" w:cs="Times New Roman"/>
          <w:sz w:val="24"/>
          <w:szCs w:val="24"/>
        </w:rPr>
        <w:t>In Italia vivono circa 12.700 persone dopo la diagnosi</w:t>
      </w:r>
      <w:r w:rsidR="00033881" w:rsidRPr="0036441B">
        <w:rPr>
          <w:rFonts w:ascii="Times New Roman" w:hAnsi="Times New Roman" w:cs="Times New Roman"/>
          <w:sz w:val="24"/>
          <w:szCs w:val="24"/>
        </w:rPr>
        <w:t xml:space="preserve"> di colangiocarcinoma</w:t>
      </w:r>
      <w:r w:rsidRPr="0036441B">
        <w:rPr>
          <w:rFonts w:ascii="Times New Roman" w:hAnsi="Times New Roman" w:cs="Times New Roman"/>
          <w:sz w:val="24"/>
          <w:szCs w:val="24"/>
        </w:rPr>
        <w:t>.</w:t>
      </w:r>
      <w:r w:rsidR="00981A59" w:rsidRPr="0036441B">
        <w:rPr>
          <w:rFonts w:ascii="Times New Roman" w:hAnsi="Times New Roman" w:cs="Times New Roman"/>
          <w:sz w:val="24"/>
          <w:szCs w:val="24"/>
        </w:rPr>
        <w:t xml:space="preserve"> </w:t>
      </w:r>
      <w:r w:rsidR="00BB5D08" w:rsidRPr="0036441B">
        <w:rPr>
          <w:rFonts w:ascii="Times New Roman" w:hAnsi="Times New Roman" w:cs="Times New Roman"/>
          <w:sz w:val="24"/>
          <w:szCs w:val="24"/>
        </w:rPr>
        <w:t>“</w:t>
      </w:r>
      <w:r w:rsidR="001B7795" w:rsidRPr="0036441B">
        <w:rPr>
          <w:rFonts w:ascii="Times New Roman" w:hAnsi="Times New Roman" w:cs="Times New Roman"/>
          <w:sz w:val="24"/>
          <w:szCs w:val="24"/>
        </w:rPr>
        <w:t>Soltanto il 25% dei</w:t>
      </w:r>
      <w:r w:rsidR="00BB5D08" w:rsidRPr="0036441B">
        <w:rPr>
          <w:rFonts w:ascii="Times New Roman" w:hAnsi="Times New Roman" w:cs="Times New Roman"/>
          <w:sz w:val="24"/>
          <w:szCs w:val="24"/>
        </w:rPr>
        <w:t xml:space="preserve"> pazienti</w:t>
      </w:r>
      <w:r w:rsidR="001B7795" w:rsidRPr="0036441B">
        <w:rPr>
          <w:rFonts w:ascii="Times New Roman" w:hAnsi="Times New Roman" w:cs="Times New Roman"/>
          <w:sz w:val="24"/>
          <w:szCs w:val="24"/>
        </w:rPr>
        <w:t xml:space="preserve"> è</w:t>
      </w:r>
      <w:r w:rsidR="00BB5D08" w:rsidRPr="0036441B">
        <w:rPr>
          <w:rFonts w:ascii="Times New Roman" w:hAnsi="Times New Roman" w:cs="Times New Roman"/>
          <w:sz w:val="24"/>
          <w:szCs w:val="24"/>
        </w:rPr>
        <w:t xml:space="preserve"> candidat</w:t>
      </w:r>
      <w:r w:rsidR="001B7795" w:rsidRPr="0036441B">
        <w:rPr>
          <w:rFonts w:ascii="Times New Roman" w:hAnsi="Times New Roman" w:cs="Times New Roman"/>
          <w:sz w:val="24"/>
          <w:szCs w:val="24"/>
        </w:rPr>
        <w:t>o</w:t>
      </w:r>
      <w:r w:rsidR="00BB5D08" w:rsidRPr="0036441B">
        <w:rPr>
          <w:rFonts w:ascii="Times New Roman" w:hAnsi="Times New Roman" w:cs="Times New Roman"/>
          <w:sz w:val="24"/>
          <w:szCs w:val="24"/>
        </w:rPr>
        <w:t xml:space="preserve"> alla chirurgia, ma l’operazione, se effettuata </w:t>
      </w:r>
      <w:r w:rsidR="001B7795" w:rsidRPr="0036441B">
        <w:rPr>
          <w:rFonts w:ascii="Times New Roman" w:hAnsi="Times New Roman" w:cs="Times New Roman"/>
          <w:sz w:val="24"/>
          <w:szCs w:val="24"/>
        </w:rPr>
        <w:t>nella</w:t>
      </w:r>
      <w:r w:rsidR="00BB5D08" w:rsidRPr="0036441B">
        <w:rPr>
          <w:rFonts w:ascii="Times New Roman" w:hAnsi="Times New Roman" w:cs="Times New Roman"/>
          <w:sz w:val="24"/>
          <w:szCs w:val="24"/>
        </w:rPr>
        <w:t xml:space="preserve"> malattia in stadio iniziale, può avere esito risolutivo – </w:t>
      </w:r>
      <w:r w:rsidR="00A700C8" w:rsidRPr="0036441B">
        <w:rPr>
          <w:rFonts w:ascii="Times New Roman" w:hAnsi="Times New Roman" w:cs="Times New Roman"/>
          <w:sz w:val="24"/>
          <w:szCs w:val="24"/>
        </w:rPr>
        <w:t>afferma</w:t>
      </w:r>
      <w:r w:rsidR="00BB5D08" w:rsidRPr="0036441B">
        <w:rPr>
          <w:rFonts w:ascii="Times New Roman" w:hAnsi="Times New Roman" w:cs="Times New Roman"/>
          <w:sz w:val="24"/>
          <w:szCs w:val="24"/>
        </w:rPr>
        <w:t xml:space="preserve"> il </w:t>
      </w:r>
      <w:r w:rsidR="000E5543" w:rsidRPr="0036441B">
        <w:rPr>
          <w:rFonts w:ascii="Times New Roman" w:hAnsi="Times New Roman" w:cs="Times New Roman"/>
          <w:sz w:val="24"/>
          <w:szCs w:val="24"/>
        </w:rPr>
        <w:t>p</w:t>
      </w:r>
      <w:r w:rsidR="00BB5D08" w:rsidRPr="0036441B">
        <w:rPr>
          <w:rFonts w:ascii="Times New Roman" w:hAnsi="Times New Roman" w:cs="Times New Roman"/>
          <w:sz w:val="24"/>
          <w:szCs w:val="24"/>
        </w:rPr>
        <w:t xml:space="preserve">rof. </w:t>
      </w:r>
      <w:r w:rsidR="007502C3" w:rsidRPr="0036441B">
        <w:rPr>
          <w:rFonts w:ascii="Times New Roman" w:hAnsi="Times New Roman" w:cs="Times New Roman"/>
          <w:sz w:val="24"/>
          <w:szCs w:val="24"/>
        </w:rPr>
        <w:t>Silvestris</w:t>
      </w:r>
      <w:r w:rsidR="00BB5D08" w:rsidRPr="0036441B">
        <w:rPr>
          <w:rFonts w:ascii="Times New Roman" w:hAnsi="Times New Roman" w:cs="Times New Roman"/>
          <w:sz w:val="24"/>
          <w:szCs w:val="24"/>
        </w:rPr>
        <w:t xml:space="preserve"> -. In molti casi, dopo l’intervento è indicata una chemioterapia precauzionale.</w:t>
      </w:r>
      <w:r w:rsidR="00BF04DD" w:rsidRPr="0036441B">
        <w:rPr>
          <w:rFonts w:ascii="Times New Roman" w:hAnsi="Times New Roman" w:cs="Times New Roman"/>
          <w:sz w:val="24"/>
          <w:szCs w:val="24"/>
        </w:rPr>
        <w:t xml:space="preserve"> Ciononostante, anche dopo una resezione chirurgica radicale e potenzialmente curativa, la recidiva si manifesta nel 60% dei casi entro due anni</w:t>
      </w:r>
      <w:r w:rsidR="00574B79" w:rsidRPr="0036441B">
        <w:rPr>
          <w:rFonts w:ascii="Times New Roman" w:hAnsi="Times New Roman" w:cs="Times New Roman"/>
          <w:sz w:val="24"/>
          <w:szCs w:val="24"/>
        </w:rPr>
        <w:t>. Nei pazienti che non possono essere operati o nei quali la malattia si è ripresentata, il trattamento di prima scelta è rappresentato dalla chemioterapia, che può contribuire a controllare l’evoluzione del tumore, anche se con un’efficacia limitata</w:t>
      </w:r>
      <w:r w:rsidR="002A3717" w:rsidRPr="0036441B">
        <w:rPr>
          <w:rFonts w:ascii="Times New Roman" w:hAnsi="Times New Roman" w:cs="Times New Roman"/>
          <w:sz w:val="24"/>
          <w:szCs w:val="24"/>
        </w:rPr>
        <w:t xml:space="preserve">. Infatti, la maggior parte dei pazienti a un certo punto non risponde più alla chemioterapia di prima linea”. </w:t>
      </w:r>
      <w:r w:rsidRPr="0036441B">
        <w:rPr>
          <w:rFonts w:ascii="Times New Roman" w:hAnsi="Times New Roman" w:cs="Times New Roman"/>
          <w:sz w:val="24"/>
          <w:szCs w:val="24"/>
        </w:rPr>
        <w:t xml:space="preserve">La sopravvivenza a 5 anni è a pari al 17% negli uomini e al 15% nelle donne. </w:t>
      </w:r>
    </w:p>
    <w:p w14:paraId="7B662858" w14:textId="594FA3B7" w:rsidR="00067D37" w:rsidRPr="0036441B" w:rsidRDefault="00574B79" w:rsidP="00043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1B">
        <w:rPr>
          <w:rFonts w:ascii="Times New Roman" w:hAnsi="Times New Roman" w:cs="Times New Roman"/>
          <w:sz w:val="24"/>
          <w:szCs w:val="24"/>
        </w:rPr>
        <w:t>“</w:t>
      </w:r>
      <w:r w:rsidR="00DA500C" w:rsidRPr="0036441B">
        <w:rPr>
          <w:rFonts w:ascii="Times New Roman" w:hAnsi="Times New Roman" w:cs="Times New Roman"/>
          <w:sz w:val="24"/>
          <w:szCs w:val="24"/>
        </w:rPr>
        <w:t>Ecco perché</w:t>
      </w:r>
      <w:r w:rsidR="000E5543" w:rsidRPr="0036441B">
        <w:rPr>
          <w:rFonts w:ascii="Times New Roman" w:hAnsi="Times New Roman" w:cs="Times New Roman"/>
          <w:sz w:val="24"/>
          <w:szCs w:val="24"/>
        </w:rPr>
        <w:t xml:space="preserve"> servono nuove armi – </w:t>
      </w:r>
      <w:r w:rsidR="00EE2241" w:rsidRPr="0036441B">
        <w:rPr>
          <w:rFonts w:ascii="Times New Roman" w:hAnsi="Times New Roman" w:cs="Times New Roman"/>
          <w:sz w:val="24"/>
          <w:szCs w:val="24"/>
        </w:rPr>
        <w:t>sottolinea</w:t>
      </w:r>
      <w:r w:rsidR="000E5543" w:rsidRPr="0036441B">
        <w:rPr>
          <w:rFonts w:ascii="Times New Roman" w:hAnsi="Times New Roman" w:cs="Times New Roman"/>
          <w:sz w:val="24"/>
          <w:szCs w:val="24"/>
        </w:rPr>
        <w:t xml:space="preserve"> il prof.</w:t>
      </w:r>
      <w:r w:rsidR="00EE2241" w:rsidRPr="0036441B">
        <w:rPr>
          <w:rFonts w:ascii="Times New Roman" w:hAnsi="Times New Roman" w:cs="Times New Roman"/>
          <w:sz w:val="24"/>
          <w:szCs w:val="24"/>
        </w:rPr>
        <w:t xml:space="preserve"> de Braud</w:t>
      </w:r>
      <w:r w:rsidR="000E5543" w:rsidRPr="0036441B">
        <w:rPr>
          <w:rFonts w:ascii="Times New Roman" w:hAnsi="Times New Roman" w:cs="Times New Roman"/>
          <w:sz w:val="24"/>
          <w:szCs w:val="24"/>
        </w:rPr>
        <w:t xml:space="preserve"> -. </w:t>
      </w:r>
      <w:r w:rsidR="00B9629E" w:rsidRPr="0036441B">
        <w:rPr>
          <w:rFonts w:ascii="Times New Roman" w:hAnsi="Times New Roman" w:cs="Times New Roman"/>
          <w:sz w:val="24"/>
          <w:szCs w:val="24"/>
        </w:rPr>
        <w:t>In questi anni, è stata dedicata molta attenzione alla caratterizzazione molecolare della malattia attraverso tecniche di sequenziamento gen</w:t>
      </w:r>
      <w:r w:rsidR="003757AE" w:rsidRPr="0036441B">
        <w:rPr>
          <w:rFonts w:ascii="Times New Roman" w:hAnsi="Times New Roman" w:cs="Times New Roman"/>
          <w:sz w:val="24"/>
          <w:szCs w:val="24"/>
        </w:rPr>
        <w:t>ico</w:t>
      </w:r>
      <w:r w:rsidR="00B9629E" w:rsidRPr="0036441B">
        <w:rPr>
          <w:rFonts w:ascii="Times New Roman" w:hAnsi="Times New Roman" w:cs="Times New Roman"/>
          <w:sz w:val="24"/>
          <w:szCs w:val="24"/>
        </w:rPr>
        <w:t>, che ha</w:t>
      </w:r>
      <w:r w:rsidR="00DA500C" w:rsidRPr="0036441B">
        <w:rPr>
          <w:rFonts w:ascii="Times New Roman" w:hAnsi="Times New Roman" w:cs="Times New Roman"/>
          <w:sz w:val="24"/>
          <w:szCs w:val="24"/>
        </w:rPr>
        <w:t>nno</w:t>
      </w:r>
      <w:r w:rsidR="00B9629E" w:rsidRPr="0036441B">
        <w:rPr>
          <w:rFonts w:ascii="Times New Roman" w:hAnsi="Times New Roman" w:cs="Times New Roman"/>
          <w:sz w:val="24"/>
          <w:szCs w:val="24"/>
        </w:rPr>
        <w:t xml:space="preserve"> permesso di identificare alterazioni</w:t>
      </w:r>
      <w:r w:rsidR="00317B50" w:rsidRPr="0036441B">
        <w:rPr>
          <w:rFonts w:ascii="Times New Roman" w:hAnsi="Times New Roman" w:cs="Times New Roman"/>
          <w:sz w:val="24"/>
          <w:szCs w:val="24"/>
        </w:rPr>
        <w:t>,</w:t>
      </w:r>
      <w:r w:rsidR="00B9629E" w:rsidRPr="0036441B">
        <w:rPr>
          <w:rFonts w:ascii="Times New Roman" w:hAnsi="Times New Roman" w:cs="Times New Roman"/>
          <w:sz w:val="24"/>
          <w:szCs w:val="24"/>
        </w:rPr>
        <w:t xml:space="preserve"> bersaglio di farmaci specifici.</w:t>
      </w:r>
      <w:r w:rsidR="00CA433B" w:rsidRPr="0036441B">
        <w:rPr>
          <w:rFonts w:ascii="Times New Roman" w:hAnsi="Times New Roman" w:cs="Times New Roman"/>
          <w:sz w:val="24"/>
          <w:szCs w:val="24"/>
        </w:rPr>
        <w:t xml:space="preserve"> E s</w:t>
      </w:r>
      <w:r w:rsidR="00326985" w:rsidRPr="0036441B">
        <w:rPr>
          <w:rFonts w:ascii="Times New Roman" w:hAnsi="Times New Roman" w:cs="Times New Roman"/>
          <w:sz w:val="24"/>
          <w:szCs w:val="24"/>
        </w:rPr>
        <w:t>ono numerosi</w:t>
      </w:r>
      <w:r w:rsidR="00CA433B" w:rsidRPr="0036441B">
        <w:rPr>
          <w:rFonts w:ascii="Times New Roman" w:hAnsi="Times New Roman" w:cs="Times New Roman"/>
          <w:sz w:val="24"/>
          <w:szCs w:val="24"/>
        </w:rPr>
        <w:t xml:space="preserve"> </w:t>
      </w:r>
      <w:r w:rsidR="00326985" w:rsidRPr="0036441B">
        <w:rPr>
          <w:rFonts w:ascii="Times New Roman" w:hAnsi="Times New Roman" w:cs="Times New Roman"/>
          <w:sz w:val="24"/>
          <w:szCs w:val="24"/>
        </w:rPr>
        <w:t>gli studi volti a comprendere il ruolo delle terapie mirate nel colangiocarcinoma avanzato o metastatico, in particolare nei tumori a genesi intraepatica. Nel complesso, circa la metà dei colangiocarcinomi presenta una o più mutazioni potenzialmente trattabili con farmaci a bersaglio molecolare</w:t>
      </w:r>
      <w:r w:rsidR="002A3717" w:rsidRPr="0036441B">
        <w:rPr>
          <w:rFonts w:ascii="Times New Roman" w:hAnsi="Times New Roman" w:cs="Times New Roman"/>
          <w:sz w:val="24"/>
          <w:szCs w:val="24"/>
        </w:rPr>
        <w:t>”</w:t>
      </w:r>
      <w:r w:rsidR="00326985" w:rsidRPr="0036441B">
        <w:rPr>
          <w:rFonts w:ascii="Times New Roman" w:hAnsi="Times New Roman" w:cs="Times New Roman"/>
          <w:sz w:val="24"/>
          <w:szCs w:val="24"/>
        </w:rPr>
        <w:t>.</w:t>
      </w:r>
      <w:r w:rsidR="000436FB" w:rsidRPr="0036441B">
        <w:rPr>
          <w:rFonts w:ascii="Times New Roman" w:hAnsi="Times New Roman" w:cs="Times New Roman"/>
          <w:sz w:val="24"/>
          <w:szCs w:val="24"/>
        </w:rPr>
        <w:t xml:space="preserve"> In particolare, le traslocazioni d</w:t>
      </w:r>
      <w:r w:rsidR="002A3717" w:rsidRPr="0036441B">
        <w:rPr>
          <w:rFonts w:ascii="Times New Roman" w:hAnsi="Times New Roman" w:cs="Times New Roman"/>
          <w:sz w:val="24"/>
          <w:szCs w:val="24"/>
        </w:rPr>
        <w:t>i</w:t>
      </w:r>
      <w:r w:rsidR="000436FB" w:rsidRPr="0036441B">
        <w:rPr>
          <w:rFonts w:ascii="Times New Roman" w:hAnsi="Times New Roman" w:cs="Times New Roman"/>
          <w:sz w:val="24"/>
          <w:szCs w:val="24"/>
        </w:rPr>
        <w:t xml:space="preserve"> FGFR2</w:t>
      </w:r>
      <w:r w:rsidR="002A3717" w:rsidRPr="0036441B">
        <w:rPr>
          <w:rFonts w:ascii="Times New Roman" w:hAnsi="Times New Roman" w:cs="Times New Roman"/>
          <w:sz w:val="24"/>
          <w:szCs w:val="24"/>
        </w:rPr>
        <w:t xml:space="preserve"> (recettore 2 del fattore di crescita dei fibroblasti)</w:t>
      </w:r>
      <w:r w:rsidR="002A3717" w:rsidRPr="003644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436FB" w:rsidRPr="0036441B">
        <w:rPr>
          <w:rFonts w:ascii="Times New Roman" w:hAnsi="Times New Roman" w:cs="Times New Roman"/>
          <w:sz w:val="24"/>
          <w:szCs w:val="24"/>
        </w:rPr>
        <w:t xml:space="preserve">sono presenti in circa il </w:t>
      </w:r>
      <w:r w:rsidR="00982219" w:rsidRPr="0036441B">
        <w:rPr>
          <w:rFonts w:ascii="Times New Roman" w:hAnsi="Times New Roman" w:cs="Times New Roman"/>
          <w:sz w:val="24"/>
          <w:szCs w:val="24"/>
        </w:rPr>
        <w:t xml:space="preserve">7% </w:t>
      </w:r>
      <w:r w:rsidR="000436FB" w:rsidRPr="0036441B">
        <w:rPr>
          <w:rFonts w:ascii="Times New Roman" w:hAnsi="Times New Roman" w:cs="Times New Roman"/>
          <w:sz w:val="24"/>
          <w:szCs w:val="24"/>
        </w:rPr>
        <w:t>dei colangiocarcinomi intraepatici</w:t>
      </w:r>
      <w:r w:rsidR="00982219" w:rsidRPr="0036441B">
        <w:rPr>
          <w:rFonts w:ascii="Times New Roman" w:hAnsi="Times New Roman" w:cs="Times New Roman"/>
          <w:sz w:val="24"/>
          <w:szCs w:val="24"/>
        </w:rPr>
        <w:t xml:space="preserve"> in Europa.</w:t>
      </w:r>
    </w:p>
    <w:p w14:paraId="1926AE6F" w14:textId="77777777" w:rsidR="00033881" w:rsidRPr="0036441B" w:rsidRDefault="001A3D84" w:rsidP="00BB5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1B">
        <w:rPr>
          <w:rFonts w:ascii="Times New Roman" w:hAnsi="Times New Roman" w:cs="Times New Roman"/>
          <w:sz w:val="24"/>
          <w:szCs w:val="24"/>
        </w:rPr>
        <w:t>“Nello s</w:t>
      </w:r>
      <w:r w:rsidR="00067D37" w:rsidRPr="0036441B">
        <w:rPr>
          <w:rFonts w:ascii="Times New Roman" w:hAnsi="Times New Roman" w:cs="Times New Roman"/>
          <w:sz w:val="24"/>
          <w:szCs w:val="24"/>
        </w:rPr>
        <w:t>tudio clinico multicentrico di fase II FIGHT-202,</w:t>
      </w:r>
      <w:r w:rsidRPr="0036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41B">
        <w:rPr>
          <w:rFonts w:ascii="Times New Roman" w:hAnsi="Times New Roman" w:cs="Times New Roman"/>
          <w:sz w:val="24"/>
          <w:szCs w:val="24"/>
        </w:rPr>
        <w:t>pemigatinib</w:t>
      </w:r>
      <w:proofErr w:type="spellEnd"/>
      <w:r w:rsidRPr="0036441B">
        <w:rPr>
          <w:rFonts w:ascii="Times New Roman" w:hAnsi="Times New Roman" w:cs="Times New Roman"/>
          <w:sz w:val="24"/>
          <w:szCs w:val="24"/>
        </w:rPr>
        <w:t xml:space="preserve">, una nuova terapia mirata, ha </w:t>
      </w:r>
      <w:r w:rsidR="00067D37" w:rsidRPr="0036441B">
        <w:rPr>
          <w:rFonts w:ascii="Times New Roman" w:hAnsi="Times New Roman" w:cs="Times New Roman"/>
          <w:sz w:val="24"/>
          <w:szCs w:val="24"/>
        </w:rPr>
        <w:t>dimostrato</w:t>
      </w:r>
      <w:r w:rsidRPr="0036441B">
        <w:rPr>
          <w:rFonts w:ascii="Times New Roman" w:hAnsi="Times New Roman" w:cs="Times New Roman"/>
          <w:sz w:val="24"/>
          <w:szCs w:val="24"/>
        </w:rPr>
        <w:t>,</w:t>
      </w:r>
      <w:r w:rsidR="00067D37" w:rsidRPr="0036441B">
        <w:rPr>
          <w:rFonts w:ascii="Times New Roman" w:hAnsi="Times New Roman" w:cs="Times New Roman"/>
          <w:sz w:val="24"/>
          <w:szCs w:val="24"/>
        </w:rPr>
        <w:t xml:space="preserve"> nei pazienti che presentano fusioni o riarrangiamenti di FGFR2</w:t>
      </w:r>
      <w:r w:rsidRPr="0036441B">
        <w:rPr>
          <w:rFonts w:ascii="Times New Roman" w:hAnsi="Times New Roman" w:cs="Times New Roman"/>
          <w:sz w:val="24"/>
          <w:szCs w:val="24"/>
        </w:rPr>
        <w:t xml:space="preserve">, </w:t>
      </w:r>
      <w:r w:rsidR="00067D37" w:rsidRPr="0036441B">
        <w:rPr>
          <w:rFonts w:ascii="Times New Roman" w:hAnsi="Times New Roman" w:cs="Times New Roman"/>
          <w:sz w:val="24"/>
          <w:szCs w:val="24"/>
        </w:rPr>
        <w:t>un tasso di risposta globale del 37% e una durata mediana della risposta di 8 mesi</w:t>
      </w:r>
      <w:r w:rsidRPr="0036441B">
        <w:rPr>
          <w:rFonts w:ascii="Times New Roman" w:hAnsi="Times New Roman" w:cs="Times New Roman"/>
          <w:sz w:val="24"/>
          <w:szCs w:val="24"/>
        </w:rPr>
        <w:t xml:space="preserve"> – </w:t>
      </w:r>
      <w:r w:rsidR="00EE2241" w:rsidRPr="0036441B">
        <w:rPr>
          <w:rFonts w:ascii="Times New Roman" w:hAnsi="Times New Roman" w:cs="Times New Roman"/>
          <w:sz w:val="24"/>
          <w:szCs w:val="24"/>
        </w:rPr>
        <w:t>continua</w:t>
      </w:r>
      <w:r w:rsidRPr="0036441B">
        <w:rPr>
          <w:rFonts w:ascii="Times New Roman" w:hAnsi="Times New Roman" w:cs="Times New Roman"/>
          <w:sz w:val="24"/>
          <w:szCs w:val="24"/>
        </w:rPr>
        <w:t xml:space="preserve"> il prof. </w:t>
      </w:r>
      <w:r w:rsidR="00EE2241" w:rsidRPr="0036441B">
        <w:rPr>
          <w:rFonts w:ascii="Times New Roman" w:hAnsi="Times New Roman" w:cs="Times New Roman"/>
          <w:sz w:val="24"/>
          <w:szCs w:val="24"/>
        </w:rPr>
        <w:t>de Braud</w:t>
      </w:r>
      <w:r w:rsidRPr="0036441B">
        <w:rPr>
          <w:rFonts w:ascii="Times New Roman" w:hAnsi="Times New Roman" w:cs="Times New Roman"/>
          <w:sz w:val="24"/>
          <w:szCs w:val="24"/>
        </w:rPr>
        <w:t xml:space="preserve"> -. </w:t>
      </w:r>
      <w:proofErr w:type="spellStart"/>
      <w:r w:rsidR="00067D37" w:rsidRPr="0036441B">
        <w:rPr>
          <w:rFonts w:ascii="Times New Roman" w:hAnsi="Times New Roman" w:cs="Times New Roman"/>
          <w:sz w:val="24"/>
          <w:szCs w:val="24"/>
        </w:rPr>
        <w:t>Pemigatinib</w:t>
      </w:r>
      <w:proofErr w:type="spellEnd"/>
      <w:r w:rsidR="00067D37" w:rsidRPr="0036441B">
        <w:rPr>
          <w:rFonts w:ascii="Times New Roman" w:hAnsi="Times New Roman" w:cs="Times New Roman"/>
          <w:sz w:val="24"/>
          <w:szCs w:val="24"/>
        </w:rPr>
        <w:t xml:space="preserve"> ha un’attività più elevata rispetto a quella di altr</w:t>
      </w:r>
      <w:r w:rsidRPr="0036441B">
        <w:rPr>
          <w:rFonts w:ascii="Times New Roman" w:hAnsi="Times New Roman" w:cs="Times New Roman"/>
          <w:sz w:val="24"/>
          <w:szCs w:val="24"/>
        </w:rPr>
        <w:t>e molecole</w:t>
      </w:r>
      <w:r w:rsidR="00067D37" w:rsidRPr="0036441B">
        <w:rPr>
          <w:rFonts w:ascii="Times New Roman" w:hAnsi="Times New Roman" w:cs="Times New Roman"/>
          <w:sz w:val="24"/>
          <w:szCs w:val="24"/>
        </w:rPr>
        <w:t xml:space="preserve"> u</w:t>
      </w:r>
      <w:r w:rsidRPr="0036441B">
        <w:rPr>
          <w:rFonts w:ascii="Times New Roman" w:hAnsi="Times New Roman" w:cs="Times New Roman"/>
          <w:sz w:val="24"/>
          <w:szCs w:val="24"/>
        </w:rPr>
        <w:t>tilizzate</w:t>
      </w:r>
      <w:r w:rsidR="00067D37" w:rsidRPr="0036441B">
        <w:rPr>
          <w:rFonts w:ascii="Times New Roman" w:hAnsi="Times New Roman" w:cs="Times New Roman"/>
          <w:sz w:val="24"/>
          <w:szCs w:val="24"/>
        </w:rPr>
        <w:t xml:space="preserve"> in seconda</w:t>
      </w:r>
      <w:r w:rsidR="00DA500C" w:rsidRPr="0036441B">
        <w:rPr>
          <w:rFonts w:ascii="Times New Roman" w:hAnsi="Times New Roman" w:cs="Times New Roman"/>
          <w:sz w:val="24"/>
          <w:szCs w:val="24"/>
        </w:rPr>
        <w:t xml:space="preserve"> o successive</w:t>
      </w:r>
      <w:r w:rsidR="00067D37" w:rsidRPr="0036441B">
        <w:rPr>
          <w:rFonts w:ascii="Times New Roman" w:hAnsi="Times New Roman" w:cs="Times New Roman"/>
          <w:sz w:val="24"/>
          <w:szCs w:val="24"/>
        </w:rPr>
        <w:t xml:space="preserve"> line</w:t>
      </w:r>
      <w:r w:rsidR="00DA500C" w:rsidRPr="0036441B">
        <w:rPr>
          <w:rFonts w:ascii="Times New Roman" w:hAnsi="Times New Roman" w:cs="Times New Roman"/>
          <w:sz w:val="24"/>
          <w:szCs w:val="24"/>
        </w:rPr>
        <w:t xml:space="preserve">e </w:t>
      </w:r>
      <w:r w:rsidR="00067D37" w:rsidRPr="0036441B">
        <w:rPr>
          <w:rFonts w:ascii="Times New Roman" w:hAnsi="Times New Roman" w:cs="Times New Roman"/>
          <w:sz w:val="24"/>
          <w:szCs w:val="24"/>
        </w:rPr>
        <w:t>di trattamento. I risultati sono i</w:t>
      </w:r>
      <w:r w:rsidRPr="0036441B">
        <w:rPr>
          <w:rFonts w:ascii="Times New Roman" w:hAnsi="Times New Roman" w:cs="Times New Roman"/>
          <w:sz w:val="24"/>
          <w:szCs w:val="24"/>
        </w:rPr>
        <w:t>mportanti e,</w:t>
      </w:r>
      <w:r w:rsidR="00067D37" w:rsidRPr="0036441B">
        <w:rPr>
          <w:rFonts w:ascii="Times New Roman" w:hAnsi="Times New Roman" w:cs="Times New Roman"/>
          <w:sz w:val="24"/>
          <w:szCs w:val="24"/>
        </w:rPr>
        <w:t xml:space="preserve"> in una piccola percentuale di pazienti</w:t>
      </w:r>
      <w:r w:rsidRPr="0036441B">
        <w:rPr>
          <w:rFonts w:ascii="Times New Roman" w:hAnsi="Times New Roman" w:cs="Times New Roman"/>
          <w:sz w:val="24"/>
          <w:szCs w:val="24"/>
        </w:rPr>
        <w:t>,</w:t>
      </w:r>
      <w:r w:rsidR="00067D37" w:rsidRPr="0036441B">
        <w:rPr>
          <w:rFonts w:ascii="Times New Roman" w:hAnsi="Times New Roman" w:cs="Times New Roman"/>
          <w:sz w:val="24"/>
          <w:szCs w:val="24"/>
        </w:rPr>
        <w:t xml:space="preserve"> si sono addirittura </w:t>
      </w:r>
      <w:r w:rsidR="00DA500C" w:rsidRPr="0036441B">
        <w:rPr>
          <w:rFonts w:ascii="Times New Roman" w:hAnsi="Times New Roman" w:cs="Times New Roman"/>
          <w:sz w:val="24"/>
          <w:szCs w:val="24"/>
        </w:rPr>
        <w:t>osservate</w:t>
      </w:r>
      <w:r w:rsidR="00067D37" w:rsidRPr="0036441B">
        <w:rPr>
          <w:rFonts w:ascii="Times New Roman" w:hAnsi="Times New Roman" w:cs="Times New Roman"/>
          <w:sz w:val="24"/>
          <w:szCs w:val="24"/>
        </w:rPr>
        <w:t xml:space="preserve"> risposte complete, quindi la malattia è scomparsa</w:t>
      </w:r>
      <w:r w:rsidR="00033881" w:rsidRPr="0036441B">
        <w:rPr>
          <w:rFonts w:ascii="Times New Roman" w:hAnsi="Times New Roman" w:cs="Times New Roman"/>
          <w:sz w:val="24"/>
          <w:szCs w:val="24"/>
        </w:rPr>
        <w:t>”</w:t>
      </w:r>
      <w:r w:rsidR="009E1D36" w:rsidRPr="0036441B">
        <w:rPr>
          <w:rFonts w:ascii="Times New Roman" w:hAnsi="Times New Roman" w:cs="Times New Roman"/>
          <w:sz w:val="24"/>
          <w:szCs w:val="24"/>
        </w:rPr>
        <w:t xml:space="preserve">. Sulla base dei risultati dello studio FIGHT-202, lo scorso anno la Commissione europea ha approvato </w:t>
      </w:r>
      <w:proofErr w:type="spellStart"/>
      <w:r w:rsidR="009E1D36" w:rsidRPr="0036441B">
        <w:rPr>
          <w:rFonts w:ascii="Times New Roman" w:hAnsi="Times New Roman" w:cs="Times New Roman"/>
          <w:sz w:val="24"/>
          <w:szCs w:val="24"/>
        </w:rPr>
        <w:t>pemigatinib</w:t>
      </w:r>
      <w:proofErr w:type="spellEnd"/>
      <w:r w:rsidR="00AA3848" w:rsidRPr="0036441B">
        <w:rPr>
          <w:rFonts w:ascii="Times New Roman" w:hAnsi="Times New Roman" w:cs="Times New Roman"/>
          <w:sz w:val="24"/>
          <w:szCs w:val="24"/>
        </w:rPr>
        <w:t xml:space="preserve"> nel colangiocarcinoma localmente avanzato o metastatico con fusioni o riarrangiamenti del FGFR2 e con progressione di malattia dopo almeno una precedente linea di terapia sistemica. </w:t>
      </w:r>
    </w:p>
    <w:p w14:paraId="7BFE928A" w14:textId="03489BD7" w:rsidR="00766831" w:rsidRPr="0036441B" w:rsidRDefault="00130465" w:rsidP="00130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  <w:r w:rsidRPr="0036441B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="00766831" w:rsidRPr="003644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L’approvazione di </w:t>
      </w:r>
      <w:proofErr w:type="spellStart"/>
      <w:r w:rsidR="00766831" w:rsidRPr="0036441B">
        <w:rPr>
          <w:rFonts w:ascii="Times New Roman" w:eastAsia="Times New Roman" w:hAnsi="Times New Roman" w:cs="Times New Roman"/>
          <w:sz w:val="24"/>
          <w:szCs w:val="24"/>
          <w:lang w:eastAsia="it-IT"/>
        </w:rPr>
        <w:t>pemigatinib</w:t>
      </w:r>
      <w:proofErr w:type="spellEnd"/>
      <w:r w:rsidR="00766831" w:rsidRPr="003644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 parte della C</w:t>
      </w:r>
      <w:r w:rsidRPr="003644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ommissione europea </w:t>
      </w:r>
      <w:r w:rsidR="000E2E24" w:rsidRPr="0036441B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="00766831" w:rsidRPr="0036441B">
        <w:rPr>
          <w:rFonts w:ascii="Times New Roman" w:hAnsi="Times New Roman" w:cs="Times New Roman"/>
          <w:sz w:val="24"/>
          <w:szCs w:val="24"/>
        </w:rPr>
        <w:t xml:space="preserve"> conclude </w:t>
      </w:r>
      <w:r w:rsidR="00766831" w:rsidRPr="0036441B">
        <w:rPr>
          <w:rFonts w:ascii="Times New Roman" w:eastAsia="Calibri" w:hAnsi="Times New Roman" w:cs="Times New Roman"/>
          <w:b/>
          <w:sz w:val="24"/>
          <w:szCs w:val="24"/>
        </w:rPr>
        <w:t xml:space="preserve">Onofrio Mastandrea, </w:t>
      </w:r>
      <w:r w:rsidR="00766831" w:rsidRPr="0036441B">
        <w:rPr>
          <w:rFonts w:ascii="Times New Roman" w:eastAsia="Calibri" w:hAnsi="Times New Roman" w:cs="Times New Roman"/>
          <w:bCs/>
          <w:sz w:val="24"/>
          <w:szCs w:val="24"/>
        </w:rPr>
        <w:t xml:space="preserve">Executive Director, General Manager, </w:t>
      </w:r>
      <w:proofErr w:type="spellStart"/>
      <w:r w:rsidR="00766831" w:rsidRPr="0036441B">
        <w:rPr>
          <w:rFonts w:ascii="Times New Roman" w:eastAsia="Calibri" w:hAnsi="Times New Roman" w:cs="Times New Roman"/>
          <w:bCs/>
          <w:sz w:val="24"/>
          <w:szCs w:val="24"/>
        </w:rPr>
        <w:t>Incyte</w:t>
      </w:r>
      <w:proofErr w:type="spellEnd"/>
      <w:r w:rsidR="00766831" w:rsidRPr="0036441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766831" w:rsidRPr="0036441B">
        <w:rPr>
          <w:rFonts w:ascii="Times New Roman" w:eastAsia="Calibri" w:hAnsi="Times New Roman" w:cs="Times New Roman"/>
          <w:bCs/>
          <w:sz w:val="24"/>
          <w:szCs w:val="24"/>
        </w:rPr>
        <w:t>Biosciences</w:t>
      </w:r>
      <w:proofErr w:type="spellEnd"/>
      <w:r w:rsidR="00766831" w:rsidRPr="0036441B">
        <w:rPr>
          <w:rFonts w:ascii="Times New Roman" w:eastAsia="Calibri" w:hAnsi="Times New Roman" w:cs="Times New Roman"/>
          <w:bCs/>
          <w:sz w:val="24"/>
          <w:szCs w:val="24"/>
        </w:rPr>
        <w:t xml:space="preserve"> Italia -</w:t>
      </w:r>
      <w:r w:rsidR="00766831" w:rsidRPr="003644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un risultato importante per tutta la comunità scientifica, ma soprattutto per i pazienti, considerato l’importante bisogno terapeutico insoddisfatto legato al colangiocarcinoma. </w:t>
      </w:r>
      <w:r w:rsidR="00766831" w:rsidRPr="003644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Storicamente i pazienti con colangiocarcinoma hanno avuto limitate opzioni di trattamento. Se a questo si aggiunge che</w:t>
      </w:r>
      <w:r w:rsidR="00284796" w:rsidRPr="003644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questi pazienti spesso non sono </w:t>
      </w:r>
      <w:proofErr w:type="spellStart"/>
      <w:r w:rsidR="00284796" w:rsidRPr="003644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el</w:t>
      </w:r>
      <w:r w:rsidR="009D7032" w:rsidRPr="003644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i</w:t>
      </w:r>
      <w:r w:rsidR="00284796" w:rsidRPr="003644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gibili</w:t>
      </w:r>
      <w:proofErr w:type="spellEnd"/>
      <w:r w:rsidR="00284796" w:rsidRPr="003644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per la </w:t>
      </w:r>
      <w:r w:rsidR="00284796" w:rsidRPr="003644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lastRenderedPageBreak/>
        <w:t>chirurgia</w:t>
      </w:r>
      <w:r w:rsidR="00E67749" w:rsidRPr="003644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r w:rsidR="00284796" w:rsidRPr="003644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a causa</w:t>
      </w:r>
      <w:r w:rsidR="000E2E24" w:rsidRPr="003644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r w:rsidR="00284796" w:rsidRPr="003644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di una diagnosi tardiva</w:t>
      </w:r>
      <w:r w:rsidR="00E67749" w:rsidRPr="003644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,</w:t>
      </w:r>
      <w:r w:rsidRPr="003644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r w:rsidR="00766831" w:rsidRPr="003644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l’approvazione di </w:t>
      </w:r>
      <w:proofErr w:type="spellStart"/>
      <w:r w:rsidR="00766831" w:rsidRPr="003644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pemigatinib</w:t>
      </w:r>
      <w:proofErr w:type="spellEnd"/>
      <w:r w:rsidR="00766831" w:rsidRPr="003644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da parte della C</w:t>
      </w:r>
      <w:r w:rsidRPr="003644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ommissione europea</w:t>
      </w:r>
      <w:r w:rsidR="00766831" w:rsidRPr="003644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rappresenta</w:t>
      </w:r>
      <w:r w:rsidR="00284796" w:rsidRPr="003644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un’opzione terapeutica</w:t>
      </w:r>
      <w:r w:rsidR="00766831" w:rsidRPr="003644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per i pazienti candidabili al trattamento.</w:t>
      </w:r>
      <w:r w:rsidR="00284796" w:rsidRPr="003644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r w:rsidR="00766831" w:rsidRPr="003644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Infatti,</w:t>
      </w:r>
      <w:r w:rsidR="00766831" w:rsidRPr="003644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766831" w:rsidRPr="0036441B">
        <w:rPr>
          <w:rFonts w:ascii="Times New Roman" w:eastAsia="Times New Roman" w:hAnsi="Times New Roman" w:cs="Times New Roman"/>
          <w:sz w:val="24"/>
          <w:szCs w:val="24"/>
          <w:lang w:eastAsia="it-IT"/>
        </w:rPr>
        <w:t>pemigatinib</w:t>
      </w:r>
      <w:proofErr w:type="spellEnd"/>
      <w:r w:rsidR="00766831" w:rsidRPr="003644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3C1C" w:rsidRPr="0036441B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="00766831" w:rsidRPr="003644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prima target therapy approvata in Europa per questa indicazione.</w:t>
      </w:r>
      <w:r w:rsidRPr="0036441B">
        <w:rPr>
          <w:rFonts w:ascii="Times New Roman" w:hAnsi="Times New Roman" w:cs="Times New Roman"/>
          <w:sz w:val="24"/>
          <w:szCs w:val="24"/>
        </w:rPr>
        <w:t xml:space="preserve"> </w:t>
      </w:r>
      <w:r w:rsidR="00766831" w:rsidRPr="0036441B">
        <w:rPr>
          <w:rFonts w:ascii="Times New Roman" w:hAnsi="Times New Roman" w:cs="Times New Roman"/>
          <w:sz w:val="24"/>
          <w:szCs w:val="24"/>
        </w:rPr>
        <w:t>Il nostro obiettivo è migliorare le aspettative di sopravvivenza e la qualità di vita di persone colpite da tumori molto difficili da trattare</w:t>
      </w:r>
      <w:r w:rsidR="00E67749" w:rsidRPr="0036441B">
        <w:rPr>
          <w:rFonts w:ascii="Times New Roman" w:hAnsi="Times New Roman" w:cs="Times New Roman"/>
          <w:sz w:val="24"/>
          <w:szCs w:val="24"/>
        </w:rPr>
        <w:t xml:space="preserve">, </w:t>
      </w:r>
      <w:r w:rsidR="00766831" w:rsidRPr="0036441B">
        <w:rPr>
          <w:rFonts w:ascii="Times New Roman" w:hAnsi="Times New Roman" w:cs="Times New Roman"/>
          <w:sz w:val="24"/>
          <w:szCs w:val="24"/>
        </w:rPr>
        <w:t>come il colangiocarcinoma</w:t>
      </w:r>
      <w:r w:rsidR="00E67749" w:rsidRPr="0036441B">
        <w:rPr>
          <w:rFonts w:ascii="Times New Roman" w:hAnsi="Times New Roman" w:cs="Times New Roman"/>
          <w:sz w:val="24"/>
          <w:szCs w:val="24"/>
        </w:rPr>
        <w:t>;</w:t>
      </w:r>
      <w:r w:rsidR="00766831" w:rsidRPr="0036441B">
        <w:rPr>
          <w:rFonts w:ascii="Times New Roman" w:hAnsi="Times New Roman" w:cs="Times New Roman"/>
          <w:sz w:val="24"/>
          <w:szCs w:val="24"/>
        </w:rPr>
        <w:t xml:space="preserve"> per questo collaboriamo con le società scientifiche e con le associazioni dei pazienti</w:t>
      </w:r>
      <w:r w:rsidRPr="0036441B">
        <w:rPr>
          <w:rFonts w:ascii="Times New Roman" w:hAnsi="Times New Roman" w:cs="Times New Roman"/>
          <w:sz w:val="24"/>
          <w:szCs w:val="24"/>
        </w:rPr>
        <w:t>”</w:t>
      </w:r>
      <w:r w:rsidR="00766831" w:rsidRPr="0036441B">
        <w:rPr>
          <w:rFonts w:ascii="Times New Roman" w:hAnsi="Times New Roman" w:cs="Times New Roman"/>
          <w:sz w:val="24"/>
          <w:szCs w:val="24"/>
        </w:rPr>
        <w:t>.</w:t>
      </w:r>
    </w:p>
    <w:p w14:paraId="7048BD81" w14:textId="567546CF" w:rsidR="00A700C8" w:rsidRPr="0036441B" w:rsidRDefault="00A700C8" w:rsidP="00130465">
      <w:pPr>
        <w:pStyle w:val="xmsonormal"/>
        <w:spacing w:before="0" w:beforeAutospacing="0" w:after="0" w:afterAutospacing="0"/>
        <w:jc w:val="both"/>
        <w:rPr>
          <w:rFonts w:eastAsia="Calibri"/>
          <w:b/>
        </w:rPr>
      </w:pPr>
    </w:p>
    <w:p w14:paraId="32128324" w14:textId="77777777" w:rsidR="0079327D" w:rsidRPr="00C55E59" w:rsidRDefault="0079327D" w:rsidP="0079327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55E59">
        <w:rPr>
          <w:rFonts w:ascii="Times New Roman" w:eastAsia="Times New Roman" w:hAnsi="Times New Roman" w:cs="Times New Roman"/>
          <w:sz w:val="23"/>
          <w:szCs w:val="23"/>
        </w:rPr>
        <w:t>Ufficio stampa</w:t>
      </w:r>
    </w:p>
    <w:p w14:paraId="0B3DDD43" w14:textId="77777777" w:rsidR="0079327D" w:rsidRPr="00C55E59" w:rsidRDefault="0079327D" w:rsidP="0079327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55E59">
        <w:rPr>
          <w:rFonts w:ascii="Times New Roman" w:eastAsia="Times New Roman" w:hAnsi="Times New Roman" w:cs="Times New Roman"/>
          <w:sz w:val="23"/>
          <w:szCs w:val="23"/>
        </w:rPr>
        <w:t>Intermedia</w:t>
      </w:r>
    </w:p>
    <w:p w14:paraId="5F5E1D5E" w14:textId="77777777" w:rsidR="0079327D" w:rsidRPr="00C55E59" w:rsidRDefault="0079327D" w:rsidP="0079327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030.226105 - </w:t>
      </w:r>
      <w:r w:rsidRPr="00C55E59">
        <w:rPr>
          <w:rFonts w:ascii="Times New Roman" w:eastAsia="Times New Roman" w:hAnsi="Times New Roman" w:cs="Times New Roman"/>
          <w:sz w:val="23"/>
          <w:szCs w:val="23"/>
        </w:rPr>
        <w:t>3351892975 - 335265394</w:t>
      </w:r>
    </w:p>
    <w:p w14:paraId="38998AAC" w14:textId="77777777" w:rsidR="00C94AE5" w:rsidRDefault="00652049" w:rsidP="00981A59">
      <w:pPr>
        <w:spacing w:after="0" w:line="240" w:lineRule="auto"/>
        <w:rPr>
          <w:rStyle w:val="Collegamentoipertestuale"/>
          <w:rFonts w:ascii="Times New Roman" w:eastAsia="Times New Roman" w:hAnsi="Times New Roman" w:cs="Times New Roman"/>
          <w:sz w:val="23"/>
          <w:szCs w:val="23"/>
        </w:rPr>
      </w:pPr>
      <w:hyperlink r:id="rId6" w:history="1">
        <w:r w:rsidR="0079327D" w:rsidRPr="00C55E59">
          <w:rPr>
            <w:rStyle w:val="Collegamentoipertestuale"/>
            <w:rFonts w:ascii="Times New Roman" w:eastAsia="Times New Roman" w:hAnsi="Times New Roman" w:cs="Times New Roman"/>
            <w:sz w:val="23"/>
            <w:szCs w:val="23"/>
          </w:rPr>
          <w:t>intermedia@intermedianews.it</w:t>
        </w:r>
      </w:hyperlink>
    </w:p>
    <w:p w14:paraId="7569B50F" w14:textId="77777777" w:rsidR="00393890" w:rsidRDefault="00393890" w:rsidP="00981A59">
      <w:pPr>
        <w:spacing w:after="0" w:line="240" w:lineRule="auto"/>
        <w:rPr>
          <w:rStyle w:val="Collegamentoipertestuale"/>
          <w:rFonts w:ascii="Times New Roman" w:eastAsia="Times New Roman" w:hAnsi="Times New Roman" w:cs="Times New Roman"/>
          <w:sz w:val="23"/>
          <w:szCs w:val="23"/>
        </w:rPr>
      </w:pPr>
    </w:p>
    <w:p w14:paraId="7353F2B6" w14:textId="77777777" w:rsidR="00393890" w:rsidRDefault="00393890" w:rsidP="00981A59">
      <w:pPr>
        <w:spacing w:after="0" w:line="240" w:lineRule="auto"/>
        <w:rPr>
          <w:rStyle w:val="Collegamentoipertestuale"/>
          <w:rFonts w:ascii="Times New Roman" w:eastAsia="Times New Roman" w:hAnsi="Times New Roman" w:cs="Times New Roman"/>
          <w:sz w:val="23"/>
          <w:szCs w:val="23"/>
        </w:rPr>
      </w:pPr>
    </w:p>
    <w:p w14:paraId="76933077" w14:textId="77777777" w:rsidR="00393890" w:rsidRPr="00981A59" w:rsidRDefault="00393890" w:rsidP="0039389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9389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it-IT"/>
        </w:rPr>
        <w:t> </w:t>
      </w:r>
      <w:r w:rsidRPr="00393890">
        <w:rPr>
          <w:rFonts w:ascii="Arial" w:eastAsia="Times New Roman" w:hAnsi="Arial" w:cs="Arial"/>
          <w:color w:val="333333"/>
          <w:sz w:val="21"/>
          <w:szCs w:val="21"/>
          <w:lang w:eastAsia="it-IT"/>
        </w:rPr>
        <w:br/>
      </w:r>
    </w:p>
    <w:sectPr w:rsidR="00393890" w:rsidRPr="00981A59" w:rsidSect="00E36057">
      <w:headerReference w:type="first" r:id="rId7"/>
      <w:pgSz w:w="11906" w:h="16838"/>
      <w:pgMar w:top="1418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29B47" w14:textId="77777777" w:rsidR="00652049" w:rsidRDefault="00652049" w:rsidP="00FA4B06">
      <w:pPr>
        <w:spacing w:after="0" w:line="240" w:lineRule="auto"/>
      </w:pPr>
      <w:r>
        <w:separator/>
      </w:r>
    </w:p>
  </w:endnote>
  <w:endnote w:type="continuationSeparator" w:id="0">
    <w:p w14:paraId="2AE0B0D9" w14:textId="77777777" w:rsidR="00652049" w:rsidRDefault="00652049" w:rsidP="00FA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09597" w14:textId="77777777" w:rsidR="00652049" w:rsidRDefault="00652049" w:rsidP="00FA4B06">
      <w:pPr>
        <w:spacing w:after="0" w:line="240" w:lineRule="auto"/>
      </w:pPr>
      <w:r>
        <w:separator/>
      </w:r>
    </w:p>
  </w:footnote>
  <w:footnote w:type="continuationSeparator" w:id="0">
    <w:p w14:paraId="79147430" w14:textId="77777777" w:rsidR="00652049" w:rsidRDefault="00652049" w:rsidP="00FA4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20C0D" w14:textId="77777777" w:rsidR="00FA4B06" w:rsidRDefault="00FA4B06" w:rsidP="00FA4B06">
    <w:pPr>
      <w:pStyle w:val="Intestazione"/>
      <w:jc w:val="center"/>
    </w:pPr>
    <w:r>
      <w:rPr>
        <w:noProof/>
        <w:lang w:val="en-US"/>
      </w:rPr>
      <w:drawing>
        <wp:inline distT="0" distB="0" distL="0" distR="0" wp14:anchorId="4F77A3C5" wp14:editId="3BD28F70">
          <wp:extent cx="1638300" cy="1009650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3sDQyNbIwNTU1M7ZQ0lEKTi0uzszPAykwrAUAJ4L2NCwAAAA="/>
  </w:docVars>
  <w:rsids>
    <w:rsidRoot w:val="003E142C"/>
    <w:rsid w:val="00005787"/>
    <w:rsid w:val="00011EB4"/>
    <w:rsid w:val="0001403F"/>
    <w:rsid w:val="00026AF8"/>
    <w:rsid w:val="00033881"/>
    <w:rsid w:val="000436FB"/>
    <w:rsid w:val="00067D37"/>
    <w:rsid w:val="00091ABF"/>
    <w:rsid w:val="000B4493"/>
    <w:rsid w:val="000D0DB0"/>
    <w:rsid w:val="000E2E24"/>
    <w:rsid w:val="000E5543"/>
    <w:rsid w:val="00130465"/>
    <w:rsid w:val="00130F42"/>
    <w:rsid w:val="00131C3D"/>
    <w:rsid w:val="00171C30"/>
    <w:rsid w:val="00183B33"/>
    <w:rsid w:val="00197FE6"/>
    <w:rsid w:val="001A3D84"/>
    <w:rsid w:val="001A70DB"/>
    <w:rsid w:val="001B2610"/>
    <w:rsid w:val="001B7795"/>
    <w:rsid w:val="001C6FB8"/>
    <w:rsid w:val="001D7B44"/>
    <w:rsid w:val="001E0061"/>
    <w:rsid w:val="00203D43"/>
    <w:rsid w:val="00243F6D"/>
    <w:rsid w:val="0025502D"/>
    <w:rsid w:val="00284796"/>
    <w:rsid w:val="002A3717"/>
    <w:rsid w:val="002A670B"/>
    <w:rsid w:val="002C0914"/>
    <w:rsid w:val="002C124D"/>
    <w:rsid w:val="0031079C"/>
    <w:rsid w:val="00317B50"/>
    <w:rsid w:val="0032589E"/>
    <w:rsid w:val="00326985"/>
    <w:rsid w:val="00332B33"/>
    <w:rsid w:val="00335978"/>
    <w:rsid w:val="0036441B"/>
    <w:rsid w:val="003757AE"/>
    <w:rsid w:val="00393890"/>
    <w:rsid w:val="003B6EAE"/>
    <w:rsid w:val="003E142C"/>
    <w:rsid w:val="003E6904"/>
    <w:rsid w:val="004321B5"/>
    <w:rsid w:val="0043622D"/>
    <w:rsid w:val="00443FF4"/>
    <w:rsid w:val="00445C70"/>
    <w:rsid w:val="00496017"/>
    <w:rsid w:val="004D12DA"/>
    <w:rsid w:val="004E2FAA"/>
    <w:rsid w:val="00514A85"/>
    <w:rsid w:val="005610C8"/>
    <w:rsid w:val="00574B79"/>
    <w:rsid w:val="005B2AE9"/>
    <w:rsid w:val="005E7FAC"/>
    <w:rsid w:val="00614066"/>
    <w:rsid w:val="0062787A"/>
    <w:rsid w:val="00632A7F"/>
    <w:rsid w:val="00652049"/>
    <w:rsid w:val="00652DCC"/>
    <w:rsid w:val="006C21CD"/>
    <w:rsid w:val="00726BCC"/>
    <w:rsid w:val="00734813"/>
    <w:rsid w:val="007411B3"/>
    <w:rsid w:val="007502C3"/>
    <w:rsid w:val="00750C52"/>
    <w:rsid w:val="00766831"/>
    <w:rsid w:val="0079327D"/>
    <w:rsid w:val="007A786A"/>
    <w:rsid w:val="007B5303"/>
    <w:rsid w:val="008275F1"/>
    <w:rsid w:val="00866FE7"/>
    <w:rsid w:val="00886CBC"/>
    <w:rsid w:val="008972DF"/>
    <w:rsid w:val="008A4180"/>
    <w:rsid w:val="008B2983"/>
    <w:rsid w:val="008D5ADF"/>
    <w:rsid w:val="00900666"/>
    <w:rsid w:val="00905673"/>
    <w:rsid w:val="00937E88"/>
    <w:rsid w:val="00943062"/>
    <w:rsid w:val="009433D2"/>
    <w:rsid w:val="009461BE"/>
    <w:rsid w:val="00981A59"/>
    <w:rsid w:val="00982219"/>
    <w:rsid w:val="00993D73"/>
    <w:rsid w:val="009B1E2F"/>
    <w:rsid w:val="009C2855"/>
    <w:rsid w:val="009C7F1D"/>
    <w:rsid w:val="009D7032"/>
    <w:rsid w:val="009E1D36"/>
    <w:rsid w:val="00A24409"/>
    <w:rsid w:val="00A5334E"/>
    <w:rsid w:val="00A6640A"/>
    <w:rsid w:val="00A700C8"/>
    <w:rsid w:val="00A82E2F"/>
    <w:rsid w:val="00AA3848"/>
    <w:rsid w:val="00AB6735"/>
    <w:rsid w:val="00AE3C6F"/>
    <w:rsid w:val="00B56DE1"/>
    <w:rsid w:val="00B65614"/>
    <w:rsid w:val="00B9629E"/>
    <w:rsid w:val="00BB5D08"/>
    <w:rsid w:val="00BD3C65"/>
    <w:rsid w:val="00BD711F"/>
    <w:rsid w:val="00BF04DD"/>
    <w:rsid w:val="00BF4B4B"/>
    <w:rsid w:val="00BF556B"/>
    <w:rsid w:val="00BF5E10"/>
    <w:rsid w:val="00C04215"/>
    <w:rsid w:val="00C052CA"/>
    <w:rsid w:val="00C13C1C"/>
    <w:rsid w:val="00C53361"/>
    <w:rsid w:val="00C76130"/>
    <w:rsid w:val="00C90546"/>
    <w:rsid w:val="00C94AE5"/>
    <w:rsid w:val="00C963FE"/>
    <w:rsid w:val="00CA433B"/>
    <w:rsid w:val="00CB56DF"/>
    <w:rsid w:val="00CD3ED3"/>
    <w:rsid w:val="00D00956"/>
    <w:rsid w:val="00D01EB0"/>
    <w:rsid w:val="00D029B6"/>
    <w:rsid w:val="00D17E64"/>
    <w:rsid w:val="00D33CEC"/>
    <w:rsid w:val="00D37E6D"/>
    <w:rsid w:val="00D44623"/>
    <w:rsid w:val="00D772EB"/>
    <w:rsid w:val="00DA500C"/>
    <w:rsid w:val="00DC7217"/>
    <w:rsid w:val="00DD09EE"/>
    <w:rsid w:val="00E13D85"/>
    <w:rsid w:val="00E36057"/>
    <w:rsid w:val="00E67749"/>
    <w:rsid w:val="00E7724E"/>
    <w:rsid w:val="00EA06E5"/>
    <w:rsid w:val="00EB60AB"/>
    <w:rsid w:val="00ED7C28"/>
    <w:rsid w:val="00EE2241"/>
    <w:rsid w:val="00F542ED"/>
    <w:rsid w:val="00F601DB"/>
    <w:rsid w:val="00F62B4E"/>
    <w:rsid w:val="00F710C9"/>
    <w:rsid w:val="00F761D1"/>
    <w:rsid w:val="00F840E6"/>
    <w:rsid w:val="00F919B7"/>
    <w:rsid w:val="00FA4314"/>
    <w:rsid w:val="00FA4B06"/>
    <w:rsid w:val="00FA7363"/>
    <w:rsid w:val="00FD3482"/>
    <w:rsid w:val="00FE133B"/>
    <w:rsid w:val="00FE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AF4B2"/>
  <w15:chartTrackingRefBased/>
  <w15:docId w15:val="{AD2A5860-F2AC-4BE1-BE18-F59C0061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9327D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A4B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4B06"/>
  </w:style>
  <w:style w:type="paragraph" w:styleId="Pidipagina">
    <w:name w:val="footer"/>
    <w:basedOn w:val="Normale"/>
    <w:link w:val="PidipaginaCarattere"/>
    <w:uiPriority w:val="99"/>
    <w:unhideWhenUsed/>
    <w:rsid w:val="00FA4B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4B06"/>
  </w:style>
  <w:style w:type="paragraph" w:customStyle="1" w:styleId="xmsonormal">
    <w:name w:val="x_msonormal"/>
    <w:basedOn w:val="Normale"/>
    <w:rsid w:val="0072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171C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71C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71C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71C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71C3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C3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39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BF5E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media@intermedianews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1585</Words>
  <Characters>9037</Characters>
  <Application>Microsoft Office Word</Application>
  <DocSecurity>0</DocSecurity>
  <Lines>75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Cabra - Intermedia</dc:creator>
  <cp:keywords/>
  <dc:description/>
  <cp:lastModifiedBy>Paolo Cabra - Intermedia</cp:lastModifiedBy>
  <cp:revision>21</cp:revision>
  <dcterms:created xsi:type="dcterms:W3CDTF">2022-02-08T12:26:00Z</dcterms:created>
  <dcterms:modified xsi:type="dcterms:W3CDTF">2022-02-10T11:10:00Z</dcterms:modified>
</cp:coreProperties>
</file>