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0E01" w14:textId="190D12C4" w:rsidR="004F0623" w:rsidRPr="000559A3" w:rsidRDefault="00D760C4" w:rsidP="00D53B24">
      <w:pPr>
        <w:spacing w:after="0" w:line="240" w:lineRule="auto"/>
        <w:jc w:val="center"/>
        <w:rPr>
          <w:rFonts w:ascii="Times New Roman" w:hAnsi="Times New Roman" w:cs="Times New Roman"/>
          <w:b/>
          <w:bCs/>
          <w:sz w:val="27"/>
          <w:szCs w:val="27"/>
        </w:rPr>
      </w:pPr>
      <w:bookmarkStart w:id="0" w:name="_Hlk121749398"/>
      <w:r w:rsidRPr="000559A3">
        <w:rPr>
          <w:rFonts w:ascii="Times New Roman" w:hAnsi="Times New Roman" w:cs="Times New Roman"/>
          <w:b/>
          <w:bCs/>
          <w:sz w:val="27"/>
          <w:szCs w:val="27"/>
        </w:rPr>
        <w:t>COMUNICATO STAMPA</w:t>
      </w:r>
    </w:p>
    <w:p w14:paraId="4F61E663" w14:textId="65EC90CE" w:rsidR="00D760C4" w:rsidRPr="000559A3" w:rsidRDefault="00D760C4" w:rsidP="00D53B24">
      <w:pPr>
        <w:spacing w:after="0" w:line="240" w:lineRule="auto"/>
        <w:jc w:val="center"/>
        <w:rPr>
          <w:rFonts w:ascii="Times New Roman" w:hAnsi="Times New Roman" w:cs="Times New Roman"/>
          <w:sz w:val="24"/>
          <w:szCs w:val="24"/>
        </w:rPr>
      </w:pPr>
    </w:p>
    <w:p w14:paraId="108A85F2" w14:textId="2C7ED5D7" w:rsidR="00063D2C" w:rsidRPr="000559A3" w:rsidRDefault="00043B21" w:rsidP="00D53B24">
      <w:pPr>
        <w:spacing w:after="0" w:line="240" w:lineRule="auto"/>
        <w:jc w:val="center"/>
        <w:rPr>
          <w:rFonts w:ascii="Times New Roman" w:hAnsi="Times New Roman" w:cs="Times New Roman"/>
          <w:b/>
          <w:sz w:val="23"/>
          <w:szCs w:val="23"/>
        </w:rPr>
      </w:pPr>
      <w:r w:rsidRPr="000559A3">
        <w:rPr>
          <w:rFonts w:ascii="Times New Roman" w:hAnsi="Times New Roman"/>
          <w:b/>
          <w:sz w:val="23"/>
          <w:szCs w:val="23"/>
        </w:rPr>
        <w:t>Al Ministero della Salute</w:t>
      </w:r>
      <w:r w:rsidR="00063D2C" w:rsidRPr="000559A3">
        <w:rPr>
          <w:rFonts w:ascii="Times New Roman" w:hAnsi="Times New Roman"/>
          <w:b/>
          <w:sz w:val="23"/>
          <w:szCs w:val="23"/>
        </w:rPr>
        <w:t xml:space="preserve"> </w:t>
      </w:r>
      <w:r w:rsidRPr="000559A3">
        <w:rPr>
          <w:rFonts w:ascii="Times New Roman" w:hAnsi="Times New Roman"/>
          <w:b/>
          <w:sz w:val="23"/>
          <w:szCs w:val="23"/>
        </w:rPr>
        <w:t xml:space="preserve">presentato </w:t>
      </w:r>
      <w:r w:rsidR="00063D2C" w:rsidRPr="000559A3">
        <w:rPr>
          <w:rFonts w:ascii="Times New Roman" w:hAnsi="Times New Roman"/>
          <w:b/>
          <w:sz w:val="23"/>
          <w:szCs w:val="23"/>
        </w:rPr>
        <w:t xml:space="preserve">il volume sui numeri delle neoplasie, frutto della collaborazione tra AIOM, </w:t>
      </w:r>
      <w:r w:rsidR="007107E4" w:rsidRPr="000559A3">
        <w:rPr>
          <w:rFonts w:ascii="Times New Roman" w:hAnsi="Times New Roman"/>
          <w:b/>
          <w:sz w:val="23"/>
          <w:szCs w:val="23"/>
        </w:rPr>
        <w:t>AIRTUM</w:t>
      </w:r>
      <w:r w:rsidR="00063D2C" w:rsidRPr="000559A3">
        <w:rPr>
          <w:rFonts w:ascii="Times New Roman" w:hAnsi="Times New Roman"/>
          <w:b/>
          <w:sz w:val="23"/>
          <w:szCs w:val="23"/>
        </w:rPr>
        <w:t xml:space="preserve">, </w:t>
      </w:r>
      <w:r w:rsidR="007107E4" w:rsidRPr="000559A3">
        <w:rPr>
          <w:rFonts w:ascii="Times New Roman" w:hAnsi="Times New Roman"/>
          <w:b/>
          <w:sz w:val="23"/>
          <w:szCs w:val="23"/>
        </w:rPr>
        <w:t xml:space="preserve">Fondazione AIOM, </w:t>
      </w:r>
      <w:r w:rsidR="007107E4" w:rsidRPr="000559A3">
        <w:rPr>
          <w:rFonts w:ascii="Times New Roman" w:hAnsi="Times New Roman"/>
          <w:b/>
          <w:sz w:val="23"/>
          <w:szCs w:val="23"/>
          <w:shd w:val="clear" w:color="auto" w:fill="FFFFFF"/>
        </w:rPr>
        <w:t>ONS,</w:t>
      </w:r>
      <w:r w:rsidR="007107E4" w:rsidRPr="000559A3">
        <w:rPr>
          <w:rFonts w:ascii="Times New Roman" w:hAnsi="Times New Roman"/>
          <w:b/>
          <w:sz w:val="23"/>
          <w:szCs w:val="23"/>
        </w:rPr>
        <w:t xml:space="preserve"> </w:t>
      </w:r>
      <w:r w:rsidR="00063D2C" w:rsidRPr="000559A3">
        <w:rPr>
          <w:rFonts w:ascii="Times New Roman" w:hAnsi="Times New Roman"/>
          <w:b/>
          <w:sz w:val="23"/>
          <w:szCs w:val="23"/>
        </w:rPr>
        <w:t xml:space="preserve">PASSI, </w:t>
      </w:r>
      <w:r w:rsidR="00063D2C" w:rsidRPr="000559A3">
        <w:rPr>
          <w:rFonts w:ascii="Times New Roman" w:hAnsi="Times New Roman"/>
          <w:b/>
          <w:sz w:val="23"/>
          <w:szCs w:val="23"/>
          <w:shd w:val="clear" w:color="auto" w:fill="FFFFFF"/>
        </w:rPr>
        <w:t xml:space="preserve">PASSI d’Argento e </w:t>
      </w:r>
      <w:proofErr w:type="spellStart"/>
      <w:r w:rsidR="007107E4" w:rsidRPr="000559A3">
        <w:rPr>
          <w:rFonts w:ascii="Times New Roman" w:hAnsi="Times New Roman"/>
          <w:b/>
          <w:sz w:val="23"/>
          <w:szCs w:val="23"/>
        </w:rPr>
        <w:t>SIAP</w:t>
      </w:r>
      <w:r w:rsidR="00950B26" w:rsidRPr="000559A3">
        <w:rPr>
          <w:rFonts w:ascii="Times New Roman" w:hAnsi="Times New Roman"/>
          <w:b/>
          <w:sz w:val="23"/>
          <w:szCs w:val="23"/>
        </w:rPr>
        <w:t>e</w:t>
      </w:r>
      <w:r w:rsidR="007107E4" w:rsidRPr="000559A3">
        <w:rPr>
          <w:rFonts w:ascii="Times New Roman" w:hAnsi="Times New Roman"/>
          <w:b/>
          <w:sz w:val="23"/>
          <w:szCs w:val="23"/>
        </w:rPr>
        <w:t>C</w:t>
      </w:r>
      <w:proofErr w:type="spellEnd"/>
      <w:r w:rsidR="007107E4" w:rsidRPr="000559A3">
        <w:rPr>
          <w:rFonts w:ascii="Times New Roman" w:hAnsi="Times New Roman"/>
          <w:b/>
          <w:sz w:val="23"/>
          <w:szCs w:val="23"/>
        </w:rPr>
        <w:t>-IAP</w:t>
      </w:r>
    </w:p>
    <w:p w14:paraId="3F7C2346" w14:textId="213C7BC6" w:rsidR="00D760C4" w:rsidRPr="000559A3" w:rsidRDefault="00A11417" w:rsidP="00D53B24">
      <w:pPr>
        <w:spacing w:after="0" w:line="240" w:lineRule="auto"/>
        <w:jc w:val="center"/>
        <w:rPr>
          <w:rFonts w:ascii="Times New Roman" w:hAnsi="Times New Roman" w:cs="Times New Roman"/>
          <w:b/>
          <w:bCs/>
          <w:sz w:val="27"/>
          <w:szCs w:val="27"/>
        </w:rPr>
      </w:pPr>
      <w:r w:rsidRPr="000559A3">
        <w:rPr>
          <w:rFonts w:ascii="Times New Roman" w:hAnsi="Times New Roman" w:cs="Times New Roman"/>
          <w:b/>
          <w:bCs/>
          <w:sz w:val="27"/>
          <w:szCs w:val="27"/>
        </w:rPr>
        <w:t>TUMORI:</w:t>
      </w:r>
      <w:r w:rsidR="00871466" w:rsidRPr="000559A3">
        <w:rPr>
          <w:rFonts w:ascii="Times New Roman" w:hAnsi="Times New Roman" w:cs="Times New Roman"/>
          <w:b/>
          <w:bCs/>
          <w:sz w:val="27"/>
          <w:szCs w:val="27"/>
        </w:rPr>
        <w:t xml:space="preserve"> </w:t>
      </w:r>
      <w:r w:rsidR="00240F3D" w:rsidRPr="000559A3">
        <w:rPr>
          <w:rFonts w:ascii="Times New Roman" w:hAnsi="Times New Roman" w:cs="Times New Roman"/>
          <w:b/>
          <w:bCs/>
          <w:sz w:val="27"/>
          <w:szCs w:val="27"/>
        </w:rPr>
        <w:t>NEL 2022</w:t>
      </w:r>
      <w:r w:rsidR="00D53B24" w:rsidRPr="000559A3">
        <w:rPr>
          <w:rFonts w:ascii="Times New Roman" w:hAnsi="Times New Roman" w:cs="Times New Roman"/>
          <w:b/>
          <w:bCs/>
          <w:sz w:val="27"/>
          <w:szCs w:val="27"/>
        </w:rPr>
        <w:t xml:space="preserve"> IN ITALIA STIMATI</w:t>
      </w:r>
      <w:r w:rsidR="00240F3D" w:rsidRPr="000559A3">
        <w:rPr>
          <w:rFonts w:ascii="Times New Roman" w:hAnsi="Times New Roman" w:cs="Times New Roman"/>
          <w:b/>
          <w:bCs/>
          <w:sz w:val="27"/>
          <w:szCs w:val="27"/>
        </w:rPr>
        <w:t xml:space="preserve"> 390.700 </w:t>
      </w:r>
      <w:r w:rsidR="00D53B24" w:rsidRPr="000559A3">
        <w:rPr>
          <w:rFonts w:ascii="Times New Roman" w:hAnsi="Times New Roman" w:cs="Times New Roman"/>
          <w:b/>
          <w:bCs/>
          <w:sz w:val="27"/>
          <w:szCs w:val="27"/>
        </w:rPr>
        <w:t>NUOVI CASI</w:t>
      </w:r>
      <w:r w:rsidR="00240F3D" w:rsidRPr="000559A3">
        <w:rPr>
          <w:rFonts w:ascii="Times New Roman" w:hAnsi="Times New Roman" w:cs="Times New Roman"/>
          <w:b/>
          <w:bCs/>
          <w:sz w:val="27"/>
          <w:szCs w:val="27"/>
        </w:rPr>
        <w:t>, +14.100 IN 2 ANNI</w:t>
      </w:r>
    </w:p>
    <w:p w14:paraId="76F6DA9C" w14:textId="66B34A43" w:rsidR="00240F3D" w:rsidRPr="000559A3" w:rsidRDefault="00336575" w:rsidP="00D53B24">
      <w:pPr>
        <w:spacing w:after="0" w:line="240" w:lineRule="auto"/>
        <w:jc w:val="center"/>
        <w:rPr>
          <w:rFonts w:ascii="Times New Roman" w:hAnsi="Times New Roman" w:cs="Times New Roman"/>
          <w:b/>
          <w:bCs/>
          <w:sz w:val="25"/>
          <w:szCs w:val="25"/>
        </w:rPr>
      </w:pPr>
      <w:r w:rsidRPr="000559A3">
        <w:rPr>
          <w:rFonts w:ascii="Times New Roman" w:hAnsi="Times New Roman" w:cs="Times New Roman"/>
          <w:b/>
          <w:bCs/>
          <w:sz w:val="25"/>
          <w:szCs w:val="25"/>
        </w:rPr>
        <w:t>POST COVID, PIÙ SCREENING MA È ALLARME PER GLI STILI DI VITA SCORRETTI</w:t>
      </w:r>
    </w:p>
    <w:p w14:paraId="3D3942DA" w14:textId="175E4FD4" w:rsidR="008C7475" w:rsidRPr="000559A3" w:rsidRDefault="00D53B24" w:rsidP="00C94182">
      <w:pPr>
        <w:spacing w:after="0" w:line="240" w:lineRule="auto"/>
        <w:jc w:val="center"/>
        <w:rPr>
          <w:rFonts w:ascii="Times New Roman" w:hAnsi="Times New Roman" w:cs="Times New Roman"/>
          <w:sz w:val="23"/>
          <w:szCs w:val="23"/>
        </w:rPr>
      </w:pPr>
      <w:r w:rsidRPr="000559A3">
        <w:rPr>
          <w:rFonts w:ascii="Times New Roman" w:hAnsi="Times New Roman" w:cs="Times New Roman"/>
          <w:b/>
          <w:bCs/>
          <w:i/>
          <w:iCs/>
          <w:sz w:val="23"/>
          <w:szCs w:val="23"/>
        </w:rPr>
        <w:t>Aumenta</w:t>
      </w:r>
      <w:r w:rsidR="00DD41D5" w:rsidRPr="000559A3">
        <w:rPr>
          <w:rFonts w:ascii="Times New Roman" w:hAnsi="Times New Roman" w:cs="Times New Roman"/>
          <w:b/>
          <w:bCs/>
          <w:i/>
          <w:iCs/>
          <w:sz w:val="23"/>
          <w:szCs w:val="23"/>
        </w:rPr>
        <w:t>no le</w:t>
      </w:r>
      <w:r w:rsidRPr="000559A3">
        <w:rPr>
          <w:rFonts w:ascii="Times New Roman" w:hAnsi="Times New Roman" w:cs="Times New Roman"/>
          <w:b/>
          <w:bCs/>
          <w:i/>
          <w:iCs/>
          <w:sz w:val="23"/>
          <w:szCs w:val="23"/>
        </w:rPr>
        <w:t xml:space="preserve"> diagnosi</w:t>
      </w:r>
      <w:r w:rsidR="00A43287" w:rsidRPr="000559A3">
        <w:rPr>
          <w:rFonts w:ascii="Times New Roman" w:hAnsi="Times New Roman" w:cs="Times New Roman"/>
          <w:b/>
          <w:bCs/>
          <w:i/>
          <w:iCs/>
          <w:sz w:val="23"/>
          <w:szCs w:val="23"/>
        </w:rPr>
        <w:t xml:space="preserve"> rispetto al 2020</w:t>
      </w:r>
      <w:r w:rsidR="00DD41D5" w:rsidRPr="000559A3">
        <w:rPr>
          <w:rFonts w:ascii="Times New Roman" w:hAnsi="Times New Roman" w:cs="Times New Roman"/>
          <w:b/>
          <w:bCs/>
          <w:i/>
          <w:iCs/>
          <w:sz w:val="23"/>
          <w:szCs w:val="23"/>
        </w:rPr>
        <w:t xml:space="preserve">. I </w:t>
      </w:r>
      <w:r w:rsidR="00A43287" w:rsidRPr="000559A3">
        <w:rPr>
          <w:rFonts w:ascii="Times New Roman" w:hAnsi="Times New Roman" w:cs="Times New Roman"/>
          <w:b/>
          <w:bCs/>
          <w:i/>
          <w:iCs/>
          <w:sz w:val="23"/>
          <w:szCs w:val="23"/>
        </w:rPr>
        <w:t>cinque</w:t>
      </w:r>
      <w:r w:rsidR="00DD41D5" w:rsidRPr="000559A3">
        <w:rPr>
          <w:rFonts w:ascii="Times New Roman" w:hAnsi="Times New Roman" w:cs="Times New Roman"/>
          <w:b/>
          <w:bCs/>
          <w:i/>
          <w:iCs/>
          <w:sz w:val="23"/>
          <w:szCs w:val="23"/>
        </w:rPr>
        <w:t xml:space="preserve"> </w:t>
      </w:r>
      <w:r w:rsidR="00336575" w:rsidRPr="000559A3">
        <w:rPr>
          <w:rFonts w:ascii="Times New Roman" w:hAnsi="Times New Roman" w:cs="Times New Roman"/>
          <w:b/>
          <w:bCs/>
          <w:i/>
          <w:iCs/>
          <w:sz w:val="23"/>
          <w:szCs w:val="23"/>
        </w:rPr>
        <w:t>carcinomi</w:t>
      </w:r>
      <w:r w:rsidR="00DD41D5" w:rsidRPr="000559A3">
        <w:rPr>
          <w:rFonts w:ascii="Times New Roman" w:hAnsi="Times New Roman" w:cs="Times New Roman"/>
          <w:b/>
          <w:bCs/>
          <w:i/>
          <w:iCs/>
          <w:sz w:val="23"/>
          <w:szCs w:val="23"/>
        </w:rPr>
        <w:t xml:space="preserve"> più frequenti sono quelli della mammella (55.700), colon-retto (48.100), polmone (43.900), prostata (40.500) e vescica (29.200). </w:t>
      </w:r>
      <w:r w:rsidR="00B664DC" w:rsidRPr="000559A3">
        <w:rPr>
          <w:rFonts w:ascii="Times New Roman" w:hAnsi="Times New Roman" w:cs="Times New Roman"/>
          <w:b/>
          <w:bCs/>
          <w:i/>
          <w:iCs/>
          <w:sz w:val="23"/>
          <w:szCs w:val="23"/>
        </w:rPr>
        <w:t xml:space="preserve">Serve più impegno per sensibilizzare i cittadini: il 33% è in sovrappeso, il 24% fuma e </w:t>
      </w:r>
      <w:r w:rsidR="00C94182" w:rsidRPr="000559A3">
        <w:rPr>
          <w:rFonts w:ascii="Times New Roman" w:hAnsi="Times New Roman" w:cs="Times New Roman"/>
          <w:b/>
          <w:bCs/>
          <w:i/>
          <w:iCs/>
          <w:sz w:val="23"/>
          <w:szCs w:val="23"/>
        </w:rPr>
        <w:t xml:space="preserve">i sedentari sono </w:t>
      </w:r>
      <w:r w:rsidR="00055E9D" w:rsidRPr="000559A3">
        <w:rPr>
          <w:rFonts w:ascii="Times New Roman" w:hAnsi="Times New Roman" w:cs="Times New Roman"/>
          <w:b/>
          <w:bCs/>
          <w:i/>
          <w:iCs/>
          <w:sz w:val="23"/>
          <w:szCs w:val="23"/>
        </w:rPr>
        <w:t>passati</w:t>
      </w:r>
      <w:r w:rsidR="00C94182" w:rsidRPr="000559A3">
        <w:rPr>
          <w:rFonts w:ascii="Times New Roman" w:hAnsi="Times New Roman" w:cs="Times New Roman"/>
          <w:b/>
          <w:bCs/>
          <w:i/>
          <w:iCs/>
          <w:sz w:val="23"/>
          <w:szCs w:val="23"/>
        </w:rPr>
        <w:t xml:space="preserve"> dal 23% nel 2008 al 31% nel 2021.</w:t>
      </w:r>
      <w:r w:rsidR="00C94182" w:rsidRPr="000559A3">
        <w:rPr>
          <w:rFonts w:ascii="Times New Roman" w:hAnsi="Times New Roman" w:cs="Times New Roman"/>
          <w:sz w:val="23"/>
          <w:szCs w:val="23"/>
        </w:rPr>
        <w:t xml:space="preserve"> </w:t>
      </w:r>
      <w:r w:rsidRPr="000559A3">
        <w:rPr>
          <w:rFonts w:ascii="Times New Roman" w:hAnsi="Times New Roman" w:cs="Times New Roman"/>
          <w:b/>
          <w:bCs/>
          <w:i/>
          <w:iCs/>
          <w:sz w:val="23"/>
          <w:szCs w:val="23"/>
        </w:rPr>
        <w:t>Pesano i ritardi nell’assistenza</w:t>
      </w:r>
      <w:r w:rsidR="00A43287" w:rsidRPr="000559A3">
        <w:rPr>
          <w:rFonts w:ascii="Times New Roman" w:hAnsi="Times New Roman" w:cs="Times New Roman"/>
          <w:b/>
          <w:bCs/>
          <w:i/>
          <w:iCs/>
          <w:sz w:val="23"/>
          <w:szCs w:val="23"/>
        </w:rPr>
        <w:t xml:space="preserve"> </w:t>
      </w:r>
      <w:r w:rsidRPr="000559A3">
        <w:rPr>
          <w:rFonts w:ascii="Times New Roman" w:hAnsi="Times New Roman" w:cs="Times New Roman"/>
          <w:b/>
          <w:bCs/>
          <w:i/>
          <w:iCs/>
          <w:sz w:val="23"/>
          <w:szCs w:val="23"/>
        </w:rPr>
        <w:t xml:space="preserve">accumulati durante la pandemia, ma si </w:t>
      </w:r>
      <w:r w:rsidR="00BD3183" w:rsidRPr="000559A3">
        <w:rPr>
          <w:rFonts w:ascii="Times New Roman" w:hAnsi="Times New Roman" w:cs="Times New Roman"/>
          <w:b/>
          <w:bCs/>
          <w:i/>
          <w:iCs/>
          <w:sz w:val="23"/>
          <w:szCs w:val="23"/>
        </w:rPr>
        <w:t>registra</w:t>
      </w:r>
      <w:r w:rsidRPr="000559A3">
        <w:rPr>
          <w:rFonts w:ascii="Times New Roman" w:hAnsi="Times New Roman" w:cs="Times New Roman"/>
          <w:b/>
          <w:bCs/>
          <w:i/>
          <w:iCs/>
          <w:sz w:val="23"/>
          <w:szCs w:val="23"/>
        </w:rPr>
        <w:t xml:space="preserve"> una ripresa dei programmi di prevenzione secondaria</w:t>
      </w:r>
      <w:r w:rsidR="00336575" w:rsidRPr="000559A3">
        <w:rPr>
          <w:rFonts w:ascii="Times New Roman" w:hAnsi="Times New Roman" w:cs="Times New Roman"/>
          <w:b/>
          <w:bCs/>
          <w:i/>
          <w:iCs/>
          <w:sz w:val="23"/>
          <w:szCs w:val="23"/>
        </w:rPr>
        <w:t xml:space="preserve"> e </w:t>
      </w:r>
      <w:r w:rsidR="00DD41D5" w:rsidRPr="000559A3">
        <w:rPr>
          <w:rFonts w:ascii="Times New Roman" w:hAnsi="Times New Roman" w:cs="Times New Roman"/>
          <w:b/>
          <w:bCs/>
          <w:i/>
          <w:iCs/>
          <w:sz w:val="23"/>
          <w:szCs w:val="23"/>
        </w:rPr>
        <w:t>de</w:t>
      </w:r>
      <w:r w:rsidR="00B664DC" w:rsidRPr="000559A3">
        <w:rPr>
          <w:rFonts w:ascii="Times New Roman" w:hAnsi="Times New Roman" w:cs="Times New Roman"/>
          <w:b/>
          <w:bCs/>
          <w:i/>
          <w:iCs/>
          <w:sz w:val="23"/>
          <w:szCs w:val="23"/>
        </w:rPr>
        <w:t>gli interventi chirurgici</w:t>
      </w:r>
      <w:r w:rsidR="00DD41D5" w:rsidRPr="000559A3">
        <w:rPr>
          <w:rFonts w:ascii="Times New Roman" w:hAnsi="Times New Roman" w:cs="Times New Roman"/>
          <w:b/>
          <w:bCs/>
          <w:i/>
          <w:iCs/>
          <w:sz w:val="23"/>
          <w:szCs w:val="23"/>
        </w:rPr>
        <w:t xml:space="preserve"> in stadio iniziale </w:t>
      </w:r>
    </w:p>
    <w:p w14:paraId="50504233" w14:textId="77777777" w:rsidR="00F10904" w:rsidRPr="000559A3" w:rsidRDefault="00F10904" w:rsidP="00D760C4">
      <w:pPr>
        <w:spacing w:after="0" w:line="240" w:lineRule="auto"/>
        <w:rPr>
          <w:rFonts w:ascii="Times New Roman" w:hAnsi="Times New Roman" w:cs="Times New Roman"/>
          <w:sz w:val="24"/>
          <w:szCs w:val="24"/>
        </w:rPr>
      </w:pPr>
    </w:p>
    <w:p w14:paraId="4E94E099" w14:textId="0D7EB96C" w:rsidR="00B5003C" w:rsidRPr="000559A3" w:rsidRDefault="00D760C4" w:rsidP="00A44D88">
      <w:pPr>
        <w:spacing w:after="0" w:line="240" w:lineRule="auto"/>
        <w:jc w:val="both"/>
        <w:rPr>
          <w:rFonts w:ascii="Times New Roman" w:hAnsi="Times New Roman" w:cs="Times New Roman"/>
          <w:sz w:val="24"/>
          <w:szCs w:val="24"/>
        </w:rPr>
      </w:pPr>
      <w:r w:rsidRPr="000559A3">
        <w:rPr>
          <w:rFonts w:ascii="Times New Roman" w:hAnsi="Times New Roman" w:cs="Times New Roman"/>
          <w:i/>
          <w:iCs/>
          <w:sz w:val="24"/>
          <w:szCs w:val="24"/>
        </w:rPr>
        <w:t xml:space="preserve">Roma, </w:t>
      </w:r>
      <w:r w:rsidR="006576BF" w:rsidRPr="000559A3">
        <w:rPr>
          <w:rFonts w:ascii="Times New Roman" w:hAnsi="Times New Roman" w:cs="Times New Roman"/>
          <w:i/>
          <w:iCs/>
          <w:sz w:val="24"/>
          <w:szCs w:val="24"/>
        </w:rPr>
        <w:t>19</w:t>
      </w:r>
      <w:r w:rsidRPr="000559A3">
        <w:rPr>
          <w:rFonts w:ascii="Times New Roman" w:hAnsi="Times New Roman" w:cs="Times New Roman"/>
          <w:i/>
          <w:iCs/>
          <w:sz w:val="24"/>
          <w:szCs w:val="24"/>
        </w:rPr>
        <w:t xml:space="preserve"> dicembre 2022</w:t>
      </w:r>
      <w:r w:rsidRPr="000559A3">
        <w:rPr>
          <w:rFonts w:ascii="Times New Roman" w:hAnsi="Times New Roman" w:cs="Times New Roman"/>
          <w:sz w:val="24"/>
          <w:szCs w:val="24"/>
        </w:rPr>
        <w:t xml:space="preserve"> </w:t>
      </w:r>
      <w:r w:rsidR="00F10904" w:rsidRPr="000559A3">
        <w:rPr>
          <w:rFonts w:ascii="Times New Roman" w:hAnsi="Times New Roman" w:cs="Times New Roman"/>
          <w:sz w:val="24"/>
          <w:szCs w:val="24"/>
        </w:rPr>
        <w:t>–</w:t>
      </w:r>
      <w:r w:rsidRPr="000559A3">
        <w:rPr>
          <w:rFonts w:ascii="Times New Roman" w:hAnsi="Times New Roman" w:cs="Times New Roman"/>
          <w:sz w:val="24"/>
          <w:szCs w:val="24"/>
        </w:rPr>
        <w:t xml:space="preserve"> </w:t>
      </w:r>
      <w:r w:rsidR="00F10904" w:rsidRPr="000559A3">
        <w:rPr>
          <w:rFonts w:ascii="Times New Roman" w:hAnsi="Times New Roman" w:cs="Times New Roman"/>
          <w:sz w:val="24"/>
          <w:szCs w:val="24"/>
        </w:rPr>
        <w:t>Nel 2022, in Italia, sono stimate 390.700 nuove diagnosi di cancro</w:t>
      </w:r>
      <w:r w:rsidR="009B171A" w:rsidRPr="000559A3">
        <w:rPr>
          <w:rFonts w:ascii="Times New Roman" w:hAnsi="Times New Roman" w:cs="Times New Roman"/>
          <w:sz w:val="24"/>
          <w:szCs w:val="24"/>
        </w:rPr>
        <w:t xml:space="preserve"> (nel 2020 erano 376.600)</w:t>
      </w:r>
      <w:r w:rsidR="00F10904" w:rsidRPr="000559A3">
        <w:rPr>
          <w:rFonts w:ascii="Times New Roman" w:hAnsi="Times New Roman" w:cs="Times New Roman"/>
          <w:sz w:val="24"/>
          <w:szCs w:val="24"/>
        </w:rPr>
        <w:t>, 205.000 negli uomini e 185.700 nelle donne</w:t>
      </w:r>
      <w:r w:rsidR="009B171A" w:rsidRPr="000559A3">
        <w:rPr>
          <w:rFonts w:ascii="Times New Roman" w:hAnsi="Times New Roman" w:cs="Times New Roman"/>
          <w:sz w:val="24"/>
          <w:szCs w:val="24"/>
        </w:rPr>
        <w:t>.</w:t>
      </w:r>
      <w:r w:rsidR="00F10904" w:rsidRPr="000559A3">
        <w:rPr>
          <w:rFonts w:ascii="Times New Roman" w:hAnsi="Times New Roman" w:cs="Times New Roman"/>
          <w:sz w:val="24"/>
          <w:szCs w:val="24"/>
        </w:rPr>
        <w:t xml:space="preserve"> In due anni, l’incremento è stato di 14.100 casi. </w:t>
      </w:r>
      <w:r w:rsidR="00E71782" w:rsidRPr="000559A3">
        <w:rPr>
          <w:rFonts w:ascii="Times New Roman" w:hAnsi="Times New Roman" w:cs="Times New Roman"/>
          <w:sz w:val="24"/>
          <w:szCs w:val="24"/>
        </w:rPr>
        <w:t>Il tumore più frequentemente diagnosticato, nel 2022, è il carcinoma della mammella (55.700</w:t>
      </w:r>
      <w:r w:rsidR="003110BF" w:rsidRPr="000559A3">
        <w:rPr>
          <w:rFonts w:ascii="Times New Roman" w:hAnsi="Times New Roman" w:cs="Times New Roman"/>
          <w:sz w:val="24"/>
          <w:szCs w:val="24"/>
        </w:rPr>
        <w:t xml:space="preserve"> casi</w:t>
      </w:r>
      <w:r w:rsidR="00E71782" w:rsidRPr="000559A3">
        <w:rPr>
          <w:rFonts w:ascii="Times New Roman" w:hAnsi="Times New Roman" w:cs="Times New Roman"/>
          <w:sz w:val="24"/>
          <w:szCs w:val="24"/>
        </w:rPr>
        <w:t xml:space="preserve">, </w:t>
      </w:r>
      <w:r w:rsidR="003110BF" w:rsidRPr="000559A3">
        <w:rPr>
          <w:rFonts w:ascii="Times New Roman" w:hAnsi="Times New Roman" w:cs="Times New Roman"/>
          <w:sz w:val="24"/>
          <w:szCs w:val="24"/>
        </w:rPr>
        <w:t>+</w:t>
      </w:r>
      <w:r w:rsidR="00E71782" w:rsidRPr="000559A3">
        <w:rPr>
          <w:rFonts w:ascii="Times New Roman" w:hAnsi="Times New Roman" w:cs="Times New Roman"/>
          <w:sz w:val="24"/>
          <w:szCs w:val="24"/>
        </w:rPr>
        <w:t xml:space="preserve">0,5% rispetto al 2020), seguito dal colon-retto (48.100, +1,5% negli uomini e +1,6% nelle donne), polmone (43.900, +1,6% negli uomini e +3,6% nelle donne), prostata (40.500, +1,5%) e vescica (29.200, +1,7% negli uomini e +1,0% nelle donne). </w:t>
      </w:r>
      <w:r w:rsidR="00CE36EE" w:rsidRPr="000559A3">
        <w:rPr>
          <w:rFonts w:ascii="Times New Roman" w:hAnsi="Times New Roman" w:cs="Times New Roman"/>
          <w:sz w:val="24"/>
          <w:szCs w:val="24"/>
        </w:rPr>
        <w:t>La</w:t>
      </w:r>
      <w:r w:rsidR="002C3D2D" w:rsidRPr="000559A3">
        <w:rPr>
          <w:rFonts w:ascii="Times New Roman" w:hAnsi="Times New Roman" w:cs="Times New Roman"/>
          <w:sz w:val="24"/>
          <w:szCs w:val="24"/>
        </w:rPr>
        <w:t xml:space="preserve"> pandemia ha determinato, nel 2020, un calo delle nuove diagnosi, legato</w:t>
      </w:r>
      <w:r w:rsidR="00A44D88" w:rsidRPr="000559A3">
        <w:rPr>
          <w:rFonts w:ascii="Times New Roman" w:hAnsi="Times New Roman" w:cs="Times New Roman"/>
          <w:sz w:val="24"/>
          <w:szCs w:val="24"/>
        </w:rPr>
        <w:t xml:space="preserve"> in parte </w:t>
      </w:r>
      <w:r w:rsidR="002C3D2D" w:rsidRPr="000559A3">
        <w:rPr>
          <w:rFonts w:ascii="Times New Roman" w:hAnsi="Times New Roman" w:cs="Times New Roman"/>
          <w:sz w:val="24"/>
          <w:szCs w:val="24"/>
        </w:rPr>
        <w:t>all’interruzione degli screening oncologici e al rallentamento delle attività diagnostiche,</w:t>
      </w:r>
      <w:r w:rsidR="00CE36EE" w:rsidRPr="000559A3">
        <w:rPr>
          <w:rFonts w:ascii="Times New Roman" w:hAnsi="Times New Roman" w:cs="Times New Roman"/>
          <w:sz w:val="24"/>
          <w:szCs w:val="24"/>
        </w:rPr>
        <w:t xml:space="preserve"> </w:t>
      </w:r>
      <w:r w:rsidR="008D7AEF" w:rsidRPr="000559A3">
        <w:rPr>
          <w:rFonts w:ascii="Times New Roman" w:hAnsi="Times New Roman" w:cs="Times New Roman"/>
          <w:sz w:val="24"/>
          <w:szCs w:val="24"/>
        </w:rPr>
        <w:t xml:space="preserve">ma oggi si assiste alla ripresa dei casi di cancro come in altri Paesi europei. </w:t>
      </w:r>
      <w:r w:rsidR="006007F4" w:rsidRPr="000559A3">
        <w:rPr>
          <w:rFonts w:ascii="Times New Roman" w:hAnsi="Times New Roman" w:cs="Times New Roman"/>
          <w:sz w:val="24"/>
          <w:szCs w:val="24"/>
        </w:rPr>
        <w:t>Che rischia di peggiorare</w:t>
      </w:r>
      <w:r w:rsidR="003606C1" w:rsidRPr="000559A3">
        <w:rPr>
          <w:rFonts w:ascii="Times New Roman" w:hAnsi="Times New Roman" w:cs="Times New Roman"/>
          <w:sz w:val="24"/>
          <w:szCs w:val="24"/>
        </w:rPr>
        <w:t>,</w:t>
      </w:r>
      <w:r w:rsidR="006007F4" w:rsidRPr="000559A3">
        <w:rPr>
          <w:rFonts w:ascii="Times New Roman" w:hAnsi="Times New Roman" w:cs="Times New Roman"/>
          <w:sz w:val="24"/>
          <w:szCs w:val="24"/>
        </w:rPr>
        <w:t xml:space="preserve"> se non si pone un argine agli stili di vita scorretti: il 33%</w:t>
      </w:r>
      <w:r w:rsidR="00522878" w:rsidRPr="000559A3">
        <w:rPr>
          <w:rFonts w:ascii="Times New Roman" w:hAnsi="Times New Roman" w:cs="Times New Roman"/>
          <w:sz w:val="24"/>
          <w:szCs w:val="24"/>
        </w:rPr>
        <w:t xml:space="preserve"> degli adulti</w:t>
      </w:r>
      <w:r w:rsidR="006007F4" w:rsidRPr="000559A3">
        <w:rPr>
          <w:rFonts w:ascii="Times New Roman" w:hAnsi="Times New Roman" w:cs="Times New Roman"/>
          <w:sz w:val="24"/>
          <w:szCs w:val="24"/>
        </w:rPr>
        <w:t xml:space="preserve"> è in sovrappeso</w:t>
      </w:r>
      <w:r w:rsidR="00210F59" w:rsidRPr="000559A3">
        <w:rPr>
          <w:rFonts w:ascii="Times New Roman" w:hAnsi="Times New Roman" w:cs="Times New Roman"/>
          <w:sz w:val="24"/>
          <w:szCs w:val="24"/>
        </w:rPr>
        <w:t xml:space="preserve"> e il 10% obeso,</w:t>
      </w:r>
      <w:r w:rsidR="006007F4" w:rsidRPr="000559A3">
        <w:rPr>
          <w:rFonts w:ascii="Times New Roman" w:hAnsi="Times New Roman" w:cs="Times New Roman"/>
          <w:sz w:val="24"/>
          <w:szCs w:val="24"/>
        </w:rPr>
        <w:t xml:space="preserve"> il 24% fuma e i sedentari sono aumentati dal 23% nel 2008 al 31% nel 2021. </w:t>
      </w:r>
      <w:r w:rsidR="00CE36EE" w:rsidRPr="000559A3">
        <w:rPr>
          <w:rFonts w:ascii="Times New Roman" w:hAnsi="Times New Roman" w:cs="Times New Roman"/>
          <w:sz w:val="24"/>
          <w:szCs w:val="24"/>
        </w:rPr>
        <w:t>Dall’altro lato, va letta positivamente</w:t>
      </w:r>
      <w:r w:rsidR="00A44D88" w:rsidRPr="000559A3">
        <w:rPr>
          <w:rFonts w:ascii="Times New Roman" w:hAnsi="Times New Roman" w:cs="Times New Roman"/>
          <w:sz w:val="24"/>
          <w:szCs w:val="24"/>
        </w:rPr>
        <w:t xml:space="preserve"> la ripresa dei programmi di screening, tornati</w:t>
      </w:r>
      <w:r w:rsidR="00CE36EE" w:rsidRPr="000559A3">
        <w:rPr>
          <w:rFonts w:ascii="Times New Roman" w:hAnsi="Times New Roman" w:cs="Times New Roman"/>
          <w:sz w:val="24"/>
          <w:szCs w:val="24"/>
        </w:rPr>
        <w:t xml:space="preserve"> nel 2021</w:t>
      </w:r>
      <w:r w:rsidR="00A44D88" w:rsidRPr="000559A3">
        <w:rPr>
          <w:rFonts w:ascii="Times New Roman" w:hAnsi="Times New Roman" w:cs="Times New Roman"/>
          <w:sz w:val="24"/>
          <w:szCs w:val="24"/>
        </w:rPr>
        <w:t xml:space="preserve"> ai livelli </w:t>
      </w:r>
      <w:proofErr w:type="spellStart"/>
      <w:r w:rsidR="00A44D88" w:rsidRPr="000559A3">
        <w:rPr>
          <w:rFonts w:ascii="Times New Roman" w:hAnsi="Times New Roman" w:cs="Times New Roman"/>
          <w:sz w:val="24"/>
          <w:szCs w:val="24"/>
        </w:rPr>
        <w:t>prepandemici</w:t>
      </w:r>
      <w:proofErr w:type="spellEnd"/>
      <w:r w:rsidR="00CE36EE" w:rsidRPr="000559A3">
        <w:rPr>
          <w:rFonts w:ascii="Times New Roman" w:hAnsi="Times New Roman" w:cs="Times New Roman"/>
          <w:sz w:val="24"/>
          <w:szCs w:val="24"/>
        </w:rPr>
        <w:t>, in particolare quello mammografico raggiunge la copertura del 46%, per il colon-retto del 30% e per la cervice uterina del 35%.</w:t>
      </w:r>
      <w:r w:rsidR="00233351" w:rsidRPr="000559A3">
        <w:rPr>
          <w:rFonts w:ascii="Times New Roman" w:hAnsi="Times New Roman" w:cs="Times New Roman"/>
          <w:sz w:val="24"/>
          <w:szCs w:val="24"/>
        </w:rPr>
        <w:t xml:space="preserve"> A</w:t>
      </w:r>
      <w:r w:rsidR="00286943" w:rsidRPr="000559A3">
        <w:rPr>
          <w:rFonts w:ascii="Times New Roman" w:hAnsi="Times New Roman" w:cs="Times New Roman"/>
          <w:sz w:val="24"/>
          <w:szCs w:val="24"/>
        </w:rPr>
        <w:t>lla riattivazione dei programmi di prevenzione secondaria corrisponde un incremento del numero di</w:t>
      </w:r>
      <w:r w:rsidR="001C713D" w:rsidRPr="000559A3">
        <w:rPr>
          <w:rFonts w:ascii="Times New Roman" w:hAnsi="Times New Roman" w:cs="Times New Roman"/>
          <w:sz w:val="24"/>
          <w:szCs w:val="24"/>
        </w:rPr>
        <w:t xml:space="preserve"> interventi chirurgici per cancro</w:t>
      </w:r>
      <w:r w:rsidR="00286943" w:rsidRPr="000559A3">
        <w:rPr>
          <w:rFonts w:ascii="Times New Roman" w:hAnsi="Times New Roman" w:cs="Times New Roman"/>
          <w:sz w:val="24"/>
          <w:szCs w:val="24"/>
        </w:rPr>
        <w:t xml:space="preserve"> del colon-retto e della mammella</w:t>
      </w:r>
      <w:r w:rsidR="00A43287" w:rsidRPr="000559A3">
        <w:rPr>
          <w:rFonts w:ascii="Times New Roman" w:hAnsi="Times New Roman" w:cs="Times New Roman"/>
          <w:sz w:val="24"/>
          <w:szCs w:val="24"/>
        </w:rPr>
        <w:t>, anche in stadio iniziale</w:t>
      </w:r>
      <w:r w:rsidR="00286943" w:rsidRPr="000559A3">
        <w:rPr>
          <w:rFonts w:ascii="Times New Roman" w:hAnsi="Times New Roman" w:cs="Times New Roman"/>
          <w:sz w:val="24"/>
          <w:szCs w:val="24"/>
        </w:rPr>
        <w:t xml:space="preserve">. </w:t>
      </w:r>
      <w:r w:rsidR="009E4338" w:rsidRPr="000559A3">
        <w:rPr>
          <w:rFonts w:ascii="Times New Roman" w:hAnsi="Times New Roman" w:cs="Times New Roman"/>
          <w:sz w:val="24"/>
          <w:szCs w:val="24"/>
        </w:rPr>
        <w:t>E nell’assistenza oncologica assume un ruolo di primo piano la vaccinazione anti Covid. Il rischio di morte, tra le persone con storia di cancro e positività all’infezione da SARS-CoV-2, è 2-3 volte superiore tra quelle non vaccinate rispetto alle vaccinate.</w:t>
      </w:r>
    </w:p>
    <w:p w14:paraId="2B18E9F8" w14:textId="22D6FE0C" w:rsidR="00B5003C" w:rsidRPr="000559A3" w:rsidRDefault="00CE36EE" w:rsidP="0021299E">
      <w:pPr>
        <w:spacing w:after="0" w:line="240" w:lineRule="auto"/>
        <w:jc w:val="both"/>
        <w:rPr>
          <w:rFonts w:ascii="Times New Roman" w:hAnsi="Times New Roman" w:cs="Times New Roman"/>
          <w:sz w:val="24"/>
          <w:szCs w:val="24"/>
        </w:rPr>
      </w:pPr>
      <w:r w:rsidRPr="000559A3">
        <w:rPr>
          <w:rFonts w:ascii="Times New Roman" w:hAnsi="Times New Roman" w:cs="Times New Roman"/>
          <w:caps/>
          <w:sz w:val="24"/>
          <w:szCs w:val="24"/>
          <w:lang w:eastAsia="it-IT"/>
        </w:rPr>
        <w:t>è</w:t>
      </w:r>
      <w:r w:rsidRPr="000559A3">
        <w:rPr>
          <w:rFonts w:ascii="Times New Roman" w:hAnsi="Times New Roman" w:cs="Times New Roman"/>
          <w:sz w:val="24"/>
          <w:szCs w:val="24"/>
          <w:lang w:eastAsia="it-IT"/>
        </w:rPr>
        <w:t xml:space="preserve"> il censimento ufficiale, giunto alla dodicesima edizione, che descrive gli aspetti relativi alla diagnosi e terapia delle neoplasie grazie al lavoro </w:t>
      </w:r>
      <w:r w:rsidR="0021299E" w:rsidRPr="000559A3">
        <w:rPr>
          <w:rFonts w:ascii="Times New Roman" w:hAnsi="Times New Roman"/>
          <w:sz w:val="24"/>
          <w:szCs w:val="24"/>
        </w:rPr>
        <w:t xml:space="preserve">dell’Associazione Italiana di Oncologia Medica (AIOM), AIRTUM (Associazione Italiana Registri Tumori), Fondazione AIOM, </w:t>
      </w:r>
      <w:r w:rsidR="0021299E" w:rsidRPr="000559A3">
        <w:rPr>
          <w:rFonts w:ascii="Times New Roman" w:hAnsi="Times New Roman"/>
          <w:sz w:val="24"/>
          <w:szCs w:val="24"/>
          <w:shd w:val="clear" w:color="auto" w:fill="FFFFFF"/>
        </w:rPr>
        <w:t xml:space="preserve">Osservatorio Nazionale Screening (ONS), </w:t>
      </w:r>
      <w:r w:rsidR="0021299E" w:rsidRPr="000559A3">
        <w:rPr>
          <w:rFonts w:ascii="Times New Roman" w:hAnsi="Times New Roman"/>
          <w:sz w:val="24"/>
          <w:szCs w:val="24"/>
        </w:rPr>
        <w:t>PASSI (</w:t>
      </w:r>
      <w:r w:rsidR="0021299E" w:rsidRPr="000559A3">
        <w:rPr>
          <w:rFonts w:ascii="Times New Roman" w:hAnsi="Times New Roman"/>
          <w:sz w:val="24"/>
          <w:szCs w:val="24"/>
          <w:shd w:val="clear" w:color="auto" w:fill="FFFFFF"/>
        </w:rPr>
        <w:t xml:space="preserve">Progressi delle Aziende Sanitarie per la Salute in Italia), PASSI d’Argento e della </w:t>
      </w:r>
      <w:r w:rsidR="0021299E" w:rsidRPr="000559A3">
        <w:rPr>
          <w:rFonts w:ascii="Times New Roman" w:hAnsi="Times New Roman"/>
          <w:sz w:val="24"/>
          <w:szCs w:val="24"/>
        </w:rPr>
        <w:t>Società Italiana di Anatomia Patologica e di Citologia Diagnostica (</w:t>
      </w:r>
      <w:proofErr w:type="spellStart"/>
      <w:r w:rsidR="0021299E" w:rsidRPr="000559A3">
        <w:rPr>
          <w:rFonts w:ascii="Times New Roman" w:hAnsi="Times New Roman"/>
          <w:sz w:val="24"/>
          <w:szCs w:val="24"/>
        </w:rPr>
        <w:t>SIAP</w:t>
      </w:r>
      <w:r w:rsidR="00950B26" w:rsidRPr="000559A3">
        <w:rPr>
          <w:rFonts w:ascii="Times New Roman" w:hAnsi="Times New Roman"/>
          <w:sz w:val="24"/>
          <w:szCs w:val="24"/>
        </w:rPr>
        <w:t>e</w:t>
      </w:r>
      <w:r w:rsidR="0021299E" w:rsidRPr="000559A3">
        <w:rPr>
          <w:rFonts w:ascii="Times New Roman" w:hAnsi="Times New Roman"/>
          <w:sz w:val="24"/>
          <w:szCs w:val="24"/>
        </w:rPr>
        <w:t>C</w:t>
      </w:r>
      <w:proofErr w:type="spellEnd"/>
      <w:r w:rsidR="0021299E" w:rsidRPr="000559A3">
        <w:rPr>
          <w:rFonts w:ascii="Times New Roman" w:hAnsi="Times New Roman"/>
          <w:sz w:val="24"/>
          <w:szCs w:val="24"/>
        </w:rPr>
        <w:t>-IAP)</w:t>
      </w:r>
      <w:r w:rsidRPr="000559A3">
        <w:rPr>
          <w:rFonts w:ascii="Times New Roman" w:hAnsi="Times New Roman"/>
          <w:sz w:val="24"/>
          <w:szCs w:val="24"/>
          <w:shd w:val="clear" w:color="auto" w:fill="FFFFFF"/>
        </w:rPr>
        <w:t>,</w:t>
      </w:r>
      <w:r w:rsidRPr="000559A3">
        <w:rPr>
          <w:rFonts w:ascii="Times New Roman" w:hAnsi="Times New Roman" w:cs="Times New Roman"/>
          <w:sz w:val="24"/>
          <w:szCs w:val="24"/>
          <w:lang w:eastAsia="it-IT"/>
        </w:rPr>
        <w:t xml:space="preserve"> </w:t>
      </w:r>
      <w:r w:rsidRPr="000559A3">
        <w:rPr>
          <w:rFonts w:ascii="Times New Roman" w:hAnsi="Times New Roman" w:cs="Times New Roman"/>
          <w:sz w:val="24"/>
          <w:szCs w:val="24"/>
        </w:rPr>
        <w:t xml:space="preserve">raccolto nel volume </w:t>
      </w:r>
      <w:r w:rsidRPr="000559A3">
        <w:rPr>
          <w:rFonts w:ascii="Times New Roman" w:hAnsi="Times New Roman" w:cs="Times New Roman"/>
          <w:i/>
          <w:sz w:val="24"/>
          <w:szCs w:val="24"/>
        </w:rPr>
        <w:t>“I numeri del cancro in Italia 2022”</w:t>
      </w:r>
      <w:r w:rsidRPr="000559A3">
        <w:rPr>
          <w:rFonts w:ascii="Times New Roman" w:hAnsi="Times New Roman" w:cs="Times New Roman"/>
          <w:sz w:val="24"/>
          <w:szCs w:val="24"/>
        </w:rPr>
        <w:t>, presentato oggi in una conferenza stampa a Roma</w:t>
      </w:r>
      <w:r w:rsidR="0021299E" w:rsidRPr="000559A3">
        <w:rPr>
          <w:rFonts w:ascii="Times New Roman" w:hAnsi="Times New Roman" w:cs="Times New Roman"/>
          <w:sz w:val="24"/>
          <w:szCs w:val="24"/>
        </w:rPr>
        <w:t>, al Ministero della Salute</w:t>
      </w:r>
      <w:r w:rsidR="00286943" w:rsidRPr="000559A3">
        <w:rPr>
          <w:rFonts w:ascii="Times New Roman" w:hAnsi="Times New Roman" w:cs="Times New Roman"/>
          <w:sz w:val="24"/>
          <w:szCs w:val="24"/>
        </w:rPr>
        <w:t>, con l’intervento del Ministro</w:t>
      </w:r>
      <w:r w:rsidR="00E24C4E" w:rsidRPr="000559A3">
        <w:rPr>
          <w:rFonts w:ascii="Times New Roman" w:hAnsi="Times New Roman" w:cs="Times New Roman"/>
          <w:sz w:val="24"/>
          <w:szCs w:val="24"/>
        </w:rPr>
        <w:t>, Prof.</w:t>
      </w:r>
      <w:r w:rsidR="00286943" w:rsidRPr="000559A3">
        <w:rPr>
          <w:rFonts w:ascii="Times New Roman" w:hAnsi="Times New Roman" w:cs="Times New Roman"/>
          <w:sz w:val="24"/>
          <w:szCs w:val="24"/>
        </w:rPr>
        <w:t xml:space="preserve"> Orazio Schillaci. </w:t>
      </w:r>
    </w:p>
    <w:p w14:paraId="3803F14C" w14:textId="4C2D7C79" w:rsidR="008D7AEF" w:rsidRPr="000559A3" w:rsidRDefault="00B66CE1" w:rsidP="00B5003C">
      <w:pPr>
        <w:spacing w:after="0" w:line="240" w:lineRule="auto"/>
        <w:jc w:val="both"/>
        <w:rPr>
          <w:rFonts w:ascii="Times New Roman" w:hAnsi="Times New Roman" w:cs="Times New Roman"/>
          <w:sz w:val="24"/>
          <w:szCs w:val="24"/>
        </w:rPr>
      </w:pPr>
      <w:r w:rsidRPr="000559A3">
        <w:rPr>
          <w:rFonts w:ascii="Times New Roman" w:hAnsi="Times New Roman" w:cs="Times New Roman"/>
          <w:sz w:val="24"/>
          <w:szCs w:val="24"/>
        </w:rPr>
        <w:t xml:space="preserve">“L’aumento a 390.700 del numero assoluto dei casi nel 2022 pone interrogativi per i quali attualmente non ci sono risposte esaurienti – afferma </w:t>
      </w:r>
      <w:r w:rsidRPr="000559A3">
        <w:rPr>
          <w:rFonts w:ascii="Times New Roman" w:hAnsi="Times New Roman" w:cs="Times New Roman"/>
          <w:b/>
          <w:bCs/>
          <w:sz w:val="24"/>
          <w:szCs w:val="24"/>
        </w:rPr>
        <w:t>Saverio Cinieri</w:t>
      </w:r>
      <w:r w:rsidRPr="000559A3">
        <w:rPr>
          <w:rFonts w:ascii="Times New Roman" w:hAnsi="Times New Roman" w:cs="Times New Roman"/>
          <w:sz w:val="24"/>
          <w:szCs w:val="24"/>
        </w:rPr>
        <w:t>, Presidente AIOM -. Queste stime per l’Italia per il 2022 sembrano indicare un aumento del numero assoluto dei tumori, in gran parte legato all’invecchiamento della popolazione, in apparente contrasto con l’andamento decrescente dei tassi di incidenza osservato</w:t>
      </w:r>
      <w:r w:rsidR="00A603C7" w:rsidRPr="000559A3">
        <w:rPr>
          <w:rFonts w:ascii="Times New Roman" w:hAnsi="Times New Roman" w:cs="Times New Roman"/>
          <w:sz w:val="24"/>
          <w:szCs w:val="24"/>
        </w:rPr>
        <w:t xml:space="preserve"> </w:t>
      </w:r>
      <w:r w:rsidR="004D291A" w:rsidRPr="000559A3">
        <w:rPr>
          <w:rFonts w:ascii="Times New Roman" w:hAnsi="Times New Roman" w:cs="Times New Roman"/>
          <w:sz w:val="24"/>
          <w:szCs w:val="24"/>
        </w:rPr>
        <w:t xml:space="preserve">se, ipoteticamente, si considera </w:t>
      </w:r>
      <w:r w:rsidR="00B60D08" w:rsidRPr="000559A3">
        <w:rPr>
          <w:rFonts w:ascii="Times New Roman" w:hAnsi="Times New Roman" w:cs="Times New Roman"/>
          <w:sz w:val="24"/>
          <w:szCs w:val="24"/>
        </w:rPr>
        <w:t>invariata</w:t>
      </w:r>
      <w:r w:rsidR="004D291A" w:rsidRPr="000559A3">
        <w:rPr>
          <w:rFonts w:ascii="Times New Roman" w:hAnsi="Times New Roman" w:cs="Times New Roman"/>
          <w:sz w:val="24"/>
          <w:szCs w:val="24"/>
        </w:rPr>
        <w:t xml:space="preserve"> l’età dei cittadini. </w:t>
      </w:r>
      <w:r w:rsidR="003110BF" w:rsidRPr="000559A3">
        <w:rPr>
          <w:rFonts w:ascii="Times New Roman" w:hAnsi="Times New Roman" w:cs="Times New Roman"/>
          <w:sz w:val="24"/>
          <w:szCs w:val="24"/>
        </w:rPr>
        <w:t>Questi dati aggiornati</w:t>
      </w:r>
      <w:r w:rsidRPr="000559A3">
        <w:rPr>
          <w:rFonts w:ascii="Times New Roman" w:hAnsi="Times New Roman" w:cs="Times New Roman"/>
          <w:sz w:val="24"/>
          <w:szCs w:val="24"/>
        </w:rPr>
        <w:t xml:space="preserve"> invita</w:t>
      </w:r>
      <w:r w:rsidR="003110BF" w:rsidRPr="000559A3">
        <w:rPr>
          <w:rFonts w:ascii="Times New Roman" w:hAnsi="Times New Roman" w:cs="Times New Roman"/>
          <w:sz w:val="24"/>
          <w:szCs w:val="24"/>
        </w:rPr>
        <w:t>no</w:t>
      </w:r>
      <w:r w:rsidRPr="000559A3">
        <w:rPr>
          <w:rFonts w:ascii="Times New Roman" w:hAnsi="Times New Roman" w:cs="Times New Roman"/>
          <w:sz w:val="24"/>
          <w:szCs w:val="24"/>
        </w:rPr>
        <w:t xml:space="preserve"> sempre di più a rafforzare le azioni per contrastare il ritardo diagnostico e per favorire la prevenzione secondaria e soprattutto primaria, agendo sul controllo dei fattori di rischio a partire dal fumo di tabacco, dall’obesità, dalla </w:t>
      </w:r>
      <w:r w:rsidR="003110BF" w:rsidRPr="000559A3">
        <w:rPr>
          <w:rFonts w:ascii="Times New Roman" w:hAnsi="Times New Roman" w:cs="Times New Roman"/>
          <w:sz w:val="24"/>
          <w:szCs w:val="24"/>
        </w:rPr>
        <w:t>sedentarietà</w:t>
      </w:r>
      <w:r w:rsidRPr="000559A3">
        <w:rPr>
          <w:rFonts w:ascii="Times New Roman" w:hAnsi="Times New Roman" w:cs="Times New Roman"/>
          <w:sz w:val="24"/>
          <w:szCs w:val="24"/>
        </w:rPr>
        <w:t>, dall’abuso di alcol e dalla necessità di favorire le vaccinazioni contro le infezioni note per causare il cancro</w:t>
      </w:r>
      <w:r w:rsidR="00202BDC" w:rsidRPr="000559A3">
        <w:rPr>
          <w:rFonts w:ascii="Times New Roman" w:hAnsi="Times New Roman" w:cs="Times New Roman"/>
          <w:sz w:val="24"/>
          <w:szCs w:val="24"/>
        </w:rPr>
        <w:t>, come quella contro l’HPV</w:t>
      </w:r>
      <w:r w:rsidRPr="000559A3">
        <w:rPr>
          <w:rFonts w:ascii="Times New Roman" w:hAnsi="Times New Roman" w:cs="Times New Roman"/>
          <w:sz w:val="24"/>
          <w:szCs w:val="24"/>
        </w:rPr>
        <w:t>”.</w:t>
      </w:r>
    </w:p>
    <w:p w14:paraId="2CC98981" w14:textId="77777777" w:rsidR="008D7AEF" w:rsidRPr="000559A3" w:rsidRDefault="008D7AEF" w:rsidP="008D7AEF">
      <w:pPr>
        <w:spacing w:after="0" w:line="240" w:lineRule="auto"/>
        <w:jc w:val="both"/>
        <w:rPr>
          <w:rFonts w:ascii="Times New Roman" w:hAnsi="Times New Roman" w:cs="Times New Roman"/>
          <w:sz w:val="24"/>
          <w:szCs w:val="24"/>
        </w:rPr>
      </w:pPr>
      <w:r w:rsidRPr="000559A3">
        <w:rPr>
          <w:rFonts w:ascii="Times New Roman" w:hAnsi="Times New Roman" w:cs="Times New Roman"/>
          <w:sz w:val="24"/>
          <w:szCs w:val="24"/>
        </w:rPr>
        <w:t xml:space="preserve">“Il volume costituisce un supporto di grande valore per il Servizio Sanitario Nazionale, per il Ministero della Salute e, indubbiamente, per i pazienti oncologici, ai quali, mai come adesso, è necessario offrire le pratiche migliori di prevenzione, cura e assistenza – spiega il Ministro della Salute, Prof. </w:t>
      </w:r>
      <w:r w:rsidRPr="000559A3">
        <w:rPr>
          <w:rFonts w:ascii="Times New Roman" w:hAnsi="Times New Roman" w:cs="Times New Roman"/>
          <w:b/>
          <w:bCs/>
          <w:sz w:val="24"/>
          <w:szCs w:val="24"/>
        </w:rPr>
        <w:t>Orazio Schillaci</w:t>
      </w:r>
      <w:r w:rsidRPr="000559A3">
        <w:rPr>
          <w:rFonts w:ascii="Times New Roman" w:hAnsi="Times New Roman" w:cs="Times New Roman"/>
          <w:sz w:val="24"/>
          <w:szCs w:val="24"/>
        </w:rPr>
        <w:t xml:space="preserve">, nella prefazione del libro -. Come emerge dall’analisi, a seguito di decenni caratterizzati da notevoli progressi, la pandemia di Covid-19 ha determinato una battuta d’arresto nella lotta al cancro, causando in </w:t>
      </w:r>
      <w:r w:rsidRPr="000559A3">
        <w:rPr>
          <w:rFonts w:ascii="Times New Roman" w:hAnsi="Times New Roman" w:cs="Times New Roman"/>
          <w:sz w:val="24"/>
          <w:szCs w:val="24"/>
        </w:rPr>
        <w:lastRenderedPageBreak/>
        <w:t>Italia, nel complesso, un forte rallentamento delle attività diagnostiche in campo oncologico, con conseguente incremento delle forme avanzate della malattia. Questi ritardi sicuramente influiranno sull’incidenza futura delle patologie neoplastiche. Inoltre, per quanto riguarda i fattori di rischio comportamentali, i dati raccolti durante il biennio 2020-2021 segnano un momento di accelerazione per lo più in senso peggiorativo. Si tratta di un dato che non può non destare preoccupazione se si considera che il 40% dei casi e il 50% delle morti oncologiche possono essere evitati intervenendo su fattori di rischio prevenibili, soprattutto sugli stili di vita”.</w:t>
      </w:r>
    </w:p>
    <w:p w14:paraId="63502F47" w14:textId="27FDA0FD" w:rsidR="00E20ECE" w:rsidRPr="000559A3" w:rsidRDefault="00E20ECE" w:rsidP="00DE6AC9">
      <w:pPr>
        <w:spacing w:after="0" w:line="240" w:lineRule="auto"/>
        <w:jc w:val="both"/>
        <w:rPr>
          <w:rFonts w:ascii="Times New Roman" w:hAnsi="Times New Roman" w:cs="Times New Roman"/>
          <w:sz w:val="24"/>
          <w:szCs w:val="24"/>
        </w:rPr>
      </w:pPr>
      <w:r w:rsidRPr="000559A3">
        <w:rPr>
          <w:rFonts w:ascii="Times New Roman" w:hAnsi="Times New Roman" w:cs="Times New Roman"/>
          <w:sz w:val="24"/>
          <w:szCs w:val="24"/>
        </w:rPr>
        <w:t xml:space="preserve">È infatti necessario sensibilizzare i cittadini sulle regole di prevenzione primaria. “I dati PASSI sugli stili di vita confermano la non ottimale aderenza dei cittadini ad uno stile di vita sano – afferma </w:t>
      </w:r>
      <w:r w:rsidRPr="000559A3">
        <w:rPr>
          <w:rFonts w:ascii="Times New Roman" w:hAnsi="Times New Roman" w:cs="Times New Roman"/>
          <w:b/>
          <w:sz w:val="24"/>
          <w:szCs w:val="24"/>
        </w:rPr>
        <w:t>Maria Masocco</w:t>
      </w:r>
      <w:r w:rsidRPr="000559A3">
        <w:rPr>
          <w:rFonts w:ascii="Times New Roman" w:hAnsi="Times New Roman" w:cs="Times New Roman"/>
          <w:sz w:val="24"/>
          <w:szCs w:val="24"/>
        </w:rPr>
        <w:t>, Responsabile scientifico</w:t>
      </w:r>
      <w:r w:rsidR="004C17D6" w:rsidRPr="000559A3">
        <w:rPr>
          <w:rFonts w:ascii="Times New Roman" w:hAnsi="Times New Roman" w:cs="Times New Roman"/>
          <w:sz w:val="24"/>
          <w:szCs w:val="24"/>
        </w:rPr>
        <w:t xml:space="preserve"> dei sistemi di sorveglianza </w:t>
      </w:r>
      <w:r w:rsidRPr="000559A3">
        <w:rPr>
          <w:rFonts w:ascii="Times New Roman" w:hAnsi="Times New Roman" w:cs="Times New Roman"/>
          <w:sz w:val="24"/>
          <w:szCs w:val="24"/>
        </w:rPr>
        <w:t>PASSI e PASSI d’Argento,</w:t>
      </w:r>
      <w:r w:rsidR="004C17D6" w:rsidRPr="000559A3">
        <w:rPr>
          <w:rFonts w:ascii="Times New Roman" w:hAnsi="Times New Roman" w:cs="Times New Roman"/>
          <w:sz w:val="24"/>
          <w:szCs w:val="24"/>
        </w:rPr>
        <w:t xml:space="preserve"> coordinati dall’</w:t>
      </w:r>
      <w:r w:rsidRPr="000559A3">
        <w:rPr>
          <w:rFonts w:ascii="Times New Roman" w:hAnsi="Times New Roman" w:cs="Times New Roman"/>
          <w:sz w:val="24"/>
          <w:szCs w:val="24"/>
        </w:rPr>
        <w:t xml:space="preserve">Istituto Superiore di Sanità -. Dall’analisi delle serie storiche dei fattori di rischio comportamentali, emerge che non ci sono stati grandi miglioramenti negli ultimi 15 anni e, ad eccezione dell’abitudine al fumo di sigaretta che continua la sua lenta riduzione da oltre un trentennio, il consumo di alcol a rischio, la sedentarietà e l’eccesso ponderale, complessivamente, peggiorano o restano stabili. Non solo. In piena pandemia, durante il biennio 2020-2021, </w:t>
      </w:r>
      <w:proofErr w:type="gramStart"/>
      <w:r w:rsidRPr="000559A3">
        <w:rPr>
          <w:rFonts w:ascii="Times New Roman" w:hAnsi="Times New Roman" w:cs="Times New Roman"/>
          <w:sz w:val="24"/>
          <w:szCs w:val="24"/>
        </w:rPr>
        <w:t>questi trend</w:t>
      </w:r>
      <w:proofErr w:type="gramEnd"/>
      <w:r w:rsidRPr="000559A3">
        <w:rPr>
          <w:rFonts w:ascii="Times New Roman" w:hAnsi="Times New Roman" w:cs="Times New Roman"/>
          <w:sz w:val="24"/>
          <w:szCs w:val="24"/>
        </w:rPr>
        <w:t xml:space="preserve"> hanno </w:t>
      </w:r>
      <w:r w:rsidR="00342D31" w:rsidRPr="000559A3">
        <w:rPr>
          <w:rFonts w:ascii="Times New Roman" w:hAnsi="Times New Roman" w:cs="Times New Roman"/>
          <w:sz w:val="24"/>
          <w:szCs w:val="24"/>
        </w:rPr>
        <w:t xml:space="preserve">subito </w:t>
      </w:r>
      <w:r w:rsidR="00E827BD" w:rsidRPr="000559A3">
        <w:rPr>
          <w:rFonts w:ascii="Times New Roman" w:hAnsi="Times New Roman" w:cs="Times New Roman"/>
          <w:sz w:val="24"/>
          <w:szCs w:val="24"/>
        </w:rPr>
        <w:t>modifiche per lo più in senso peggiorativo</w:t>
      </w:r>
      <w:r w:rsidRPr="000559A3">
        <w:rPr>
          <w:rFonts w:ascii="Times New Roman" w:hAnsi="Times New Roman" w:cs="Times New Roman"/>
          <w:sz w:val="24"/>
          <w:szCs w:val="24"/>
        </w:rPr>
        <w:t xml:space="preserve">. L’impatto della pandemia sugli stili di vita è più visibile nel 2020 e sembra, in parte, rientrare nel 2021. Ma gli sforzi per sensibilizzare i cittadini sull’importanza della prevenzione primaria non devono fermarsi”. </w:t>
      </w:r>
    </w:p>
    <w:p w14:paraId="3A1F890E" w14:textId="13CA28F1" w:rsidR="00CE08E9" w:rsidRPr="000559A3" w:rsidRDefault="009E4338" w:rsidP="00CE4315">
      <w:pPr>
        <w:spacing w:after="0" w:line="240" w:lineRule="auto"/>
        <w:jc w:val="both"/>
        <w:rPr>
          <w:rFonts w:ascii="Times New Roman" w:hAnsi="Times New Roman" w:cs="Times New Roman"/>
          <w:sz w:val="24"/>
          <w:szCs w:val="24"/>
        </w:rPr>
      </w:pPr>
      <w:r w:rsidRPr="000559A3">
        <w:rPr>
          <w:rFonts w:ascii="Times New Roman" w:hAnsi="Times New Roman" w:cs="Times New Roman"/>
          <w:sz w:val="24"/>
          <w:szCs w:val="24"/>
        </w:rPr>
        <w:t xml:space="preserve">Come emerge dall’indagine che ha coinvolto10 anatomie patologiche per i tumori della mammella e 12 per il colon-retto, il numero di carcinomi della mammella operati nel 2020 è risultato inferiore del 4,7% (-151 casi) rispetto al 2019, per poi risalire nel 2021 (+ 441 casi, +14,5%). Nel 2020, il numero di carcinomi del colon-retto operati è risultato inferiore del 10,8% (-238 casi) rispetto al 2019, mentre è cresciuto di 233 casi (+11,9%) nel 2021 rispetto al 2020. </w:t>
      </w:r>
      <w:r w:rsidR="00826209" w:rsidRPr="000559A3">
        <w:rPr>
          <w:rFonts w:ascii="Times New Roman" w:hAnsi="Times New Roman" w:cs="Times New Roman"/>
          <w:sz w:val="24"/>
          <w:szCs w:val="24"/>
        </w:rPr>
        <w:t>“</w:t>
      </w:r>
      <w:r w:rsidR="00C06C13" w:rsidRPr="000559A3">
        <w:rPr>
          <w:rFonts w:ascii="Times New Roman" w:hAnsi="Times New Roman" w:cs="Times New Roman"/>
          <w:sz w:val="24"/>
          <w:szCs w:val="24"/>
        </w:rPr>
        <w:t>Questa edizione contiene l’aggiornamento al 2021 dell’indagine contenuta nella scorsa edizione sull’impatto dell’infezione da SARS-CoV-2 su</w:t>
      </w:r>
      <w:r w:rsidR="00E20ECE" w:rsidRPr="000559A3">
        <w:rPr>
          <w:rFonts w:ascii="Times New Roman" w:hAnsi="Times New Roman" w:cs="Times New Roman"/>
          <w:sz w:val="24"/>
          <w:szCs w:val="24"/>
        </w:rPr>
        <w:t>gli interventi</w:t>
      </w:r>
      <w:r w:rsidR="00C06C13" w:rsidRPr="000559A3">
        <w:rPr>
          <w:rFonts w:ascii="Times New Roman" w:hAnsi="Times New Roman" w:cs="Times New Roman"/>
          <w:sz w:val="24"/>
          <w:szCs w:val="24"/>
        </w:rPr>
        <w:t xml:space="preserve"> chirurgici dei tumori della mammella e del colon-retto</w:t>
      </w:r>
      <w:r w:rsidR="00826209" w:rsidRPr="000559A3">
        <w:rPr>
          <w:rFonts w:ascii="Times New Roman" w:hAnsi="Times New Roman" w:cs="Times New Roman"/>
          <w:sz w:val="24"/>
          <w:szCs w:val="24"/>
        </w:rPr>
        <w:t xml:space="preserve"> - </w:t>
      </w:r>
      <w:r w:rsidR="00A11417" w:rsidRPr="000559A3">
        <w:rPr>
          <w:rFonts w:ascii="Times New Roman" w:hAnsi="Times New Roman" w:cs="Times New Roman"/>
          <w:sz w:val="24"/>
          <w:szCs w:val="24"/>
        </w:rPr>
        <w:t>evidenzia</w:t>
      </w:r>
      <w:r w:rsidR="00826209" w:rsidRPr="000559A3">
        <w:rPr>
          <w:rFonts w:ascii="Times New Roman" w:hAnsi="Times New Roman" w:cs="Times New Roman"/>
          <w:b/>
          <w:bCs/>
          <w:sz w:val="24"/>
          <w:szCs w:val="24"/>
        </w:rPr>
        <w:t xml:space="preserve"> </w:t>
      </w:r>
      <w:r w:rsidR="00E72E09" w:rsidRPr="000559A3">
        <w:rPr>
          <w:rFonts w:ascii="Times New Roman" w:hAnsi="Times New Roman"/>
          <w:b/>
          <w:bCs/>
          <w:sz w:val="24"/>
          <w:szCs w:val="24"/>
        </w:rPr>
        <w:t>Guido Mazzoleni</w:t>
      </w:r>
      <w:r w:rsidR="00E72E09" w:rsidRPr="000559A3">
        <w:rPr>
          <w:rFonts w:ascii="Times New Roman" w:hAnsi="Times New Roman"/>
          <w:sz w:val="24"/>
          <w:szCs w:val="24"/>
        </w:rPr>
        <w:t xml:space="preserve">, Azienda Sanitaria di Bolzano, Registro Tumori di Bolzano, Referente </w:t>
      </w:r>
      <w:proofErr w:type="spellStart"/>
      <w:r w:rsidR="00E72E09" w:rsidRPr="000559A3">
        <w:rPr>
          <w:rFonts w:ascii="Times New Roman" w:hAnsi="Times New Roman"/>
          <w:sz w:val="24"/>
          <w:szCs w:val="24"/>
        </w:rPr>
        <w:t>SIAPeC</w:t>
      </w:r>
      <w:proofErr w:type="spellEnd"/>
      <w:r w:rsidR="00E72E09" w:rsidRPr="000559A3">
        <w:rPr>
          <w:rFonts w:ascii="Times New Roman" w:hAnsi="Times New Roman"/>
          <w:sz w:val="24"/>
          <w:szCs w:val="24"/>
        </w:rPr>
        <w:t xml:space="preserve">-IAP </w:t>
      </w:r>
      <w:r w:rsidR="00826209" w:rsidRPr="000559A3">
        <w:rPr>
          <w:rFonts w:ascii="Times New Roman" w:hAnsi="Times New Roman" w:cs="Times New Roman"/>
          <w:sz w:val="24"/>
          <w:szCs w:val="24"/>
        </w:rPr>
        <w:t>-</w:t>
      </w:r>
      <w:r w:rsidR="00C06C13" w:rsidRPr="000559A3">
        <w:rPr>
          <w:rFonts w:ascii="Times New Roman" w:hAnsi="Times New Roman" w:cs="Times New Roman"/>
          <w:sz w:val="24"/>
          <w:szCs w:val="24"/>
        </w:rPr>
        <w:t xml:space="preserve">. I risultati </w:t>
      </w:r>
      <w:r w:rsidR="00E20ECE" w:rsidRPr="000559A3">
        <w:rPr>
          <w:rFonts w:ascii="Times New Roman" w:hAnsi="Times New Roman" w:cs="Times New Roman"/>
          <w:sz w:val="24"/>
          <w:szCs w:val="24"/>
        </w:rPr>
        <w:t xml:space="preserve">aggiornati </w:t>
      </w:r>
      <w:r w:rsidR="00C06C13" w:rsidRPr="000559A3">
        <w:rPr>
          <w:rFonts w:ascii="Times New Roman" w:hAnsi="Times New Roman" w:cs="Times New Roman"/>
          <w:sz w:val="24"/>
          <w:szCs w:val="24"/>
        </w:rPr>
        <w:t>fanno emergere, in generale e per entrambi i tumori, un aumento dei casi operati nel 2021 rispetto al 2020 e un</w:t>
      </w:r>
      <w:r w:rsidRPr="000559A3">
        <w:rPr>
          <w:rFonts w:ascii="Times New Roman" w:hAnsi="Times New Roman" w:cs="Times New Roman"/>
          <w:sz w:val="24"/>
          <w:szCs w:val="24"/>
        </w:rPr>
        <w:t xml:space="preserve"> incremento</w:t>
      </w:r>
      <w:r w:rsidR="00C06C13" w:rsidRPr="000559A3">
        <w:rPr>
          <w:rFonts w:ascii="Times New Roman" w:hAnsi="Times New Roman" w:cs="Times New Roman"/>
          <w:sz w:val="24"/>
          <w:szCs w:val="24"/>
        </w:rPr>
        <w:t xml:space="preserve"> della percentuale dei tumori </w:t>
      </w:r>
      <w:proofErr w:type="spellStart"/>
      <w:r w:rsidR="00C06C13" w:rsidRPr="000559A3">
        <w:rPr>
          <w:rFonts w:ascii="Times New Roman" w:hAnsi="Times New Roman" w:cs="Times New Roman"/>
          <w:sz w:val="24"/>
          <w:szCs w:val="24"/>
        </w:rPr>
        <w:t>pTis</w:t>
      </w:r>
      <w:proofErr w:type="spellEnd"/>
      <w:r w:rsidR="000812BC" w:rsidRPr="000559A3">
        <w:rPr>
          <w:rFonts w:ascii="Times New Roman" w:hAnsi="Times New Roman" w:cs="Times New Roman"/>
          <w:sz w:val="24"/>
          <w:szCs w:val="24"/>
        </w:rPr>
        <w:t xml:space="preserve">, </w:t>
      </w:r>
      <w:r w:rsidR="00C06C13" w:rsidRPr="000559A3">
        <w:rPr>
          <w:rFonts w:ascii="Times New Roman" w:hAnsi="Times New Roman" w:cs="Times New Roman"/>
          <w:sz w:val="24"/>
          <w:szCs w:val="24"/>
        </w:rPr>
        <w:t>cioè in stadio iniziale</w:t>
      </w:r>
      <w:r w:rsidR="000812BC" w:rsidRPr="000559A3">
        <w:rPr>
          <w:rFonts w:ascii="Times New Roman" w:hAnsi="Times New Roman" w:cs="Times New Roman"/>
          <w:sz w:val="24"/>
          <w:szCs w:val="24"/>
        </w:rPr>
        <w:t>,</w:t>
      </w:r>
      <w:r w:rsidR="00C06C13" w:rsidRPr="000559A3">
        <w:rPr>
          <w:rFonts w:ascii="Times New Roman" w:hAnsi="Times New Roman" w:cs="Times New Roman"/>
          <w:sz w:val="24"/>
          <w:szCs w:val="24"/>
        </w:rPr>
        <w:t xml:space="preserve"> nel 2021 rispetto agli anni precedenti, sia nella mammella che nel colon-retto, a conferma di una ripresa d</w:t>
      </w:r>
      <w:r w:rsidRPr="000559A3">
        <w:rPr>
          <w:rFonts w:ascii="Times New Roman" w:hAnsi="Times New Roman" w:cs="Times New Roman"/>
          <w:sz w:val="24"/>
          <w:szCs w:val="24"/>
        </w:rPr>
        <w:t>egli</w:t>
      </w:r>
      <w:r w:rsidR="00C06C13" w:rsidRPr="000559A3">
        <w:rPr>
          <w:rFonts w:ascii="Times New Roman" w:hAnsi="Times New Roman" w:cs="Times New Roman"/>
          <w:sz w:val="24"/>
          <w:szCs w:val="24"/>
        </w:rPr>
        <w:t xml:space="preserve"> screening oncologici. Va</w:t>
      </w:r>
      <w:r w:rsidR="00040586" w:rsidRPr="000559A3">
        <w:rPr>
          <w:rFonts w:ascii="Times New Roman" w:hAnsi="Times New Roman" w:cs="Times New Roman"/>
          <w:sz w:val="24"/>
          <w:szCs w:val="24"/>
        </w:rPr>
        <w:t>,</w:t>
      </w:r>
      <w:r w:rsidR="00C06C13" w:rsidRPr="000559A3">
        <w:rPr>
          <w:rFonts w:ascii="Times New Roman" w:hAnsi="Times New Roman" w:cs="Times New Roman"/>
          <w:sz w:val="24"/>
          <w:szCs w:val="24"/>
        </w:rPr>
        <w:t xml:space="preserve"> inoltre</w:t>
      </w:r>
      <w:r w:rsidR="00040586" w:rsidRPr="000559A3">
        <w:rPr>
          <w:rFonts w:ascii="Times New Roman" w:hAnsi="Times New Roman" w:cs="Times New Roman"/>
          <w:sz w:val="24"/>
          <w:szCs w:val="24"/>
        </w:rPr>
        <w:t>,</w:t>
      </w:r>
      <w:r w:rsidR="00C06C13" w:rsidRPr="000559A3">
        <w:rPr>
          <w:rFonts w:ascii="Times New Roman" w:hAnsi="Times New Roman" w:cs="Times New Roman"/>
          <w:sz w:val="24"/>
          <w:szCs w:val="24"/>
        </w:rPr>
        <w:t xml:space="preserve"> segnalato un aumento in entramb</w:t>
      </w:r>
      <w:r w:rsidRPr="000559A3">
        <w:rPr>
          <w:rFonts w:ascii="Times New Roman" w:hAnsi="Times New Roman" w:cs="Times New Roman"/>
          <w:sz w:val="24"/>
          <w:szCs w:val="24"/>
        </w:rPr>
        <w:t>e le neoplasie</w:t>
      </w:r>
      <w:r w:rsidR="00C06C13" w:rsidRPr="000559A3">
        <w:rPr>
          <w:rFonts w:ascii="Times New Roman" w:hAnsi="Times New Roman" w:cs="Times New Roman"/>
          <w:sz w:val="24"/>
          <w:szCs w:val="24"/>
        </w:rPr>
        <w:t xml:space="preserve"> delle categorie N0 e N1a, verosimile indicatore di una presa in carico più precoce dei tumori diagnosticati</w:t>
      </w:r>
      <w:r w:rsidR="00CE4315" w:rsidRPr="000559A3">
        <w:rPr>
          <w:rFonts w:ascii="Times New Roman" w:hAnsi="Times New Roman" w:cs="Times New Roman"/>
          <w:sz w:val="24"/>
          <w:szCs w:val="24"/>
        </w:rPr>
        <w:t>”</w:t>
      </w:r>
      <w:r w:rsidR="00C06C13" w:rsidRPr="000559A3">
        <w:rPr>
          <w:rFonts w:ascii="Times New Roman" w:hAnsi="Times New Roman" w:cs="Times New Roman"/>
          <w:sz w:val="24"/>
          <w:szCs w:val="24"/>
        </w:rPr>
        <w:t>.</w:t>
      </w:r>
    </w:p>
    <w:p w14:paraId="24F21845" w14:textId="02CBE978" w:rsidR="00826209" w:rsidRPr="000559A3" w:rsidRDefault="00040586" w:rsidP="00884235">
      <w:pPr>
        <w:spacing w:after="0" w:line="240" w:lineRule="auto"/>
        <w:jc w:val="both"/>
        <w:rPr>
          <w:rFonts w:ascii="Times New Roman" w:hAnsi="Times New Roman" w:cs="Times New Roman"/>
          <w:b/>
          <w:bCs/>
          <w:sz w:val="24"/>
          <w:szCs w:val="24"/>
        </w:rPr>
      </w:pPr>
      <w:r w:rsidRPr="000559A3">
        <w:rPr>
          <w:rFonts w:ascii="Times New Roman" w:hAnsi="Times New Roman" w:cs="Times New Roman"/>
          <w:sz w:val="24"/>
          <w:szCs w:val="24"/>
        </w:rPr>
        <w:t>Nel 2021 si osserva,</w:t>
      </w:r>
      <w:r w:rsidR="00841C33" w:rsidRPr="000559A3">
        <w:rPr>
          <w:rFonts w:ascii="Times New Roman" w:hAnsi="Times New Roman" w:cs="Times New Roman"/>
          <w:sz w:val="24"/>
          <w:szCs w:val="24"/>
        </w:rPr>
        <w:t xml:space="preserve"> infatti,</w:t>
      </w:r>
      <w:r w:rsidRPr="000559A3">
        <w:rPr>
          <w:rFonts w:ascii="Times New Roman" w:hAnsi="Times New Roman" w:cs="Times New Roman"/>
          <w:sz w:val="24"/>
          <w:szCs w:val="24"/>
        </w:rPr>
        <w:t xml:space="preserve"> un ritorno ai dati </w:t>
      </w:r>
      <w:proofErr w:type="spellStart"/>
      <w:r w:rsidRPr="000559A3">
        <w:rPr>
          <w:rFonts w:ascii="Times New Roman" w:hAnsi="Times New Roman" w:cs="Times New Roman"/>
          <w:sz w:val="24"/>
          <w:szCs w:val="24"/>
        </w:rPr>
        <w:t>pre</w:t>
      </w:r>
      <w:proofErr w:type="spellEnd"/>
      <w:r w:rsidRPr="000559A3">
        <w:rPr>
          <w:rFonts w:ascii="Times New Roman" w:hAnsi="Times New Roman" w:cs="Times New Roman"/>
          <w:sz w:val="24"/>
          <w:szCs w:val="24"/>
        </w:rPr>
        <w:t xml:space="preserve">-pandemici anche per quanto riguarda la copertura dei programmi </w:t>
      </w:r>
      <w:r w:rsidR="009E4338" w:rsidRPr="000559A3">
        <w:rPr>
          <w:rFonts w:ascii="Times New Roman" w:hAnsi="Times New Roman" w:cs="Times New Roman"/>
          <w:sz w:val="24"/>
          <w:szCs w:val="24"/>
        </w:rPr>
        <w:t>di prevenzione secondaria</w:t>
      </w:r>
      <w:r w:rsidRPr="000559A3">
        <w:rPr>
          <w:rFonts w:ascii="Times New Roman" w:hAnsi="Times New Roman" w:cs="Times New Roman"/>
          <w:sz w:val="24"/>
          <w:szCs w:val="24"/>
        </w:rPr>
        <w:t xml:space="preserve">. </w:t>
      </w:r>
      <w:r w:rsidR="00841C33" w:rsidRPr="000559A3">
        <w:rPr>
          <w:rFonts w:ascii="Times New Roman" w:hAnsi="Times New Roman" w:cs="Times New Roman"/>
          <w:sz w:val="24"/>
          <w:szCs w:val="24"/>
        </w:rPr>
        <w:t>Per la mammografia il valore medio italiano, che nel 2020 si era attestato al 30%, nel 2021 ritorna in linea (46,3%) con i valori di copertura (cioè</w:t>
      </w:r>
      <w:r w:rsidR="00584A9E" w:rsidRPr="000559A3">
        <w:rPr>
          <w:rFonts w:ascii="Times New Roman" w:hAnsi="Times New Roman" w:cs="Times New Roman"/>
          <w:sz w:val="24"/>
          <w:szCs w:val="24"/>
        </w:rPr>
        <w:t xml:space="preserve"> </w:t>
      </w:r>
      <w:r w:rsidR="00841C33" w:rsidRPr="000559A3">
        <w:rPr>
          <w:rFonts w:ascii="Times New Roman" w:hAnsi="Times New Roman" w:cs="Times New Roman"/>
          <w:sz w:val="24"/>
          <w:szCs w:val="24"/>
        </w:rPr>
        <w:t>la proporzione di donne che hanno effettuato la mammografia sul totale della popolazione avente diritto) del periodo 2018-2019. Per lo screening colorettale (ricerca del sangue occulto nelle feci) il valore complessivo si attestava intorno al 30%, per ridursi al 17% nel 2020 e risalire al 30% nel 2021.</w:t>
      </w:r>
      <w:r w:rsidR="00584A9E" w:rsidRPr="000559A3">
        <w:rPr>
          <w:rFonts w:ascii="Times New Roman" w:hAnsi="Times New Roman" w:cs="Times New Roman"/>
          <w:sz w:val="24"/>
          <w:szCs w:val="24"/>
        </w:rPr>
        <w:t xml:space="preserve"> Lo screening cervicale presentava valori </w:t>
      </w:r>
      <w:proofErr w:type="spellStart"/>
      <w:r w:rsidR="00584A9E" w:rsidRPr="000559A3">
        <w:rPr>
          <w:rFonts w:ascii="Times New Roman" w:hAnsi="Times New Roman" w:cs="Times New Roman"/>
          <w:sz w:val="24"/>
          <w:szCs w:val="24"/>
        </w:rPr>
        <w:t>pre</w:t>
      </w:r>
      <w:proofErr w:type="spellEnd"/>
      <w:r w:rsidR="00584A9E" w:rsidRPr="000559A3">
        <w:rPr>
          <w:rFonts w:ascii="Times New Roman" w:hAnsi="Times New Roman" w:cs="Times New Roman"/>
          <w:sz w:val="24"/>
          <w:szCs w:val="24"/>
        </w:rPr>
        <w:t xml:space="preserve">-pandemici intorno al 38-39%, un calo al 23% nel 2020 e un livello di copertura del 35% nel 2021. </w:t>
      </w:r>
      <w:r w:rsidRPr="000559A3">
        <w:rPr>
          <w:rFonts w:ascii="Times New Roman" w:hAnsi="Times New Roman" w:cs="Times New Roman"/>
          <w:sz w:val="24"/>
          <w:szCs w:val="24"/>
        </w:rPr>
        <w:t>“</w:t>
      </w:r>
      <w:r w:rsidR="00584A9E" w:rsidRPr="000559A3">
        <w:rPr>
          <w:rFonts w:ascii="Times New Roman" w:hAnsi="Times New Roman" w:cs="Times New Roman"/>
          <w:sz w:val="24"/>
          <w:szCs w:val="24"/>
        </w:rPr>
        <w:t>Questi dati</w:t>
      </w:r>
      <w:r w:rsidRPr="000559A3">
        <w:rPr>
          <w:rFonts w:ascii="Times New Roman" w:hAnsi="Times New Roman" w:cs="Times New Roman"/>
          <w:sz w:val="24"/>
          <w:szCs w:val="24"/>
        </w:rPr>
        <w:t xml:space="preserve"> ci consegnano un Paese a due, se non a tre velocità, ma anche con notevoli capacità di rispondere alle emergenze - s</w:t>
      </w:r>
      <w:r w:rsidR="00A11417" w:rsidRPr="000559A3">
        <w:rPr>
          <w:rFonts w:ascii="Times New Roman" w:hAnsi="Times New Roman" w:cs="Times New Roman"/>
          <w:sz w:val="24"/>
          <w:szCs w:val="24"/>
        </w:rPr>
        <w:t>ottolinea</w:t>
      </w:r>
      <w:r w:rsidRPr="000559A3">
        <w:rPr>
          <w:rFonts w:ascii="Times New Roman" w:hAnsi="Times New Roman" w:cs="Times New Roman"/>
          <w:b/>
          <w:bCs/>
          <w:sz w:val="24"/>
          <w:szCs w:val="24"/>
        </w:rPr>
        <w:t xml:space="preserve"> </w:t>
      </w:r>
      <w:r w:rsidR="008C44FD" w:rsidRPr="000559A3">
        <w:rPr>
          <w:rFonts w:ascii="Times New Roman" w:hAnsi="Times New Roman" w:cs="Times New Roman"/>
          <w:b/>
          <w:bCs/>
          <w:sz w:val="24"/>
          <w:szCs w:val="24"/>
        </w:rPr>
        <w:t xml:space="preserve">Paola </w:t>
      </w:r>
      <w:proofErr w:type="spellStart"/>
      <w:r w:rsidR="008C44FD" w:rsidRPr="000559A3">
        <w:rPr>
          <w:rFonts w:ascii="Times New Roman" w:hAnsi="Times New Roman" w:cs="Times New Roman"/>
          <w:b/>
          <w:bCs/>
          <w:sz w:val="24"/>
          <w:szCs w:val="24"/>
        </w:rPr>
        <w:t>Mantellini</w:t>
      </w:r>
      <w:proofErr w:type="spellEnd"/>
      <w:r w:rsidR="008C44FD" w:rsidRPr="000559A3">
        <w:rPr>
          <w:rFonts w:ascii="Times New Roman" w:hAnsi="Times New Roman" w:cs="Times New Roman"/>
          <w:sz w:val="24"/>
          <w:szCs w:val="24"/>
        </w:rPr>
        <w:t>, Direttrice Osservatorio Nazionale Screening -.</w:t>
      </w:r>
      <w:r w:rsidR="008C44FD" w:rsidRPr="000559A3">
        <w:rPr>
          <w:rFonts w:ascii="Times New Roman" w:hAnsi="Times New Roman" w:cs="Times New Roman"/>
          <w:b/>
          <w:bCs/>
          <w:sz w:val="24"/>
          <w:szCs w:val="24"/>
        </w:rPr>
        <w:t xml:space="preserve"> </w:t>
      </w:r>
      <w:r w:rsidR="00F55E76" w:rsidRPr="000559A3">
        <w:rPr>
          <w:rFonts w:ascii="Times New Roman" w:hAnsi="Times New Roman" w:cs="Times New Roman"/>
          <w:sz w:val="24"/>
          <w:szCs w:val="24"/>
        </w:rPr>
        <w:t>La</w:t>
      </w:r>
      <w:r w:rsidRPr="000559A3">
        <w:rPr>
          <w:rFonts w:ascii="Times New Roman" w:hAnsi="Times New Roman" w:cs="Times New Roman"/>
          <w:sz w:val="24"/>
          <w:szCs w:val="24"/>
        </w:rPr>
        <w:t xml:space="preserve"> maggior parte de</w:t>
      </w:r>
      <w:r w:rsidR="007C5C5D" w:rsidRPr="000559A3">
        <w:rPr>
          <w:rFonts w:ascii="Times New Roman" w:hAnsi="Times New Roman" w:cs="Times New Roman"/>
          <w:sz w:val="24"/>
          <w:szCs w:val="24"/>
        </w:rPr>
        <w:t>lle attività di</w:t>
      </w:r>
      <w:r w:rsidRPr="000559A3">
        <w:rPr>
          <w:rFonts w:ascii="Times New Roman" w:hAnsi="Times New Roman" w:cs="Times New Roman"/>
          <w:sz w:val="24"/>
          <w:szCs w:val="24"/>
        </w:rPr>
        <w:t xml:space="preserve"> screening non</w:t>
      </w:r>
      <w:r w:rsidR="00D14A40" w:rsidRPr="000559A3">
        <w:rPr>
          <w:rFonts w:ascii="Times New Roman" w:hAnsi="Times New Roman" w:cs="Times New Roman"/>
          <w:sz w:val="24"/>
          <w:szCs w:val="24"/>
        </w:rPr>
        <w:t xml:space="preserve"> è stata</w:t>
      </w:r>
      <w:r w:rsidRPr="000559A3">
        <w:rPr>
          <w:rFonts w:ascii="Times New Roman" w:hAnsi="Times New Roman" w:cs="Times New Roman"/>
          <w:sz w:val="24"/>
          <w:szCs w:val="24"/>
        </w:rPr>
        <w:t xml:space="preserve"> ferm</w:t>
      </w:r>
      <w:r w:rsidR="00D14A40" w:rsidRPr="000559A3">
        <w:rPr>
          <w:rFonts w:ascii="Times New Roman" w:hAnsi="Times New Roman" w:cs="Times New Roman"/>
          <w:sz w:val="24"/>
          <w:szCs w:val="24"/>
        </w:rPr>
        <w:t>a</w:t>
      </w:r>
      <w:r w:rsidR="00584A9E" w:rsidRPr="000559A3">
        <w:rPr>
          <w:rFonts w:ascii="Times New Roman" w:hAnsi="Times New Roman" w:cs="Times New Roman"/>
          <w:sz w:val="24"/>
          <w:szCs w:val="24"/>
        </w:rPr>
        <w:t xml:space="preserve"> durante la pandemia</w:t>
      </w:r>
      <w:r w:rsidRPr="000559A3">
        <w:rPr>
          <w:rFonts w:ascii="Times New Roman" w:hAnsi="Times New Roman" w:cs="Times New Roman"/>
          <w:sz w:val="24"/>
          <w:szCs w:val="24"/>
        </w:rPr>
        <w:t xml:space="preserve">, ma </w:t>
      </w:r>
      <w:r w:rsidR="005C5282" w:rsidRPr="000559A3">
        <w:rPr>
          <w:rFonts w:ascii="Times New Roman" w:hAnsi="Times New Roman" w:cs="Times New Roman"/>
          <w:sz w:val="24"/>
          <w:szCs w:val="24"/>
        </w:rPr>
        <w:t>il Covid</w:t>
      </w:r>
      <w:r w:rsidR="007C5C5D" w:rsidRPr="000559A3">
        <w:rPr>
          <w:rFonts w:ascii="Times New Roman" w:hAnsi="Times New Roman" w:cs="Times New Roman"/>
          <w:sz w:val="24"/>
          <w:szCs w:val="24"/>
        </w:rPr>
        <w:t>-19</w:t>
      </w:r>
      <w:r w:rsidRPr="000559A3">
        <w:rPr>
          <w:rFonts w:ascii="Times New Roman" w:hAnsi="Times New Roman" w:cs="Times New Roman"/>
          <w:sz w:val="24"/>
          <w:szCs w:val="24"/>
        </w:rPr>
        <w:t xml:space="preserve"> ha messo in risalto ancora di più le fragilità di questi programmi, già evidenti in epoca </w:t>
      </w:r>
      <w:proofErr w:type="spellStart"/>
      <w:r w:rsidRPr="000559A3">
        <w:rPr>
          <w:rFonts w:ascii="Times New Roman" w:hAnsi="Times New Roman" w:cs="Times New Roman"/>
          <w:sz w:val="24"/>
          <w:szCs w:val="24"/>
        </w:rPr>
        <w:t>pre</w:t>
      </w:r>
      <w:proofErr w:type="spellEnd"/>
      <w:r w:rsidRPr="000559A3">
        <w:rPr>
          <w:rFonts w:ascii="Times New Roman" w:hAnsi="Times New Roman" w:cs="Times New Roman"/>
          <w:sz w:val="24"/>
          <w:szCs w:val="24"/>
        </w:rPr>
        <w:t>-pandemica. L’obiettivo non è recuperare i ritardi indotti dall</w:t>
      </w:r>
      <w:r w:rsidR="00E20ECE" w:rsidRPr="000559A3">
        <w:rPr>
          <w:rFonts w:ascii="Times New Roman" w:hAnsi="Times New Roman" w:cs="Times New Roman"/>
          <w:sz w:val="24"/>
          <w:szCs w:val="24"/>
        </w:rPr>
        <w:t>’emergenza sanitaria</w:t>
      </w:r>
      <w:r w:rsidRPr="000559A3">
        <w:rPr>
          <w:rFonts w:ascii="Times New Roman" w:hAnsi="Times New Roman" w:cs="Times New Roman"/>
          <w:sz w:val="24"/>
          <w:szCs w:val="24"/>
        </w:rPr>
        <w:t xml:space="preserve">, ma ottenere livelli di copertura ottimali che, in </w:t>
      </w:r>
      <w:r w:rsidR="005C5282" w:rsidRPr="000559A3">
        <w:rPr>
          <w:rFonts w:ascii="Times New Roman" w:hAnsi="Times New Roman" w:cs="Times New Roman"/>
          <w:sz w:val="24"/>
          <w:szCs w:val="24"/>
        </w:rPr>
        <w:t xml:space="preserve">determinate </w:t>
      </w:r>
      <w:r w:rsidRPr="000559A3">
        <w:rPr>
          <w:rFonts w:ascii="Times New Roman" w:hAnsi="Times New Roman" w:cs="Times New Roman"/>
          <w:sz w:val="24"/>
          <w:szCs w:val="24"/>
        </w:rPr>
        <w:t>aree del Paese e per alcuni programmi, non si sono raggiunti nemmeno prima</w:t>
      </w:r>
      <w:r w:rsidR="00E20ECE" w:rsidRPr="000559A3">
        <w:rPr>
          <w:rFonts w:ascii="Times New Roman" w:hAnsi="Times New Roman" w:cs="Times New Roman"/>
          <w:sz w:val="24"/>
          <w:szCs w:val="24"/>
        </w:rPr>
        <w:t xml:space="preserve"> della pandemia</w:t>
      </w:r>
      <w:r w:rsidRPr="000559A3">
        <w:rPr>
          <w:rFonts w:ascii="Times New Roman" w:hAnsi="Times New Roman" w:cs="Times New Roman"/>
          <w:sz w:val="24"/>
          <w:szCs w:val="24"/>
        </w:rPr>
        <w:t xml:space="preserve">. </w:t>
      </w:r>
      <w:r w:rsidR="002D6A62" w:rsidRPr="000559A3">
        <w:rPr>
          <w:rFonts w:ascii="Times New Roman" w:hAnsi="Times New Roman" w:cs="Times New Roman"/>
          <w:sz w:val="24"/>
          <w:szCs w:val="24"/>
        </w:rPr>
        <w:t>Perché più i livelli di copertura saranno elevati, maggiore sarà la nostra capacità di diagno</w:t>
      </w:r>
      <w:r w:rsidR="00607CB2" w:rsidRPr="000559A3">
        <w:rPr>
          <w:rFonts w:ascii="Times New Roman" w:hAnsi="Times New Roman" w:cs="Times New Roman"/>
          <w:sz w:val="24"/>
          <w:szCs w:val="24"/>
        </w:rPr>
        <w:t>sticare la malattia in fase</w:t>
      </w:r>
      <w:r w:rsidR="002D6A62" w:rsidRPr="000559A3">
        <w:rPr>
          <w:rFonts w:ascii="Times New Roman" w:hAnsi="Times New Roman" w:cs="Times New Roman"/>
          <w:sz w:val="24"/>
          <w:szCs w:val="24"/>
        </w:rPr>
        <w:t xml:space="preserve"> precoce. </w:t>
      </w:r>
      <w:r w:rsidR="003C51D2" w:rsidRPr="000559A3">
        <w:rPr>
          <w:rFonts w:ascii="Times New Roman" w:hAnsi="Times New Roman" w:cs="Times New Roman"/>
          <w:sz w:val="24"/>
          <w:szCs w:val="24"/>
        </w:rPr>
        <w:t xml:space="preserve">È infatti importante segnalare che, all’interno di ogni singola </w:t>
      </w:r>
      <w:proofErr w:type="gramStart"/>
      <w:r w:rsidR="003C51D2" w:rsidRPr="000559A3">
        <w:rPr>
          <w:rFonts w:ascii="Times New Roman" w:hAnsi="Times New Roman" w:cs="Times New Roman"/>
          <w:sz w:val="24"/>
          <w:szCs w:val="24"/>
        </w:rPr>
        <w:t>macro-area</w:t>
      </w:r>
      <w:proofErr w:type="gramEnd"/>
      <w:r w:rsidR="005C5282" w:rsidRPr="000559A3">
        <w:rPr>
          <w:rFonts w:ascii="Times New Roman" w:hAnsi="Times New Roman" w:cs="Times New Roman"/>
          <w:sz w:val="24"/>
          <w:szCs w:val="24"/>
        </w:rPr>
        <w:t>,</w:t>
      </w:r>
      <w:r w:rsidR="003C51D2" w:rsidRPr="000559A3">
        <w:rPr>
          <w:rFonts w:ascii="Times New Roman" w:hAnsi="Times New Roman" w:cs="Times New Roman"/>
          <w:sz w:val="24"/>
          <w:szCs w:val="24"/>
        </w:rPr>
        <w:t xml:space="preserve"> ci sono </w:t>
      </w:r>
      <w:r w:rsidR="007C5C5D" w:rsidRPr="000559A3">
        <w:rPr>
          <w:rFonts w:ascii="Times New Roman" w:hAnsi="Times New Roman" w:cs="Times New Roman"/>
          <w:sz w:val="24"/>
          <w:szCs w:val="24"/>
        </w:rPr>
        <w:t>R</w:t>
      </w:r>
      <w:r w:rsidR="003C51D2" w:rsidRPr="000559A3">
        <w:rPr>
          <w:rFonts w:ascii="Times New Roman" w:hAnsi="Times New Roman" w:cs="Times New Roman"/>
          <w:sz w:val="24"/>
          <w:szCs w:val="24"/>
        </w:rPr>
        <w:t>egioni con maggiore capacità di ripresa ed altre in evidente difficoltà anche nel 2021</w:t>
      </w:r>
      <w:r w:rsidR="001562D0" w:rsidRPr="000559A3">
        <w:rPr>
          <w:rFonts w:ascii="Times New Roman" w:hAnsi="Times New Roman" w:cs="Times New Roman"/>
          <w:sz w:val="24"/>
          <w:szCs w:val="24"/>
        </w:rPr>
        <w:t>”</w:t>
      </w:r>
      <w:r w:rsidRPr="000559A3">
        <w:rPr>
          <w:rFonts w:ascii="Times New Roman" w:hAnsi="Times New Roman" w:cs="Times New Roman"/>
          <w:sz w:val="24"/>
          <w:szCs w:val="24"/>
        </w:rPr>
        <w:t>.</w:t>
      </w:r>
      <w:r w:rsidR="00826209" w:rsidRPr="000559A3">
        <w:rPr>
          <w:rFonts w:ascii="Times New Roman" w:hAnsi="Times New Roman" w:cs="Times New Roman"/>
          <w:sz w:val="24"/>
          <w:szCs w:val="24"/>
        </w:rPr>
        <w:t xml:space="preserve"> </w:t>
      </w:r>
    </w:p>
    <w:p w14:paraId="51EE82C5" w14:textId="442B0CF5" w:rsidR="00FC7058" w:rsidRPr="000559A3" w:rsidRDefault="005336ED" w:rsidP="00FC7058">
      <w:pPr>
        <w:spacing w:after="0" w:line="240" w:lineRule="auto"/>
        <w:jc w:val="both"/>
        <w:rPr>
          <w:rFonts w:ascii="Times New Roman" w:hAnsi="Times New Roman" w:cs="Times New Roman"/>
          <w:sz w:val="24"/>
          <w:szCs w:val="24"/>
        </w:rPr>
      </w:pPr>
      <w:r w:rsidRPr="000559A3">
        <w:rPr>
          <w:rFonts w:ascii="Times New Roman" w:hAnsi="Times New Roman" w:cs="Times New Roman"/>
          <w:sz w:val="24"/>
          <w:szCs w:val="24"/>
        </w:rPr>
        <w:t>Un capitolo del libro è dedicato all’impatto del Covid sui pazienti con tumore. “In Italia, la pandemia ha causato un aumento della mortalità dei pazienti oncologici, soprattutto nei maschi, in età avanzata, con tumore diagnosticato da meno di 2 anni e nelle neoplasie ematologiche - spiega</w:t>
      </w:r>
      <w:r w:rsidR="00B500C4" w:rsidRPr="000559A3">
        <w:rPr>
          <w:rFonts w:ascii="Times New Roman" w:hAnsi="Times New Roman" w:cs="Times New Roman"/>
          <w:sz w:val="24"/>
          <w:szCs w:val="24"/>
        </w:rPr>
        <w:t>no</w:t>
      </w:r>
      <w:r w:rsidRPr="000559A3">
        <w:rPr>
          <w:rFonts w:ascii="Times New Roman" w:hAnsi="Times New Roman" w:cs="Times New Roman"/>
          <w:b/>
          <w:bCs/>
          <w:sz w:val="24"/>
          <w:szCs w:val="24"/>
        </w:rPr>
        <w:t xml:space="preserve"> </w:t>
      </w:r>
      <w:r w:rsidR="00E0059F" w:rsidRPr="000559A3">
        <w:rPr>
          <w:rFonts w:ascii="Times New Roman" w:hAnsi="Times New Roman" w:cs="Times New Roman"/>
          <w:b/>
          <w:bCs/>
          <w:sz w:val="24"/>
          <w:szCs w:val="24"/>
        </w:rPr>
        <w:t xml:space="preserve">Fabrizio Stracci, </w:t>
      </w:r>
      <w:r w:rsidR="00B500C4" w:rsidRPr="000559A3">
        <w:rPr>
          <w:rFonts w:ascii="Times New Roman" w:hAnsi="Times New Roman" w:cs="Times New Roman"/>
          <w:sz w:val="24"/>
          <w:szCs w:val="24"/>
        </w:rPr>
        <w:t>(</w:t>
      </w:r>
      <w:r w:rsidR="00E0059F" w:rsidRPr="000559A3">
        <w:rPr>
          <w:rFonts w:ascii="Times New Roman" w:hAnsi="Times New Roman" w:cs="Times New Roman"/>
          <w:sz w:val="24"/>
          <w:szCs w:val="24"/>
        </w:rPr>
        <w:t>Presidente AIRTUM</w:t>
      </w:r>
      <w:r w:rsidR="00B500C4" w:rsidRPr="000559A3">
        <w:rPr>
          <w:rFonts w:ascii="Times New Roman" w:hAnsi="Times New Roman" w:cs="Times New Roman"/>
          <w:sz w:val="24"/>
          <w:szCs w:val="24"/>
        </w:rPr>
        <w:t>) e</w:t>
      </w:r>
      <w:r w:rsidR="00E0059F" w:rsidRPr="000559A3">
        <w:rPr>
          <w:rFonts w:ascii="Times New Roman" w:hAnsi="Times New Roman" w:cs="Times New Roman"/>
          <w:sz w:val="24"/>
          <w:szCs w:val="24"/>
        </w:rPr>
        <w:t xml:space="preserve"> </w:t>
      </w:r>
      <w:r w:rsidR="00B500C4" w:rsidRPr="000559A3">
        <w:rPr>
          <w:rFonts w:ascii="Times New Roman" w:hAnsi="Times New Roman" w:cs="Times New Roman"/>
          <w:b/>
          <w:bCs/>
          <w:sz w:val="24"/>
          <w:szCs w:val="24"/>
        </w:rPr>
        <w:t xml:space="preserve">Diego Serraino </w:t>
      </w:r>
      <w:r w:rsidR="00B500C4" w:rsidRPr="000559A3">
        <w:rPr>
          <w:rFonts w:ascii="Times New Roman" w:hAnsi="Times New Roman" w:cs="Times New Roman"/>
          <w:sz w:val="24"/>
          <w:szCs w:val="24"/>
        </w:rPr>
        <w:t xml:space="preserve">(Direttore, SOC Epidemiologia Oncologica e Registro Tumori del </w:t>
      </w:r>
      <w:proofErr w:type="gramStart"/>
      <w:r w:rsidR="00B500C4" w:rsidRPr="000559A3">
        <w:rPr>
          <w:rFonts w:ascii="Times New Roman" w:hAnsi="Times New Roman" w:cs="Times New Roman"/>
          <w:sz w:val="24"/>
          <w:szCs w:val="24"/>
        </w:rPr>
        <w:t>Friuli Venezia Giulia</w:t>
      </w:r>
      <w:proofErr w:type="gramEnd"/>
      <w:r w:rsidR="00B500C4" w:rsidRPr="000559A3">
        <w:rPr>
          <w:rFonts w:ascii="Times New Roman" w:hAnsi="Times New Roman" w:cs="Times New Roman"/>
          <w:sz w:val="24"/>
          <w:szCs w:val="24"/>
        </w:rPr>
        <w:t xml:space="preserve">, Centro di Riferimento Oncologico, IRCCS, Aviano) </w:t>
      </w:r>
      <w:r w:rsidRPr="000559A3">
        <w:rPr>
          <w:rFonts w:ascii="Times New Roman" w:hAnsi="Times New Roman" w:cs="Times New Roman"/>
          <w:sz w:val="24"/>
          <w:szCs w:val="24"/>
        </w:rPr>
        <w:t>-</w:t>
      </w:r>
      <w:r w:rsidR="002E379A" w:rsidRPr="000559A3">
        <w:rPr>
          <w:rFonts w:ascii="Times New Roman" w:hAnsi="Times New Roman" w:cs="Times New Roman"/>
          <w:sz w:val="24"/>
          <w:szCs w:val="24"/>
        </w:rPr>
        <w:t xml:space="preserve">. È fondamentale che i pazienti fragili, tra cui rientrano quelli oncologici, si vaccinino. </w:t>
      </w:r>
      <w:proofErr w:type="gramStart"/>
      <w:r w:rsidR="002E379A" w:rsidRPr="000559A3">
        <w:rPr>
          <w:rFonts w:ascii="Times New Roman" w:hAnsi="Times New Roman" w:cs="Times New Roman"/>
          <w:sz w:val="24"/>
          <w:szCs w:val="24"/>
        </w:rPr>
        <w:t>Infatti</w:t>
      </w:r>
      <w:proofErr w:type="gramEnd"/>
      <w:r w:rsidR="002E379A" w:rsidRPr="000559A3">
        <w:rPr>
          <w:rFonts w:ascii="Times New Roman" w:hAnsi="Times New Roman" w:cs="Times New Roman"/>
          <w:sz w:val="24"/>
          <w:szCs w:val="24"/>
        </w:rPr>
        <w:t xml:space="preserve"> uno studio su tutti i residenti in Friuli </w:t>
      </w:r>
      <w:r w:rsidR="002E379A" w:rsidRPr="000559A3">
        <w:rPr>
          <w:rFonts w:ascii="Times New Roman" w:hAnsi="Times New Roman" w:cs="Times New Roman"/>
          <w:sz w:val="24"/>
          <w:szCs w:val="24"/>
        </w:rPr>
        <w:lastRenderedPageBreak/>
        <w:t>Venezia Giulia e nella provincia di Reggio Emilia ha evidenziato che il rischio di morte tr</w:t>
      </w:r>
      <w:r w:rsidR="00165D51" w:rsidRPr="000559A3">
        <w:rPr>
          <w:rFonts w:ascii="Times New Roman" w:hAnsi="Times New Roman" w:cs="Times New Roman"/>
          <w:sz w:val="24"/>
          <w:szCs w:val="24"/>
        </w:rPr>
        <w:t xml:space="preserve">a </w:t>
      </w:r>
      <w:r w:rsidR="004B788B" w:rsidRPr="000559A3">
        <w:rPr>
          <w:rFonts w:ascii="Times New Roman" w:hAnsi="Times New Roman" w:cs="Times New Roman"/>
          <w:sz w:val="24"/>
          <w:szCs w:val="24"/>
        </w:rPr>
        <w:t>gli individui</w:t>
      </w:r>
      <w:r w:rsidR="002E379A" w:rsidRPr="000559A3">
        <w:rPr>
          <w:rFonts w:ascii="Times New Roman" w:hAnsi="Times New Roman" w:cs="Times New Roman"/>
          <w:sz w:val="24"/>
          <w:szCs w:val="24"/>
        </w:rPr>
        <w:t xml:space="preserve"> con storia di cancro e di positività all’infezione da SARS-CoV-2 è 2-3 volte superiore tra </w:t>
      </w:r>
      <w:r w:rsidR="00165D51" w:rsidRPr="000559A3">
        <w:rPr>
          <w:rFonts w:ascii="Times New Roman" w:hAnsi="Times New Roman" w:cs="Times New Roman"/>
          <w:sz w:val="24"/>
          <w:szCs w:val="24"/>
        </w:rPr>
        <w:t>i</w:t>
      </w:r>
      <w:r w:rsidR="002E379A" w:rsidRPr="000559A3">
        <w:rPr>
          <w:rFonts w:ascii="Times New Roman" w:hAnsi="Times New Roman" w:cs="Times New Roman"/>
          <w:sz w:val="24"/>
          <w:szCs w:val="24"/>
        </w:rPr>
        <w:t xml:space="preserve"> non vaccinat</w:t>
      </w:r>
      <w:r w:rsidR="00165D51" w:rsidRPr="000559A3">
        <w:rPr>
          <w:rFonts w:ascii="Times New Roman" w:hAnsi="Times New Roman" w:cs="Times New Roman"/>
          <w:sz w:val="24"/>
          <w:szCs w:val="24"/>
        </w:rPr>
        <w:t>i</w:t>
      </w:r>
      <w:r w:rsidR="002E379A" w:rsidRPr="000559A3">
        <w:rPr>
          <w:rFonts w:ascii="Times New Roman" w:hAnsi="Times New Roman" w:cs="Times New Roman"/>
          <w:sz w:val="24"/>
          <w:szCs w:val="24"/>
        </w:rPr>
        <w:t xml:space="preserve"> rispetto </w:t>
      </w:r>
      <w:r w:rsidR="00165D51" w:rsidRPr="000559A3">
        <w:rPr>
          <w:rFonts w:ascii="Times New Roman" w:hAnsi="Times New Roman" w:cs="Times New Roman"/>
          <w:sz w:val="24"/>
          <w:szCs w:val="24"/>
        </w:rPr>
        <w:t>ai</w:t>
      </w:r>
      <w:r w:rsidR="002E379A" w:rsidRPr="000559A3">
        <w:rPr>
          <w:rFonts w:ascii="Times New Roman" w:hAnsi="Times New Roman" w:cs="Times New Roman"/>
          <w:sz w:val="24"/>
          <w:szCs w:val="24"/>
        </w:rPr>
        <w:t xml:space="preserve"> vaccinat</w:t>
      </w:r>
      <w:r w:rsidR="00165D51" w:rsidRPr="000559A3">
        <w:rPr>
          <w:rFonts w:ascii="Times New Roman" w:hAnsi="Times New Roman" w:cs="Times New Roman"/>
          <w:sz w:val="24"/>
          <w:szCs w:val="24"/>
        </w:rPr>
        <w:t>i</w:t>
      </w:r>
      <w:r w:rsidR="002E379A" w:rsidRPr="000559A3">
        <w:rPr>
          <w:rFonts w:ascii="Times New Roman" w:hAnsi="Times New Roman" w:cs="Times New Roman"/>
          <w:sz w:val="24"/>
          <w:szCs w:val="24"/>
        </w:rPr>
        <w:t>”.</w:t>
      </w:r>
      <w:r w:rsidR="00FC7058" w:rsidRPr="000559A3">
        <w:rPr>
          <w:rFonts w:ascii="Times New Roman" w:hAnsi="Times New Roman" w:cs="Times New Roman"/>
          <w:sz w:val="24"/>
          <w:szCs w:val="24"/>
        </w:rPr>
        <w:t xml:space="preserve"> </w:t>
      </w:r>
    </w:p>
    <w:p w14:paraId="227052E1" w14:textId="117F2BDA" w:rsidR="00A11417" w:rsidRPr="000559A3" w:rsidRDefault="00A11417" w:rsidP="00FC7058">
      <w:pPr>
        <w:spacing w:after="0" w:line="240" w:lineRule="auto"/>
        <w:jc w:val="both"/>
        <w:rPr>
          <w:rFonts w:ascii="Times New Roman" w:hAnsi="Times New Roman" w:cs="Times New Roman"/>
          <w:sz w:val="24"/>
          <w:szCs w:val="24"/>
        </w:rPr>
      </w:pPr>
      <w:r w:rsidRPr="000559A3">
        <w:rPr>
          <w:rFonts w:ascii="Times New Roman" w:hAnsi="Times New Roman" w:cs="Times New Roman"/>
          <w:sz w:val="24"/>
          <w:szCs w:val="24"/>
        </w:rPr>
        <w:t>A fronte dei 2 milioni e mezzo di cittadini che vivevano in Italia nel 2006 con una pregressa diagnosi di tumore, si è passati a circa 3,6 milioni nel 2020,</w:t>
      </w:r>
      <w:r w:rsidR="009D6710" w:rsidRPr="000559A3">
        <w:rPr>
          <w:rFonts w:ascii="Times New Roman" w:hAnsi="Times New Roman" w:cs="Times New Roman"/>
          <w:sz w:val="24"/>
          <w:szCs w:val="24"/>
        </w:rPr>
        <w:t xml:space="preserve"> il 37% in più di quanto osservato solo 10 anni prima. </w:t>
      </w:r>
      <w:r w:rsidRPr="000559A3">
        <w:rPr>
          <w:rFonts w:ascii="Times New Roman" w:hAnsi="Times New Roman" w:cs="Times New Roman"/>
          <w:sz w:val="24"/>
          <w:szCs w:val="24"/>
        </w:rPr>
        <w:t>L’aumento è stato particolarmente marcato per coloro che vivono da oltre 10 o 15 anni dalla diagnosi. Nel 2020, circa 2,4 milioni</w:t>
      </w:r>
      <w:r w:rsidR="004B788B" w:rsidRPr="000559A3">
        <w:rPr>
          <w:rFonts w:ascii="Times New Roman" w:hAnsi="Times New Roman" w:cs="Times New Roman"/>
          <w:sz w:val="24"/>
          <w:szCs w:val="24"/>
        </w:rPr>
        <w:t xml:space="preserve"> di persone (</w:t>
      </w:r>
      <w:r w:rsidRPr="000559A3">
        <w:rPr>
          <w:rFonts w:ascii="Times New Roman" w:hAnsi="Times New Roman" w:cs="Times New Roman"/>
          <w:sz w:val="24"/>
          <w:szCs w:val="24"/>
        </w:rPr>
        <w:t>65% del totale</w:t>
      </w:r>
      <w:r w:rsidR="004B788B" w:rsidRPr="000559A3">
        <w:rPr>
          <w:rFonts w:ascii="Times New Roman" w:hAnsi="Times New Roman" w:cs="Times New Roman"/>
          <w:sz w:val="24"/>
          <w:szCs w:val="24"/>
        </w:rPr>
        <w:t>)</w:t>
      </w:r>
      <w:r w:rsidRPr="000559A3">
        <w:rPr>
          <w:rFonts w:ascii="Times New Roman" w:hAnsi="Times New Roman" w:cs="Times New Roman"/>
          <w:sz w:val="24"/>
          <w:szCs w:val="24"/>
        </w:rPr>
        <w:t xml:space="preserve"> hanno </w:t>
      </w:r>
      <w:r w:rsidR="00FC7058" w:rsidRPr="000559A3">
        <w:rPr>
          <w:rFonts w:ascii="Times New Roman" w:hAnsi="Times New Roman" w:cs="Times New Roman"/>
          <w:sz w:val="24"/>
          <w:szCs w:val="24"/>
        </w:rPr>
        <w:t>ricevuto la</w:t>
      </w:r>
      <w:r w:rsidRPr="000559A3">
        <w:rPr>
          <w:rFonts w:ascii="Times New Roman" w:hAnsi="Times New Roman" w:cs="Times New Roman"/>
          <w:sz w:val="24"/>
          <w:szCs w:val="24"/>
        </w:rPr>
        <w:t xml:space="preserve"> diagnosi da più di 5 anni, mentre 1,4 milioni</w:t>
      </w:r>
      <w:r w:rsidR="004B788B" w:rsidRPr="000559A3">
        <w:rPr>
          <w:rFonts w:ascii="Times New Roman" w:hAnsi="Times New Roman" w:cs="Times New Roman"/>
          <w:sz w:val="24"/>
          <w:szCs w:val="24"/>
        </w:rPr>
        <w:t xml:space="preserve"> (</w:t>
      </w:r>
      <w:r w:rsidRPr="000559A3">
        <w:rPr>
          <w:rFonts w:ascii="Times New Roman" w:hAnsi="Times New Roman" w:cs="Times New Roman"/>
          <w:sz w:val="24"/>
          <w:szCs w:val="24"/>
        </w:rPr>
        <w:t>39% del totale</w:t>
      </w:r>
      <w:r w:rsidR="004B788B" w:rsidRPr="000559A3">
        <w:rPr>
          <w:rFonts w:ascii="Times New Roman" w:hAnsi="Times New Roman" w:cs="Times New Roman"/>
          <w:sz w:val="24"/>
          <w:szCs w:val="24"/>
        </w:rPr>
        <w:t>)</w:t>
      </w:r>
      <w:r w:rsidRPr="000559A3">
        <w:rPr>
          <w:rFonts w:ascii="Times New Roman" w:hAnsi="Times New Roman" w:cs="Times New Roman"/>
          <w:sz w:val="24"/>
          <w:szCs w:val="24"/>
        </w:rPr>
        <w:t xml:space="preserve"> da oltre un decennio.</w:t>
      </w:r>
      <w:r w:rsidR="00FC7058" w:rsidRPr="000559A3">
        <w:rPr>
          <w:rFonts w:ascii="Times New Roman" w:hAnsi="Times New Roman" w:cs="Times New Roman"/>
          <w:sz w:val="24"/>
          <w:szCs w:val="24"/>
        </w:rPr>
        <w:t xml:space="preserve"> Sono oltre un quarto (27%) le persone guarite tra quelle che vivono dopo una diagnosi di tumore.</w:t>
      </w:r>
    </w:p>
    <w:p w14:paraId="71A34A5E" w14:textId="0604D3B2" w:rsidR="001D3EAA" w:rsidRPr="000559A3" w:rsidRDefault="001D3EAA" w:rsidP="001562D0">
      <w:pPr>
        <w:spacing w:after="0" w:line="240" w:lineRule="auto"/>
        <w:jc w:val="both"/>
        <w:rPr>
          <w:rFonts w:ascii="Times New Roman" w:hAnsi="Times New Roman" w:cs="Times New Roman"/>
          <w:sz w:val="24"/>
          <w:szCs w:val="24"/>
        </w:rPr>
      </w:pPr>
      <w:r w:rsidRPr="000559A3">
        <w:rPr>
          <w:rFonts w:ascii="Times New Roman" w:hAnsi="Times New Roman" w:cs="Times New Roman"/>
          <w:sz w:val="24"/>
          <w:szCs w:val="24"/>
        </w:rPr>
        <w:t>“Nella stragrande maggioranza dei casi, una persona libera da malattia oltre</w:t>
      </w:r>
      <w:r w:rsidR="001562D0" w:rsidRPr="000559A3">
        <w:rPr>
          <w:rFonts w:ascii="Times New Roman" w:hAnsi="Times New Roman" w:cs="Times New Roman"/>
          <w:sz w:val="24"/>
          <w:szCs w:val="24"/>
        </w:rPr>
        <w:t xml:space="preserve"> i</w:t>
      </w:r>
      <w:r w:rsidRPr="000559A3">
        <w:rPr>
          <w:rFonts w:ascii="Times New Roman" w:hAnsi="Times New Roman" w:cs="Times New Roman"/>
          <w:sz w:val="24"/>
          <w:szCs w:val="24"/>
        </w:rPr>
        <w:t xml:space="preserve"> 10 anni dal termine del trattamento può, in assenza di recidiva, essere considerata guarita – conclude </w:t>
      </w:r>
      <w:r w:rsidRPr="000559A3">
        <w:rPr>
          <w:rFonts w:ascii="Times New Roman" w:hAnsi="Times New Roman" w:cs="Times New Roman"/>
          <w:b/>
          <w:bCs/>
          <w:sz w:val="24"/>
          <w:szCs w:val="24"/>
        </w:rPr>
        <w:t>Giordano Beretta</w:t>
      </w:r>
      <w:r w:rsidRPr="000559A3">
        <w:rPr>
          <w:rFonts w:ascii="Times New Roman" w:hAnsi="Times New Roman" w:cs="Times New Roman"/>
          <w:sz w:val="24"/>
          <w:szCs w:val="24"/>
        </w:rPr>
        <w:t>, Presidente Fondazione AIOM -. Fanno eccezione a questa regola alcun</w:t>
      </w:r>
      <w:r w:rsidR="001562D0" w:rsidRPr="000559A3">
        <w:rPr>
          <w:rFonts w:ascii="Times New Roman" w:hAnsi="Times New Roman" w:cs="Times New Roman"/>
          <w:sz w:val="24"/>
          <w:szCs w:val="24"/>
        </w:rPr>
        <w:t>i tumori</w:t>
      </w:r>
      <w:r w:rsidRPr="000559A3">
        <w:rPr>
          <w:rFonts w:ascii="Times New Roman" w:hAnsi="Times New Roman" w:cs="Times New Roman"/>
          <w:sz w:val="24"/>
          <w:szCs w:val="24"/>
        </w:rPr>
        <w:t xml:space="preserve"> in cui il tempo di guarigione è più lungo e le neoplasie insorte nell’età infantile e adolescenziale, in </w:t>
      </w:r>
      <w:r w:rsidR="001562D0" w:rsidRPr="000559A3">
        <w:rPr>
          <w:rFonts w:ascii="Times New Roman" w:hAnsi="Times New Roman" w:cs="Times New Roman"/>
          <w:sz w:val="24"/>
          <w:szCs w:val="24"/>
        </w:rPr>
        <w:t xml:space="preserve">cui possono bastare </w:t>
      </w:r>
      <w:proofErr w:type="gramStart"/>
      <w:r w:rsidRPr="000559A3">
        <w:rPr>
          <w:rFonts w:ascii="Times New Roman" w:hAnsi="Times New Roman" w:cs="Times New Roman"/>
          <w:sz w:val="24"/>
          <w:szCs w:val="24"/>
        </w:rPr>
        <w:t>5</w:t>
      </w:r>
      <w:proofErr w:type="gramEnd"/>
      <w:r w:rsidRPr="000559A3">
        <w:rPr>
          <w:rFonts w:ascii="Times New Roman" w:hAnsi="Times New Roman" w:cs="Times New Roman"/>
          <w:sz w:val="24"/>
          <w:szCs w:val="24"/>
        </w:rPr>
        <w:t xml:space="preserve"> anni. Il fatto che una persona</w:t>
      </w:r>
      <w:r w:rsidR="00607CB2" w:rsidRPr="000559A3">
        <w:rPr>
          <w:rFonts w:ascii="Times New Roman" w:hAnsi="Times New Roman" w:cs="Times New Roman"/>
          <w:sz w:val="24"/>
          <w:szCs w:val="24"/>
        </w:rPr>
        <w:t>,</w:t>
      </w:r>
      <w:r w:rsidRPr="000559A3">
        <w:rPr>
          <w:rFonts w:ascii="Times New Roman" w:hAnsi="Times New Roman" w:cs="Times New Roman"/>
          <w:sz w:val="24"/>
          <w:szCs w:val="24"/>
        </w:rPr>
        <w:t xml:space="preserve"> a cui è stata diagnosticata una patologia oncologica</w:t>
      </w:r>
      <w:r w:rsidR="00607CB2" w:rsidRPr="000559A3">
        <w:rPr>
          <w:rFonts w:ascii="Times New Roman" w:hAnsi="Times New Roman" w:cs="Times New Roman"/>
          <w:sz w:val="24"/>
          <w:szCs w:val="24"/>
        </w:rPr>
        <w:t>,</w:t>
      </w:r>
      <w:r w:rsidRPr="000559A3">
        <w:rPr>
          <w:rFonts w:ascii="Times New Roman" w:hAnsi="Times New Roman" w:cs="Times New Roman"/>
          <w:sz w:val="24"/>
          <w:szCs w:val="24"/>
        </w:rPr>
        <w:t xml:space="preserve"> possa essere considerata guarita rappresenta un radicale cambiamento di paradigma, che diventa anche un elemento motivante per l’adesione agli screening, una volta che si sia compreso che la guarigione è tanto più facile quanto più precoce è la diagnosi. </w:t>
      </w:r>
      <w:r w:rsidR="001562D0" w:rsidRPr="000559A3">
        <w:rPr>
          <w:rFonts w:ascii="Times New Roman" w:hAnsi="Times New Roman" w:cs="Times New Roman"/>
          <w:sz w:val="24"/>
          <w:szCs w:val="24"/>
        </w:rPr>
        <w:t>In Italia i</w:t>
      </w:r>
      <w:r w:rsidRPr="000559A3">
        <w:rPr>
          <w:rFonts w:ascii="Times New Roman" w:hAnsi="Times New Roman" w:cs="Times New Roman"/>
          <w:sz w:val="24"/>
          <w:szCs w:val="24"/>
        </w:rPr>
        <w:t xml:space="preserve"> pazienti oncologici guariti</w:t>
      </w:r>
      <w:r w:rsidR="00607CB2" w:rsidRPr="000559A3">
        <w:rPr>
          <w:rFonts w:ascii="Times New Roman" w:hAnsi="Times New Roman" w:cs="Times New Roman"/>
          <w:sz w:val="24"/>
          <w:szCs w:val="24"/>
        </w:rPr>
        <w:t>,</w:t>
      </w:r>
      <w:r w:rsidRPr="000559A3">
        <w:rPr>
          <w:rFonts w:ascii="Times New Roman" w:hAnsi="Times New Roman" w:cs="Times New Roman"/>
          <w:sz w:val="24"/>
          <w:szCs w:val="24"/>
        </w:rPr>
        <w:t xml:space="preserve"> però</w:t>
      </w:r>
      <w:r w:rsidR="00607CB2" w:rsidRPr="000559A3">
        <w:rPr>
          <w:rFonts w:ascii="Times New Roman" w:hAnsi="Times New Roman" w:cs="Times New Roman"/>
          <w:sz w:val="24"/>
          <w:szCs w:val="24"/>
        </w:rPr>
        <w:t>,</w:t>
      </w:r>
      <w:r w:rsidRPr="000559A3">
        <w:rPr>
          <w:rFonts w:ascii="Times New Roman" w:hAnsi="Times New Roman" w:cs="Times New Roman"/>
          <w:sz w:val="24"/>
          <w:szCs w:val="24"/>
        </w:rPr>
        <w:t xml:space="preserve"> rischiano ancora di incontrare concrete difficolt</w:t>
      </w:r>
      <w:r w:rsidR="00607CB2" w:rsidRPr="000559A3">
        <w:rPr>
          <w:rFonts w:ascii="Times New Roman" w:hAnsi="Times New Roman" w:cs="Times New Roman"/>
          <w:sz w:val="24"/>
          <w:szCs w:val="24"/>
        </w:rPr>
        <w:t>à</w:t>
      </w:r>
      <w:r w:rsidRPr="000559A3">
        <w:rPr>
          <w:rFonts w:ascii="Times New Roman" w:hAnsi="Times New Roman" w:cs="Times New Roman"/>
          <w:sz w:val="24"/>
          <w:szCs w:val="24"/>
        </w:rPr>
        <w:t xml:space="preserve"> quando, ad esempio, cerchino di stipulare un</w:t>
      </w:r>
      <w:r w:rsidR="0052186B" w:rsidRPr="000559A3">
        <w:rPr>
          <w:rFonts w:ascii="Times New Roman" w:hAnsi="Times New Roman" w:cs="Times New Roman"/>
          <w:sz w:val="24"/>
          <w:szCs w:val="24"/>
        </w:rPr>
        <w:t>’</w:t>
      </w:r>
      <w:r w:rsidRPr="000559A3">
        <w:rPr>
          <w:rFonts w:ascii="Times New Roman" w:hAnsi="Times New Roman" w:cs="Times New Roman"/>
          <w:sz w:val="24"/>
          <w:szCs w:val="24"/>
        </w:rPr>
        <w:t>assicurazione sulla vita o richiedano un mutuo o un finanziamento bancario</w:t>
      </w:r>
      <w:r w:rsidR="001562D0" w:rsidRPr="000559A3">
        <w:rPr>
          <w:rFonts w:ascii="Times New Roman" w:hAnsi="Times New Roman" w:cs="Times New Roman"/>
          <w:sz w:val="24"/>
          <w:szCs w:val="24"/>
        </w:rPr>
        <w:t xml:space="preserve">. Ecco perché è fondamentale attuare, anche in Italia, una legge sul ‘Diritto all’Oblio’, seguendo l’esempio di altri Paesi europei”. </w:t>
      </w:r>
    </w:p>
    <w:p w14:paraId="6EEDD273" w14:textId="34AF65B0" w:rsidR="004B4391" w:rsidRPr="000559A3" w:rsidRDefault="004B4391" w:rsidP="001562D0">
      <w:pPr>
        <w:spacing w:after="0" w:line="240" w:lineRule="auto"/>
        <w:jc w:val="both"/>
        <w:rPr>
          <w:rFonts w:ascii="Times New Roman" w:hAnsi="Times New Roman" w:cs="Times New Roman"/>
          <w:sz w:val="24"/>
          <w:szCs w:val="24"/>
        </w:rPr>
      </w:pPr>
    </w:p>
    <w:p w14:paraId="5E9E15A7" w14:textId="77777777" w:rsidR="004B4391" w:rsidRPr="004B4391" w:rsidRDefault="004B4391" w:rsidP="004B4391">
      <w:pPr>
        <w:spacing w:after="0" w:line="240" w:lineRule="auto"/>
        <w:jc w:val="both"/>
        <w:rPr>
          <w:rFonts w:ascii="Times New Roman" w:hAnsi="Times New Roman" w:cs="Times New Roman"/>
          <w:sz w:val="24"/>
          <w:szCs w:val="24"/>
        </w:rPr>
      </w:pPr>
    </w:p>
    <w:p w14:paraId="71B18D91" w14:textId="77777777" w:rsidR="004B4391" w:rsidRPr="004B4391" w:rsidRDefault="004B4391" w:rsidP="004B4391">
      <w:pPr>
        <w:spacing w:after="0" w:line="240" w:lineRule="auto"/>
        <w:rPr>
          <w:rFonts w:ascii="Times New Roman" w:hAnsi="Times New Roman" w:cs="Times New Roman"/>
          <w:b/>
          <w:bCs/>
          <w:sz w:val="24"/>
          <w:szCs w:val="24"/>
          <w:lang w:eastAsia="it-IT"/>
        </w:rPr>
      </w:pPr>
      <w:r w:rsidRPr="004B4391">
        <w:rPr>
          <w:rFonts w:ascii="Times New Roman" w:hAnsi="Times New Roman" w:cs="Times New Roman"/>
          <w:b/>
          <w:bCs/>
          <w:sz w:val="24"/>
          <w:szCs w:val="24"/>
          <w:lang w:eastAsia="it-IT"/>
        </w:rPr>
        <w:t xml:space="preserve">Ufficio stampa </w:t>
      </w:r>
    </w:p>
    <w:p w14:paraId="4390F514" w14:textId="77777777" w:rsidR="004B4391" w:rsidRPr="004B4391" w:rsidRDefault="004B4391" w:rsidP="004B4391">
      <w:pPr>
        <w:spacing w:after="0" w:line="240" w:lineRule="auto"/>
        <w:rPr>
          <w:rFonts w:ascii="Times New Roman" w:hAnsi="Times New Roman" w:cs="Times New Roman"/>
          <w:b/>
          <w:bCs/>
          <w:sz w:val="24"/>
          <w:szCs w:val="24"/>
          <w:lang w:eastAsia="it-IT"/>
        </w:rPr>
      </w:pPr>
      <w:r w:rsidRPr="004B4391">
        <w:rPr>
          <w:rFonts w:ascii="Times New Roman" w:hAnsi="Times New Roman" w:cs="Times New Roman"/>
          <w:b/>
          <w:bCs/>
          <w:sz w:val="24"/>
          <w:szCs w:val="24"/>
          <w:lang w:eastAsia="it-IT"/>
        </w:rPr>
        <w:t>Intermedia</w:t>
      </w:r>
    </w:p>
    <w:p w14:paraId="2B16CE6B" w14:textId="77777777" w:rsidR="004B4391" w:rsidRPr="004B4391" w:rsidRDefault="000559A3" w:rsidP="004B4391">
      <w:pPr>
        <w:spacing w:after="0" w:line="240" w:lineRule="auto"/>
        <w:rPr>
          <w:rFonts w:ascii="Times New Roman" w:hAnsi="Times New Roman" w:cs="Times New Roman"/>
          <w:b/>
          <w:bCs/>
          <w:sz w:val="24"/>
          <w:szCs w:val="24"/>
          <w:lang w:eastAsia="it-IT"/>
        </w:rPr>
      </w:pPr>
      <w:hyperlink r:id="rId9" w:history="1">
        <w:r w:rsidR="004B4391" w:rsidRPr="004B4391">
          <w:rPr>
            <w:rFonts w:ascii="Times New Roman" w:hAnsi="Times New Roman" w:cs="Times New Roman"/>
            <w:b/>
            <w:bCs/>
            <w:color w:val="0000FF"/>
            <w:sz w:val="24"/>
            <w:szCs w:val="24"/>
            <w:u w:val="single"/>
            <w:lang w:eastAsia="it-IT"/>
          </w:rPr>
          <w:t>intermedia@intermedianews.it</w:t>
        </w:r>
      </w:hyperlink>
      <w:r w:rsidR="004B4391" w:rsidRPr="004B4391">
        <w:rPr>
          <w:rFonts w:ascii="Times New Roman" w:hAnsi="Times New Roman" w:cs="Times New Roman"/>
          <w:b/>
          <w:bCs/>
          <w:sz w:val="24"/>
          <w:szCs w:val="24"/>
          <w:lang w:eastAsia="it-IT"/>
        </w:rPr>
        <w:t xml:space="preserve"> </w:t>
      </w:r>
    </w:p>
    <w:p w14:paraId="24F9A3A8" w14:textId="77777777" w:rsidR="004B4391" w:rsidRPr="004B4391" w:rsidRDefault="004B4391" w:rsidP="004B4391">
      <w:pPr>
        <w:spacing w:after="0" w:line="240" w:lineRule="auto"/>
        <w:rPr>
          <w:rFonts w:ascii="Times New Roman" w:hAnsi="Times New Roman"/>
          <w:b/>
          <w:bCs/>
          <w:sz w:val="24"/>
          <w:szCs w:val="24"/>
        </w:rPr>
      </w:pPr>
      <w:r w:rsidRPr="004B4391">
        <w:rPr>
          <w:rFonts w:ascii="Times New Roman" w:hAnsi="Times New Roman"/>
          <w:b/>
          <w:bCs/>
          <w:sz w:val="24"/>
          <w:szCs w:val="24"/>
        </w:rPr>
        <w:t>030.226105 - 3351892975 – 335265394</w:t>
      </w:r>
    </w:p>
    <w:p w14:paraId="18083422" w14:textId="77777777" w:rsidR="004B4391" w:rsidRPr="004B4391" w:rsidRDefault="004B4391" w:rsidP="004B4391">
      <w:pPr>
        <w:spacing w:after="0" w:line="240" w:lineRule="auto"/>
        <w:jc w:val="both"/>
        <w:rPr>
          <w:rFonts w:ascii="Times New Roman" w:hAnsi="Times New Roman" w:cs="Times New Roman"/>
          <w:sz w:val="24"/>
          <w:szCs w:val="24"/>
        </w:rPr>
      </w:pPr>
    </w:p>
    <w:p w14:paraId="22ACEA1D" w14:textId="77777777" w:rsidR="004B4391" w:rsidRDefault="004B4391" w:rsidP="00233351">
      <w:pPr>
        <w:spacing w:after="0" w:line="240" w:lineRule="auto"/>
      </w:pPr>
    </w:p>
    <w:bookmarkEnd w:id="0"/>
    <w:p w14:paraId="18D13636" w14:textId="77777777" w:rsidR="00233351" w:rsidRPr="00D760C4" w:rsidRDefault="00233351" w:rsidP="00D760C4">
      <w:pPr>
        <w:spacing w:after="0" w:line="240" w:lineRule="auto"/>
        <w:rPr>
          <w:rFonts w:ascii="Times New Roman" w:hAnsi="Times New Roman" w:cs="Times New Roman"/>
          <w:sz w:val="24"/>
          <w:szCs w:val="24"/>
        </w:rPr>
      </w:pPr>
    </w:p>
    <w:sectPr w:rsidR="00233351" w:rsidRPr="00D760C4" w:rsidSect="00B664DC">
      <w:head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0DE9" w14:textId="77777777" w:rsidR="0069206C" w:rsidRDefault="0069206C" w:rsidP="00B664DC">
      <w:pPr>
        <w:spacing w:after="0" w:line="240" w:lineRule="auto"/>
      </w:pPr>
      <w:r>
        <w:separator/>
      </w:r>
    </w:p>
  </w:endnote>
  <w:endnote w:type="continuationSeparator" w:id="0">
    <w:p w14:paraId="07559BD3" w14:textId="77777777" w:rsidR="0069206C" w:rsidRDefault="0069206C" w:rsidP="00B6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AC9A" w14:textId="77777777" w:rsidR="0069206C" w:rsidRDefault="0069206C" w:rsidP="00B664DC">
      <w:pPr>
        <w:spacing w:after="0" w:line="240" w:lineRule="auto"/>
      </w:pPr>
      <w:r>
        <w:separator/>
      </w:r>
    </w:p>
  </w:footnote>
  <w:footnote w:type="continuationSeparator" w:id="0">
    <w:p w14:paraId="69FE8158" w14:textId="77777777" w:rsidR="0069206C" w:rsidRDefault="0069206C" w:rsidP="00B66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8A83" w14:textId="4B3FAF92" w:rsidR="00B664DC" w:rsidRDefault="00B664DC" w:rsidP="00B664DC">
    <w:pPr>
      <w:pStyle w:val="Intestazione"/>
      <w:jc w:val="center"/>
    </w:pPr>
    <w:r>
      <w:rPr>
        <w:noProof/>
        <w:lang w:eastAsia="it-IT"/>
      </w:rPr>
      <w:drawing>
        <wp:inline distT="0" distB="0" distL="0" distR="0" wp14:anchorId="653F5F1C" wp14:editId="4B30A4AA">
          <wp:extent cx="6120130" cy="6902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0130" cy="690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4D"/>
    <w:rsid w:val="00040586"/>
    <w:rsid w:val="00043B21"/>
    <w:rsid w:val="00044232"/>
    <w:rsid w:val="000559A3"/>
    <w:rsid w:val="00055E9D"/>
    <w:rsid w:val="00063D2C"/>
    <w:rsid w:val="000812BC"/>
    <w:rsid w:val="0008749C"/>
    <w:rsid w:val="001001D4"/>
    <w:rsid w:val="00116C2A"/>
    <w:rsid w:val="001562D0"/>
    <w:rsid w:val="00165D51"/>
    <w:rsid w:val="001C713D"/>
    <w:rsid w:val="001D3EAA"/>
    <w:rsid w:val="00202BDC"/>
    <w:rsid w:val="00203020"/>
    <w:rsid w:val="00210F59"/>
    <w:rsid w:val="0021299E"/>
    <w:rsid w:val="00233351"/>
    <w:rsid w:val="00240F3D"/>
    <w:rsid w:val="00283003"/>
    <w:rsid w:val="00286943"/>
    <w:rsid w:val="002C3D2D"/>
    <w:rsid w:val="002D6A62"/>
    <w:rsid w:val="002E379A"/>
    <w:rsid w:val="002F114C"/>
    <w:rsid w:val="003110BF"/>
    <w:rsid w:val="00316C33"/>
    <w:rsid w:val="00336575"/>
    <w:rsid w:val="00342D31"/>
    <w:rsid w:val="003606C1"/>
    <w:rsid w:val="00383136"/>
    <w:rsid w:val="003C51D2"/>
    <w:rsid w:val="003D0720"/>
    <w:rsid w:val="004B4391"/>
    <w:rsid w:val="004B788B"/>
    <w:rsid w:val="004C17D6"/>
    <w:rsid w:val="004D291A"/>
    <w:rsid w:val="004F0623"/>
    <w:rsid w:val="0052186B"/>
    <w:rsid w:val="00522878"/>
    <w:rsid w:val="005336ED"/>
    <w:rsid w:val="00584A9E"/>
    <w:rsid w:val="005C5282"/>
    <w:rsid w:val="006007F4"/>
    <w:rsid w:val="00607CB2"/>
    <w:rsid w:val="00611D2C"/>
    <w:rsid w:val="006576BF"/>
    <w:rsid w:val="00687F43"/>
    <w:rsid w:val="0069206C"/>
    <w:rsid w:val="006A7912"/>
    <w:rsid w:val="006F254D"/>
    <w:rsid w:val="007107E4"/>
    <w:rsid w:val="007C5C5D"/>
    <w:rsid w:val="007E38C6"/>
    <w:rsid w:val="007F6756"/>
    <w:rsid w:val="00826209"/>
    <w:rsid w:val="00841C33"/>
    <w:rsid w:val="00871466"/>
    <w:rsid w:val="00884235"/>
    <w:rsid w:val="008C44FD"/>
    <w:rsid w:val="008C7475"/>
    <w:rsid w:val="008D7AEF"/>
    <w:rsid w:val="00950B26"/>
    <w:rsid w:val="009817B7"/>
    <w:rsid w:val="009B171A"/>
    <w:rsid w:val="009B4085"/>
    <w:rsid w:val="009D6710"/>
    <w:rsid w:val="009E4338"/>
    <w:rsid w:val="00A11417"/>
    <w:rsid w:val="00A15EF0"/>
    <w:rsid w:val="00A20399"/>
    <w:rsid w:val="00A43287"/>
    <w:rsid w:val="00A44D88"/>
    <w:rsid w:val="00A603C7"/>
    <w:rsid w:val="00A868F2"/>
    <w:rsid w:val="00AB1228"/>
    <w:rsid w:val="00B03A70"/>
    <w:rsid w:val="00B5003C"/>
    <w:rsid w:val="00B500C4"/>
    <w:rsid w:val="00B60D08"/>
    <w:rsid w:val="00B664DC"/>
    <w:rsid w:val="00B66CE1"/>
    <w:rsid w:val="00B845A5"/>
    <w:rsid w:val="00BD3183"/>
    <w:rsid w:val="00BF4B7F"/>
    <w:rsid w:val="00C06C13"/>
    <w:rsid w:val="00C75ACC"/>
    <w:rsid w:val="00C94182"/>
    <w:rsid w:val="00CE08E9"/>
    <w:rsid w:val="00CE36EE"/>
    <w:rsid w:val="00CE4315"/>
    <w:rsid w:val="00D14A40"/>
    <w:rsid w:val="00D2369D"/>
    <w:rsid w:val="00D53B24"/>
    <w:rsid w:val="00D75CA7"/>
    <w:rsid w:val="00D760C4"/>
    <w:rsid w:val="00DC011B"/>
    <w:rsid w:val="00DD41D5"/>
    <w:rsid w:val="00DE6AC9"/>
    <w:rsid w:val="00E0059F"/>
    <w:rsid w:val="00E13178"/>
    <w:rsid w:val="00E20ECE"/>
    <w:rsid w:val="00E24C4E"/>
    <w:rsid w:val="00E45AF4"/>
    <w:rsid w:val="00E46063"/>
    <w:rsid w:val="00E5461E"/>
    <w:rsid w:val="00E61EBB"/>
    <w:rsid w:val="00E71782"/>
    <w:rsid w:val="00E72E09"/>
    <w:rsid w:val="00E74419"/>
    <w:rsid w:val="00E827BD"/>
    <w:rsid w:val="00ED25D9"/>
    <w:rsid w:val="00F10904"/>
    <w:rsid w:val="00F35939"/>
    <w:rsid w:val="00F55E76"/>
    <w:rsid w:val="00F9664F"/>
    <w:rsid w:val="00FA52E5"/>
    <w:rsid w:val="00FC7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2687"/>
  <w15:chartTrackingRefBased/>
  <w15:docId w15:val="{C24F576A-F41C-47BE-BC31-28A9B0A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64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64DC"/>
  </w:style>
  <w:style w:type="paragraph" w:styleId="Pidipagina">
    <w:name w:val="footer"/>
    <w:basedOn w:val="Normale"/>
    <w:link w:val="PidipaginaCarattere"/>
    <w:uiPriority w:val="99"/>
    <w:unhideWhenUsed/>
    <w:rsid w:val="00B664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64DC"/>
  </w:style>
  <w:style w:type="paragraph" w:styleId="Testofumetto">
    <w:name w:val="Balloon Text"/>
    <w:basedOn w:val="Normale"/>
    <w:link w:val="TestofumettoCarattere"/>
    <w:uiPriority w:val="99"/>
    <w:semiHidden/>
    <w:unhideWhenUsed/>
    <w:rsid w:val="004C17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7D6"/>
    <w:rPr>
      <w:rFonts w:ascii="Segoe UI" w:hAnsi="Segoe UI" w:cs="Segoe UI"/>
      <w:sz w:val="18"/>
      <w:szCs w:val="18"/>
    </w:rPr>
  </w:style>
  <w:style w:type="paragraph" w:styleId="Revisione">
    <w:name w:val="Revision"/>
    <w:hidden/>
    <w:uiPriority w:val="99"/>
    <w:semiHidden/>
    <w:rsid w:val="00100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termedia@intermedia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0DDA89403CE948B11A33A0EA12ABC8" ma:contentTypeVersion="13" ma:contentTypeDescription="Creare un nuovo documento." ma:contentTypeScope="" ma:versionID="c134a9dfbdc5eabb1cbbc572f4d126ca">
  <xsd:schema xmlns:xsd="http://www.w3.org/2001/XMLSchema" xmlns:xs="http://www.w3.org/2001/XMLSchema" xmlns:p="http://schemas.microsoft.com/office/2006/metadata/properties" xmlns:ns3="e32ddfbf-fd43-4fbd-9f8f-aa9053bbd50c" xmlns:ns4="c658aff5-b1b1-42f8-9baf-3f1e5645997d" targetNamespace="http://schemas.microsoft.com/office/2006/metadata/properties" ma:root="true" ma:fieldsID="b115b662b3fb545bdcfe20601954b980" ns3:_="" ns4:_="">
    <xsd:import namespace="e32ddfbf-fd43-4fbd-9f8f-aa9053bbd50c"/>
    <xsd:import namespace="c658aff5-b1b1-42f8-9baf-3f1e564599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ddfbf-fd43-4fbd-9f8f-aa9053bb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58aff5-b1b1-42f8-9baf-3f1e5645997d"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19DE5-D722-4329-873D-04457E74A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ddfbf-fd43-4fbd-9f8f-aa9053bbd50c"/>
    <ds:schemaRef ds:uri="c658aff5-b1b1-42f8-9baf-3f1e56459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6F359-C010-45D9-8902-C2119BA8C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3F254-EE39-43D2-8E33-D11F3CA29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1804</Words>
  <Characters>10286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6</cp:revision>
  <dcterms:created xsi:type="dcterms:W3CDTF">2022-12-15T09:09:00Z</dcterms:created>
  <dcterms:modified xsi:type="dcterms:W3CDTF">2022-12-15T09:28:00Z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0x010100D30DDA89403CE948B11A33A0EA12ABC8</vt:lpwstr>
  </property>
</Properties>
</file>