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3917" w14:textId="6B011282" w:rsidR="001E0C95" w:rsidRPr="001E0C95" w:rsidRDefault="001E0C95" w:rsidP="001E0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C95">
        <w:rPr>
          <w:rFonts w:ascii="Times New Roman" w:hAnsi="Times New Roman" w:cs="Times New Roman"/>
          <w:b/>
          <w:bCs/>
          <w:sz w:val="28"/>
          <w:szCs w:val="28"/>
        </w:rPr>
        <w:t>INCIDENZA</w:t>
      </w:r>
    </w:p>
    <w:p w14:paraId="048808D4" w14:textId="3A3196FD" w:rsid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A4007" w14:textId="77777777" w:rsidR="004A6C1D" w:rsidRPr="001E0C95" w:rsidRDefault="004A6C1D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4A45A" w14:textId="165E7D50" w:rsidR="001E0C95" w:rsidRP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5">
        <w:rPr>
          <w:rFonts w:ascii="Times New Roman" w:hAnsi="Times New Roman" w:cs="Times New Roman"/>
          <w:b/>
          <w:bCs/>
          <w:sz w:val="24"/>
          <w:szCs w:val="24"/>
        </w:rPr>
        <w:t>I nuovi casi stimati di tumore (ad eccezione dei tumori della cute diversi dal melanoma) nel 2022, in Italia, sono 390.700</w:t>
      </w:r>
      <w:r w:rsidRPr="001E0C95">
        <w:rPr>
          <w:rFonts w:ascii="Times New Roman" w:hAnsi="Times New Roman" w:cs="Times New Roman"/>
          <w:sz w:val="24"/>
          <w:szCs w:val="24"/>
        </w:rPr>
        <w:t>. Nel dettaglio, la stima è di 205.000 nuovi casi negli uomini</w:t>
      </w:r>
      <w:r w:rsidR="00CF3C6E">
        <w:rPr>
          <w:rFonts w:ascii="Times New Roman" w:hAnsi="Times New Roman" w:cs="Times New Roman"/>
          <w:sz w:val="24"/>
          <w:szCs w:val="24"/>
        </w:rPr>
        <w:t xml:space="preserve"> (a fronte dei 194.700 casi diagnosticati nel 2020)</w:t>
      </w:r>
      <w:r w:rsidRPr="001E0C95">
        <w:rPr>
          <w:rFonts w:ascii="Times New Roman" w:hAnsi="Times New Roman" w:cs="Times New Roman"/>
          <w:sz w:val="24"/>
          <w:szCs w:val="24"/>
        </w:rPr>
        <w:t xml:space="preserve"> e di 185.700 nelle donne</w:t>
      </w:r>
      <w:r w:rsidR="00CF3C6E">
        <w:rPr>
          <w:rFonts w:ascii="Times New Roman" w:hAnsi="Times New Roman" w:cs="Times New Roman"/>
          <w:sz w:val="24"/>
          <w:szCs w:val="24"/>
        </w:rPr>
        <w:t xml:space="preserve"> (a fronte dei 181.900 nel 2020).</w:t>
      </w:r>
    </w:p>
    <w:p w14:paraId="52F08C09" w14:textId="77777777" w:rsid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3C5DD" w14:textId="58AC0617" w:rsidR="001E0C95" w:rsidRP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5">
        <w:rPr>
          <w:rFonts w:ascii="Times New Roman" w:hAnsi="Times New Roman" w:cs="Times New Roman"/>
          <w:sz w:val="24"/>
          <w:szCs w:val="24"/>
        </w:rPr>
        <w:t>In ordine decrescente di incidenza stimata nella popolazione complessiva, i tumori più frequenti son</w:t>
      </w:r>
      <w:r w:rsidR="004F51F2">
        <w:rPr>
          <w:rFonts w:ascii="Times New Roman" w:hAnsi="Times New Roman" w:cs="Times New Roman"/>
          <w:sz w:val="24"/>
          <w:szCs w:val="24"/>
        </w:rPr>
        <w:t>o quelli</w:t>
      </w:r>
      <w:r w:rsidRPr="001E0C95">
        <w:rPr>
          <w:rFonts w:ascii="Times New Roman" w:hAnsi="Times New Roman" w:cs="Times New Roman"/>
          <w:sz w:val="24"/>
          <w:szCs w:val="24"/>
        </w:rPr>
        <w:t xml:space="preserve"> della mammella (55.700 nuovi casi, con un incremento dello 0,5% rispetto al 2020), colon-retto (48.100 nuovi casi, +1,5% negli uomini e +1,6% nelle donne), polmone (43.900 nuovi casi, +1,6% negli uomini e +3,6% nelle donne), prostata (40.500 nuovi casi, +1,5%) e</w:t>
      </w:r>
      <w:r w:rsidR="004F51F2">
        <w:rPr>
          <w:rFonts w:ascii="Times New Roman" w:hAnsi="Times New Roman" w:cs="Times New Roman"/>
          <w:sz w:val="24"/>
          <w:szCs w:val="24"/>
        </w:rPr>
        <w:t xml:space="preserve"> </w:t>
      </w:r>
      <w:r w:rsidRPr="001E0C95">
        <w:rPr>
          <w:rFonts w:ascii="Times New Roman" w:hAnsi="Times New Roman" w:cs="Times New Roman"/>
          <w:sz w:val="24"/>
          <w:szCs w:val="24"/>
        </w:rPr>
        <w:t xml:space="preserve">vescica (29.200 nuovi casi, +1,7% negli uomini e +1,0% nelle donne). </w:t>
      </w:r>
    </w:p>
    <w:p w14:paraId="346FFD92" w14:textId="77777777" w:rsid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7E987" w14:textId="4FEE7E1D" w:rsidR="001E0C95" w:rsidRPr="007E41CD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1CD">
        <w:rPr>
          <w:rFonts w:ascii="Times New Roman" w:hAnsi="Times New Roman" w:cs="Times New Roman"/>
          <w:b/>
          <w:bCs/>
          <w:sz w:val="24"/>
          <w:szCs w:val="24"/>
        </w:rPr>
        <w:t xml:space="preserve">Negli uomini, in ordine decrescente di incidenza stimata, i tumori più frequenti sono </w:t>
      </w:r>
      <w:r w:rsidR="004F51F2" w:rsidRPr="007E41CD">
        <w:rPr>
          <w:rFonts w:ascii="Times New Roman" w:hAnsi="Times New Roman" w:cs="Times New Roman"/>
          <w:b/>
          <w:bCs/>
          <w:sz w:val="24"/>
          <w:szCs w:val="24"/>
        </w:rPr>
        <w:t>quelli</w:t>
      </w:r>
      <w:r w:rsidRPr="007E41CD">
        <w:rPr>
          <w:rFonts w:ascii="Times New Roman" w:hAnsi="Times New Roman" w:cs="Times New Roman"/>
          <w:b/>
          <w:bCs/>
          <w:sz w:val="24"/>
          <w:szCs w:val="24"/>
        </w:rPr>
        <w:t xml:space="preserve"> della prostata (40.500 casi), polmone (29.300), colon-retto (26.000), vescica (23.300) e stomaco (8.800).</w:t>
      </w:r>
    </w:p>
    <w:p w14:paraId="38B1DC58" w14:textId="77777777" w:rsid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FDB27" w14:textId="5FFFE87F" w:rsidR="00495DCF" w:rsidRPr="007E41CD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1CD">
        <w:rPr>
          <w:rFonts w:ascii="Times New Roman" w:hAnsi="Times New Roman" w:cs="Times New Roman"/>
          <w:b/>
          <w:bCs/>
          <w:sz w:val="24"/>
          <w:szCs w:val="24"/>
        </w:rPr>
        <w:t xml:space="preserve">Nelle donne, in ordine decrescente di incidenza stimata, i tumori più frequenti sono </w:t>
      </w:r>
      <w:r w:rsidR="004F51F2" w:rsidRPr="007E41CD">
        <w:rPr>
          <w:rFonts w:ascii="Times New Roman" w:hAnsi="Times New Roman" w:cs="Times New Roman"/>
          <w:b/>
          <w:bCs/>
          <w:sz w:val="24"/>
          <w:szCs w:val="24"/>
        </w:rPr>
        <w:t>quelli</w:t>
      </w:r>
      <w:r w:rsidRPr="007E41CD">
        <w:rPr>
          <w:rFonts w:ascii="Times New Roman" w:hAnsi="Times New Roman" w:cs="Times New Roman"/>
          <w:b/>
          <w:bCs/>
          <w:sz w:val="24"/>
          <w:szCs w:val="24"/>
        </w:rPr>
        <w:t xml:space="preserve"> della mammella (55.700 casi), colon-retto (22.100), polmone (14.600), endometrio (10.200) e tiroide (8.700).</w:t>
      </w:r>
    </w:p>
    <w:p w14:paraId="49228B32" w14:textId="4D42E8B0" w:rsid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CAF42" w14:textId="48534FB0" w:rsid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4E2F6" w14:textId="77777777" w:rsidR="004A6C1D" w:rsidRDefault="004A6C1D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57484" w14:textId="2AA5EB72" w:rsidR="001E0C95" w:rsidRDefault="001E0C95" w:rsidP="001E0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C95">
        <w:rPr>
          <w:rFonts w:ascii="Times New Roman" w:hAnsi="Times New Roman" w:cs="Times New Roman"/>
          <w:b/>
          <w:bCs/>
          <w:sz w:val="28"/>
          <w:szCs w:val="28"/>
        </w:rPr>
        <w:t>PREVALENZA E GUARIGIONE</w:t>
      </w:r>
    </w:p>
    <w:p w14:paraId="3A46426A" w14:textId="3BF71766" w:rsidR="001E0C95" w:rsidRDefault="001E0C95" w:rsidP="001E0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96924" w14:textId="77777777" w:rsidR="004A6C1D" w:rsidRDefault="004A6C1D" w:rsidP="001E0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5BA91" w14:textId="77777777" w:rsidR="00F50C8A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5">
        <w:rPr>
          <w:rFonts w:ascii="Times New Roman" w:hAnsi="Times New Roman" w:cs="Times New Roman"/>
          <w:b/>
          <w:bCs/>
          <w:sz w:val="24"/>
          <w:szCs w:val="24"/>
        </w:rPr>
        <w:t>A fronte dei 2 milioni e mezzo di cittadini italiani viventi nel 2006 con una pregressa diagnosi di tumore, si è passati a circa 3,6 milioni nel 2020,</w:t>
      </w:r>
      <w:r w:rsidRPr="001E0C95">
        <w:rPr>
          <w:rFonts w:ascii="Times New Roman" w:hAnsi="Times New Roman" w:cs="Times New Roman"/>
          <w:sz w:val="24"/>
          <w:szCs w:val="24"/>
        </w:rPr>
        <w:t xml:space="preserve"> pari al 5,7% della popolazione italiana.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A309E" w14:textId="77777777" w:rsidR="00F50C8A" w:rsidRDefault="00F50C8A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DF5D5" w14:textId="60030EC3" w:rsid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5">
        <w:rPr>
          <w:rFonts w:ascii="Times New Roman" w:hAnsi="Times New Roman" w:cs="Times New Roman"/>
          <w:sz w:val="24"/>
          <w:szCs w:val="24"/>
        </w:rPr>
        <w:t xml:space="preserve">L’aumento è stato particolarmente marcato per coloro che vivono da oltre 10 o 15 anni dalla diagnosi. </w:t>
      </w:r>
    </w:p>
    <w:p w14:paraId="7FEA8B8C" w14:textId="5FCCB9A1" w:rsidR="001E0C95" w:rsidRP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5">
        <w:rPr>
          <w:rFonts w:ascii="Times New Roman" w:hAnsi="Times New Roman" w:cs="Times New Roman"/>
          <w:sz w:val="24"/>
          <w:szCs w:val="24"/>
        </w:rPr>
        <w:t>Nel 2020,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5">
        <w:rPr>
          <w:rFonts w:ascii="Times New Roman" w:hAnsi="Times New Roman" w:cs="Times New Roman"/>
          <w:sz w:val="24"/>
          <w:szCs w:val="24"/>
        </w:rPr>
        <w:t>circa 2,4 milioni, il 65% del totale e il 3,8% della popolazione, hanno avuto una diagnosi da più di 5 anni, mentre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5">
        <w:rPr>
          <w:rFonts w:ascii="Times New Roman" w:hAnsi="Times New Roman" w:cs="Times New Roman"/>
          <w:sz w:val="24"/>
          <w:szCs w:val="24"/>
        </w:rPr>
        <w:t>1,4 milioni di persone, pari al 39% del totale, hanno ricevuto la diagnosi da oltre 10 anni.</w:t>
      </w:r>
    </w:p>
    <w:p w14:paraId="302848CC" w14:textId="77777777" w:rsid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A1AC3" w14:textId="57FEF08B" w:rsidR="001E0C95" w:rsidRP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5">
        <w:rPr>
          <w:rFonts w:ascii="Times New Roman" w:hAnsi="Times New Roman" w:cs="Times New Roman"/>
          <w:sz w:val="24"/>
          <w:szCs w:val="24"/>
        </w:rPr>
        <w:t>Tra le persone che vivono dopo una diagnosi di tumor</w:t>
      </w:r>
      <w:r w:rsidR="000D6655">
        <w:rPr>
          <w:rFonts w:ascii="Times New Roman" w:hAnsi="Times New Roman" w:cs="Times New Roman"/>
          <w:sz w:val="24"/>
          <w:szCs w:val="24"/>
        </w:rPr>
        <w:t>e</w:t>
      </w:r>
      <w:r w:rsidRPr="001E0C95">
        <w:rPr>
          <w:rFonts w:ascii="Times New Roman" w:hAnsi="Times New Roman" w:cs="Times New Roman"/>
          <w:sz w:val="24"/>
          <w:szCs w:val="24"/>
        </w:rPr>
        <w:t>, il 53% erano donne, cioè il 6,0% della intera popolazione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5">
        <w:rPr>
          <w:rFonts w:ascii="Times New Roman" w:hAnsi="Times New Roman" w:cs="Times New Roman"/>
          <w:sz w:val="24"/>
          <w:szCs w:val="24"/>
        </w:rPr>
        <w:t>femminile italiana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5">
        <w:rPr>
          <w:rFonts w:ascii="Times New Roman" w:hAnsi="Times New Roman" w:cs="Times New Roman"/>
          <w:sz w:val="24"/>
          <w:szCs w:val="24"/>
        </w:rPr>
        <w:t xml:space="preserve"> e il 47% uomini (cioè il 5,6% della popolazione maschile).</w:t>
      </w:r>
    </w:p>
    <w:p w14:paraId="48495BB4" w14:textId="77777777" w:rsid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5C59B" w14:textId="78935C50" w:rsidR="001E0C95" w:rsidRP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5">
        <w:rPr>
          <w:rFonts w:ascii="Times New Roman" w:hAnsi="Times New Roman" w:cs="Times New Roman"/>
          <w:sz w:val="24"/>
          <w:szCs w:val="24"/>
        </w:rPr>
        <w:t>Negli uomini, la malattia oncologica a più alta prevalenza è risultata il tumore della prostata (563.960 casi),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5">
        <w:rPr>
          <w:rFonts w:ascii="Times New Roman" w:hAnsi="Times New Roman" w:cs="Times New Roman"/>
          <w:sz w:val="24"/>
          <w:szCs w:val="24"/>
        </w:rPr>
        <w:t>seguito dai tumori del colon-retto (280.277) e della vescica (255.015). Questi tre tipi di tumore rappresentavano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5">
        <w:rPr>
          <w:rFonts w:ascii="Times New Roman" w:hAnsi="Times New Roman" w:cs="Times New Roman"/>
          <w:sz w:val="24"/>
          <w:szCs w:val="24"/>
        </w:rPr>
        <w:t>circa il 65% del totale tra gli uomini.</w:t>
      </w:r>
    </w:p>
    <w:p w14:paraId="4C807EF5" w14:textId="77777777" w:rsid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1F02" w14:textId="0267359D" w:rsidR="001E0C95" w:rsidRP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5">
        <w:rPr>
          <w:rFonts w:ascii="Times New Roman" w:hAnsi="Times New Roman" w:cs="Times New Roman"/>
          <w:sz w:val="24"/>
          <w:szCs w:val="24"/>
        </w:rPr>
        <w:t>Il tumore della mammella era, invece, la patologia neoplastica a più alta prevalenza tra le donne (834.154 casi,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5">
        <w:rPr>
          <w:rFonts w:ascii="Times New Roman" w:hAnsi="Times New Roman" w:cs="Times New Roman"/>
          <w:sz w:val="24"/>
          <w:szCs w:val="24"/>
        </w:rPr>
        <w:t>il 43% del totale). Le altre sedi ad alta prevalenza erano il colon retto (233.245), la tiroide (166.914) e l’endometrio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5">
        <w:rPr>
          <w:rFonts w:ascii="Times New Roman" w:hAnsi="Times New Roman" w:cs="Times New Roman"/>
          <w:sz w:val="24"/>
          <w:szCs w:val="24"/>
        </w:rPr>
        <w:t>(corpo dell’utero, 122.553 casi).</w:t>
      </w:r>
    </w:p>
    <w:p w14:paraId="435B959A" w14:textId="77777777" w:rsidR="001E0C95" w:rsidRPr="001E0C95" w:rsidRDefault="001E0C95" w:rsidP="001E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0C95" w:rsidRPr="001E0C95" w:rsidSect="001E0C95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0443" w14:textId="77777777" w:rsidR="00F50755" w:rsidRDefault="00F50755" w:rsidP="001E0C95">
      <w:pPr>
        <w:spacing w:after="0" w:line="240" w:lineRule="auto"/>
      </w:pPr>
      <w:r>
        <w:separator/>
      </w:r>
    </w:p>
  </w:endnote>
  <w:endnote w:type="continuationSeparator" w:id="0">
    <w:p w14:paraId="3895CEA0" w14:textId="77777777" w:rsidR="00F50755" w:rsidRDefault="00F50755" w:rsidP="001E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C424" w14:textId="77777777" w:rsidR="00F50755" w:rsidRDefault="00F50755" w:rsidP="001E0C95">
      <w:pPr>
        <w:spacing w:after="0" w:line="240" w:lineRule="auto"/>
      </w:pPr>
      <w:r>
        <w:separator/>
      </w:r>
    </w:p>
  </w:footnote>
  <w:footnote w:type="continuationSeparator" w:id="0">
    <w:p w14:paraId="0F2FC515" w14:textId="77777777" w:rsidR="00F50755" w:rsidRDefault="00F50755" w:rsidP="001E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25A" w14:textId="3ED5F27B" w:rsidR="001E0C95" w:rsidRDefault="001E0C95" w:rsidP="001E0C9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0C440FC" wp14:editId="1F2D9F50">
          <wp:extent cx="6120130" cy="6902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E7"/>
    <w:rsid w:val="000D6655"/>
    <w:rsid w:val="001E0C95"/>
    <w:rsid w:val="00495DCF"/>
    <w:rsid w:val="004A6C1D"/>
    <w:rsid w:val="004F51F2"/>
    <w:rsid w:val="007E41CD"/>
    <w:rsid w:val="0087621C"/>
    <w:rsid w:val="00CF3C6E"/>
    <w:rsid w:val="00D770E7"/>
    <w:rsid w:val="00D871DC"/>
    <w:rsid w:val="00F50755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DE6B"/>
  <w15:chartTrackingRefBased/>
  <w15:docId w15:val="{1AA0B619-E2C4-4C23-A154-65B9211F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C95"/>
  </w:style>
  <w:style w:type="paragraph" w:styleId="Pidipagina">
    <w:name w:val="footer"/>
    <w:basedOn w:val="Normale"/>
    <w:link w:val="PidipaginaCarattere"/>
    <w:uiPriority w:val="99"/>
    <w:unhideWhenUsed/>
    <w:rsid w:val="001E0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10</cp:revision>
  <dcterms:created xsi:type="dcterms:W3CDTF">2022-12-15T16:32:00Z</dcterms:created>
  <dcterms:modified xsi:type="dcterms:W3CDTF">2022-12-16T09:11:00Z</dcterms:modified>
</cp:coreProperties>
</file>