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AE39" w14:textId="6C37812E" w:rsidR="00217079" w:rsidRPr="00955F1E" w:rsidRDefault="00BA7A4A" w:rsidP="00955F1E">
      <w:pPr>
        <w:spacing w:line="240" w:lineRule="auto"/>
        <w:jc w:val="both"/>
        <w:rPr>
          <w:sz w:val="24"/>
          <w:szCs w:val="24"/>
          <w:highlight w:val="yellow"/>
        </w:rPr>
      </w:pPr>
      <w:r w:rsidRPr="00955F1E">
        <w:rPr>
          <w:noProof/>
          <w:sz w:val="24"/>
          <w:szCs w:val="24"/>
          <w:highlight w:val="yellow"/>
        </w:rPr>
        <w:drawing>
          <wp:inline distT="0" distB="0" distL="0" distR="0" wp14:anchorId="2863B8B3" wp14:editId="14B16F97">
            <wp:extent cx="780836" cy="1297674"/>
            <wp:effectExtent l="0" t="0" r="635" b="0"/>
            <wp:docPr id="3" name="Immagine 6" descr="EUROPA-DONNA-LOGO.jpg">
              <a:extLst xmlns:a="http://schemas.openxmlformats.org/drawingml/2006/main">
                <a:ext uri="{FF2B5EF4-FFF2-40B4-BE49-F238E27FC236}">
                  <a16:creationId xmlns:a16="http://schemas.microsoft.com/office/drawing/2014/main" id="{0BD7DD80-1675-D346-B6B4-834030EE26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 descr="EUROPA-DONNA-LOGO.jpg">
                      <a:extLst>
                        <a:ext uri="{FF2B5EF4-FFF2-40B4-BE49-F238E27FC236}">
                          <a16:creationId xmlns:a16="http://schemas.microsoft.com/office/drawing/2014/main" id="{0BD7DD80-1675-D346-B6B4-834030EE26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36" cy="129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08FEDE2" w14:textId="77777777" w:rsidR="00574949" w:rsidRPr="00AA09D1" w:rsidRDefault="00574949" w:rsidP="00574949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AA09D1">
        <w:rPr>
          <w:rFonts w:cstheme="minorHAnsi"/>
          <w:b/>
          <w:bCs/>
          <w:sz w:val="28"/>
          <w:szCs w:val="28"/>
          <w:u w:val="single"/>
        </w:rPr>
        <w:t>COMUNICATO STAMPA</w:t>
      </w:r>
    </w:p>
    <w:p w14:paraId="7CA5B5BD" w14:textId="77777777" w:rsidR="00574949" w:rsidRPr="00F14EAF" w:rsidRDefault="00574949" w:rsidP="0057494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650F621" w14:textId="7CAF1538" w:rsidR="00711834" w:rsidRPr="00137BC4" w:rsidRDefault="00711834" w:rsidP="00C2720A">
      <w:pPr>
        <w:jc w:val="center"/>
        <w:rPr>
          <w:b/>
          <w:bCs/>
          <w:i/>
          <w:iCs/>
          <w:highlight w:val="yellow"/>
        </w:rPr>
      </w:pPr>
      <w:r w:rsidRPr="008D1BE6">
        <w:rPr>
          <w:b/>
          <w:bCs/>
        </w:rPr>
        <w:t>Presentat</w:t>
      </w:r>
      <w:r w:rsidR="00955295" w:rsidRPr="008D1BE6">
        <w:rPr>
          <w:b/>
          <w:bCs/>
        </w:rPr>
        <w:t>a</w:t>
      </w:r>
      <w:r w:rsidRPr="008D1BE6">
        <w:rPr>
          <w:b/>
          <w:bCs/>
        </w:rPr>
        <w:t xml:space="preserve"> oggi a Milano l’indagine “Il Punto” condotta in 4 Regioni della Penisola </w:t>
      </w:r>
      <w:r w:rsidR="00B45616" w:rsidRPr="008D1BE6">
        <w:rPr>
          <w:b/>
          <w:bCs/>
        </w:rPr>
        <w:br/>
      </w:r>
      <w:r w:rsidRPr="008D1BE6">
        <w:rPr>
          <w:b/>
          <w:bCs/>
          <w:sz w:val="25"/>
          <w:szCs w:val="25"/>
        </w:rPr>
        <w:t>TUMORE SENO METASTATICO</w:t>
      </w:r>
      <w:r w:rsidR="0002429A" w:rsidRPr="008D1BE6">
        <w:rPr>
          <w:b/>
          <w:bCs/>
          <w:sz w:val="25"/>
          <w:szCs w:val="25"/>
        </w:rPr>
        <w:t>:</w:t>
      </w:r>
      <w:r w:rsidRPr="008D1BE6">
        <w:rPr>
          <w:b/>
          <w:bCs/>
          <w:sz w:val="25"/>
          <w:szCs w:val="25"/>
        </w:rPr>
        <w:t xml:space="preserve"> OGNI ANNO IN ITALIA OLTRE 3.500 NUOVI CASI</w:t>
      </w:r>
      <w:r w:rsidRPr="008D1BE6">
        <w:rPr>
          <w:b/>
          <w:bCs/>
          <w:sz w:val="25"/>
          <w:szCs w:val="25"/>
        </w:rPr>
        <w:br/>
      </w:r>
      <w:r w:rsidRPr="008D1BE6">
        <w:rPr>
          <w:b/>
          <w:bCs/>
          <w:sz w:val="23"/>
          <w:szCs w:val="23"/>
        </w:rPr>
        <w:t xml:space="preserve">EUROPA DONNA: “NECESSARIO UN PERCORSO DI CURA </w:t>
      </w:r>
      <w:r w:rsidR="00B45616" w:rsidRPr="008D1BE6">
        <w:rPr>
          <w:b/>
          <w:bCs/>
          <w:sz w:val="23"/>
          <w:szCs w:val="23"/>
        </w:rPr>
        <w:t xml:space="preserve">OMOGENEO </w:t>
      </w:r>
      <w:r w:rsidRPr="008D1BE6">
        <w:rPr>
          <w:b/>
          <w:bCs/>
          <w:sz w:val="23"/>
          <w:szCs w:val="23"/>
        </w:rPr>
        <w:t>PER TUTTE LE BREAST UNIT”</w:t>
      </w:r>
      <w:r w:rsidRPr="008D1BE6">
        <w:rPr>
          <w:i/>
          <w:iCs/>
        </w:rPr>
        <w:t xml:space="preserve"> </w:t>
      </w:r>
      <w:r w:rsidR="00B45616" w:rsidRPr="008D1BE6">
        <w:rPr>
          <w:i/>
          <w:iCs/>
        </w:rPr>
        <w:br/>
      </w:r>
      <w:r w:rsidR="00B45616" w:rsidRPr="008D1BE6">
        <w:rPr>
          <w:b/>
          <w:bCs/>
          <w:i/>
          <w:iCs/>
        </w:rPr>
        <w:t xml:space="preserve">Il Report è stato svolto interpellando medici, istituzioni, analisti, società scientifiche e responsabili della programmazione sanitaria. Evidenziate </w:t>
      </w:r>
      <w:r w:rsidR="00137BC4" w:rsidRPr="008D1BE6">
        <w:rPr>
          <w:b/>
          <w:bCs/>
          <w:i/>
          <w:iCs/>
        </w:rPr>
        <w:t>differenze</w:t>
      </w:r>
      <w:r w:rsidR="00137BC4" w:rsidRPr="008D1BE6">
        <w:t xml:space="preserve"> </w:t>
      </w:r>
      <w:r w:rsidR="00137BC4" w:rsidRPr="008D1BE6">
        <w:rPr>
          <w:b/>
          <w:bCs/>
          <w:i/>
          <w:iCs/>
        </w:rPr>
        <w:t xml:space="preserve">tra le diverse realtà regionali (ogni BU ha il suo percorso, anche nell'ambito della regione). </w:t>
      </w:r>
      <w:r w:rsidR="00B45616" w:rsidRPr="008D1BE6">
        <w:rPr>
          <w:b/>
          <w:bCs/>
          <w:i/>
          <w:iCs/>
        </w:rPr>
        <w:t xml:space="preserve">La Presidente Rosanna D’Antona: “Bisogna garantire le stesse opportunità a tutte le </w:t>
      </w:r>
      <w:r w:rsidR="00041509" w:rsidRPr="008D1BE6">
        <w:rPr>
          <w:b/>
          <w:bCs/>
          <w:i/>
          <w:iCs/>
        </w:rPr>
        <w:t>45mila pazienti che vivono</w:t>
      </w:r>
      <w:r w:rsidR="0002429A" w:rsidRPr="008D1BE6">
        <w:rPr>
          <w:b/>
          <w:bCs/>
          <w:i/>
          <w:iCs/>
        </w:rPr>
        <w:t xml:space="preserve"> nel</w:t>
      </w:r>
      <w:r w:rsidR="00041509" w:rsidRPr="008D1BE6">
        <w:rPr>
          <w:b/>
          <w:bCs/>
          <w:i/>
          <w:iCs/>
        </w:rPr>
        <w:t xml:space="preserve"> </w:t>
      </w:r>
      <w:r w:rsidR="00B45616" w:rsidRPr="008D1BE6">
        <w:rPr>
          <w:b/>
          <w:bCs/>
          <w:i/>
          <w:iCs/>
        </w:rPr>
        <w:t>nostro Paese</w:t>
      </w:r>
      <w:r w:rsidR="00B45616" w:rsidRPr="006A0195">
        <w:rPr>
          <w:b/>
          <w:bCs/>
          <w:i/>
          <w:iCs/>
        </w:rPr>
        <w:t>”</w:t>
      </w:r>
      <w:r w:rsidR="00B45616" w:rsidRPr="008D1BE6">
        <w:rPr>
          <w:b/>
          <w:bCs/>
          <w:i/>
          <w:iCs/>
          <w:highlight w:val="yellow"/>
        </w:rPr>
        <w:br/>
      </w:r>
    </w:p>
    <w:p w14:paraId="05159052" w14:textId="0A0F15F0" w:rsidR="00EA7D8E" w:rsidRPr="00AA09D1" w:rsidRDefault="00DD54A3" w:rsidP="00EA7D8E">
      <w:pPr>
        <w:spacing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Milano</w:t>
      </w:r>
      <w:r w:rsidR="00B23C15" w:rsidRPr="00806633">
        <w:rPr>
          <w:sz w:val="24"/>
          <w:szCs w:val="24"/>
        </w:rPr>
        <w:t xml:space="preserve">, </w:t>
      </w:r>
      <w:r w:rsidR="007B50FA">
        <w:rPr>
          <w:sz w:val="24"/>
          <w:szCs w:val="24"/>
        </w:rPr>
        <w:t>26 gennaio 2023</w:t>
      </w:r>
      <w:r w:rsidR="00711834">
        <w:rPr>
          <w:sz w:val="24"/>
          <w:szCs w:val="24"/>
        </w:rPr>
        <w:t xml:space="preserve"> </w:t>
      </w:r>
      <w:r w:rsidR="007B50FA">
        <w:rPr>
          <w:sz w:val="24"/>
          <w:szCs w:val="24"/>
        </w:rPr>
        <w:t>-</w:t>
      </w:r>
      <w:r w:rsidR="00130C86" w:rsidRPr="00806633">
        <w:rPr>
          <w:sz w:val="24"/>
          <w:szCs w:val="24"/>
        </w:rPr>
        <w:t xml:space="preserve"> Aprire un dialogo con le Istituzioni affinché </w:t>
      </w:r>
      <w:r w:rsidR="000009F6" w:rsidRPr="00806633">
        <w:rPr>
          <w:sz w:val="24"/>
          <w:szCs w:val="24"/>
        </w:rPr>
        <w:t xml:space="preserve">ci sia </w:t>
      </w:r>
      <w:r w:rsidR="002E69E1" w:rsidRPr="00806633">
        <w:rPr>
          <w:sz w:val="24"/>
          <w:szCs w:val="24"/>
        </w:rPr>
        <w:t xml:space="preserve">in tutte le </w:t>
      </w:r>
      <w:proofErr w:type="spellStart"/>
      <w:r w:rsidR="002E69E1" w:rsidRPr="00806633">
        <w:rPr>
          <w:sz w:val="24"/>
          <w:szCs w:val="24"/>
        </w:rPr>
        <w:t>Breast</w:t>
      </w:r>
      <w:proofErr w:type="spellEnd"/>
      <w:r w:rsidR="002E69E1" w:rsidRPr="00806633">
        <w:rPr>
          <w:sz w:val="24"/>
          <w:szCs w:val="24"/>
        </w:rPr>
        <w:t xml:space="preserve"> Unit </w:t>
      </w:r>
      <w:r w:rsidR="000009F6" w:rsidRPr="00806633">
        <w:rPr>
          <w:sz w:val="24"/>
          <w:szCs w:val="24"/>
        </w:rPr>
        <w:t xml:space="preserve">un </w:t>
      </w:r>
      <w:r w:rsidR="00443B90" w:rsidRPr="00806633">
        <w:rPr>
          <w:sz w:val="24"/>
          <w:szCs w:val="24"/>
        </w:rPr>
        <w:t xml:space="preserve">percorso di cura </w:t>
      </w:r>
      <w:r w:rsidR="00DB0029" w:rsidRPr="00806633">
        <w:rPr>
          <w:sz w:val="24"/>
          <w:szCs w:val="24"/>
        </w:rPr>
        <w:t xml:space="preserve">omogeneo </w:t>
      </w:r>
      <w:r w:rsidR="000009F6" w:rsidRPr="00806633">
        <w:rPr>
          <w:sz w:val="24"/>
          <w:szCs w:val="24"/>
        </w:rPr>
        <w:t>dedicato</w:t>
      </w:r>
      <w:r w:rsidR="007B50FA">
        <w:rPr>
          <w:sz w:val="24"/>
          <w:szCs w:val="24"/>
        </w:rPr>
        <w:t>,</w:t>
      </w:r>
      <w:r w:rsidR="000009F6" w:rsidRPr="00806633">
        <w:rPr>
          <w:sz w:val="24"/>
          <w:szCs w:val="24"/>
        </w:rPr>
        <w:t xml:space="preserve"> </w:t>
      </w:r>
      <w:r w:rsidR="00443B90" w:rsidRPr="00806633">
        <w:rPr>
          <w:sz w:val="24"/>
          <w:szCs w:val="24"/>
        </w:rPr>
        <w:t>per il tumore al seno metastatico</w:t>
      </w:r>
      <w:r w:rsidR="00096864" w:rsidRPr="00806633">
        <w:rPr>
          <w:sz w:val="24"/>
          <w:szCs w:val="24"/>
        </w:rPr>
        <w:t xml:space="preserve">. </w:t>
      </w:r>
      <w:r w:rsidR="00BF2B22" w:rsidRPr="00806633">
        <w:rPr>
          <w:sz w:val="24"/>
          <w:szCs w:val="24"/>
        </w:rPr>
        <w:t xml:space="preserve">È questo l’obiettivo de </w:t>
      </w:r>
      <w:r w:rsidR="00BF2B22" w:rsidRPr="007B50FA">
        <w:rPr>
          <w:b/>
          <w:bCs/>
          <w:i/>
          <w:iCs/>
          <w:sz w:val="24"/>
          <w:szCs w:val="24"/>
        </w:rPr>
        <w:t>Il Punto</w:t>
      </w:r>
      <w:r w:rsidR="00BF2B22" w:rsidRPr="00806633">
        <w:rPr>
          <w:sz w:val="24"/>
          <w:szCs w:val="24"/>
        </w:rPr>
        <w:t xml:space="preserve">, l’indagine che </w:t>
      </w:r>
      <w:r w:rsidR="001E1CCB" w:rsidRPr="00806633">
        <w:rPr>
          <w:sz w:val="24"/>
          <w:szCs w:val="24"/>
        </w:rPr>
        <w:t xml:space="preserve">per la prima volta porta in primo piano la necessità di avere </w:t>
      </w:r>
      <w:r w:rsidR="009F6A37" w:rsidRPr="00806633">
        <w:rPr>
          <w:sz w:val="24"/>
          <w:szCs w:val="24"/>
        </w:rPr>
        <w:t>le stesse offerte di servizi</w:t>
      </w:r>
      <w:r w:rsidR="007B50FA">
        <w:rPr>
          <w:sz w:val="24"/>
          <w:szCs w:val="24"/>
        </w:rPr>
        <w:t xml:space="preserve"> </w:t>
      </w:r>
      <w:r w:rsidR="009F6A37" w:rsidRPr="00806633">
        <w:rPr>
          <w:sz w:val="24"/>
          <w:szCs w:val="24"/>
        </w:rPr>
        <w:t>in ogni Centro di Senologia multidisciplinare italiano</w:t>
      </w:r>
      <w:r w:rsidR="00711834">
        <w:rPr>
          <w:sz w:val="24"/>
          <w:szCs w:val="24"/>
        </w:rPr>
        <w:t xml:space="preserve">. </w:t>
      </w:r>
      <w:r w:rsidR="00EA7D8E" w:rsidRPr="008D1BE6">
        <w:rPr>
          <w:sz w:val="24"/>
          <w:szCs w:val="24"/>
        </w:rPr>
        <w:t>Il report</w:t>
      </w:r>
      <w:r w:rsidR="0002429A" w:rsidRPr="008D1BE6">
        <w:rPr>
          <w:sz w:val="24"/>
          <w:szCs w:val="24"/>
        </w:rPr>
        <w:t>,</w:t>
      </w:r>
      <w:r w:rsidR="00EA7D8E" w:rsidRPr="008D1BE6">
        <w:rPr>
          <w:sz w:val="24"/>
          <w:szCs w:val="24"/>
        </w:rPr>
        <w:t xml:space="preserve"> promosso da Europa Donna Italia (movimento che tutela i diritti alla prevenzione e alla cura del tumore al seno) </w:t>
      </w:r>
      <w:r w:rsidR="00711834" w:rsidRPr="008D1BE6">
        <w:rPr>
          <w:sz w:val="24"/>
          <w:szCs w:val="24"/>
        </w:rPr>
        <w:t xml:space="preserve">è </w:t>
      </w:r>
      <w:r w:rsidR="0002429A" w:rsidRPr="008D1BE6">
        <w:rPr>
          <w:sz w:val="24"/>
          <w:szCs w:val="24"/>
        </w:rPr>
        <w:t xml:space="preserve">stato </w:t>
      </w:r>
      <w:r w:rsidR="00711834" w:rsidRPr="008D1BE6">
        <w:rPr>
          <w:sz w:val="24"/>
          <w:szCs w:val="24"/>
        </w:rPr>
        <w:t xml:space="preserve">presentato oggi a Milano nel corso di una conferenza stampa. </w:t>
      </w:r>
      <w:r w:rsidR="0002429A" w:rsidRPr="008D1BE6">
        <w:rPr>
          <w:b/>
          <w:bCs/>
          <w:i/>
          <w:iCs/>
          <w:sz w:val="24"/>
          <w:szCs w:val="24"/>
        </w:rPr>
        <w:t>Il Punto</w:t>
      </w:r>
      <w:r w:rsidR="0002429A" w:rsidRPr="008D1BE6">
        <w:rPr>
          <w:sz w:val="24"/>
          <w:szCs w:val="24"/>
        </w:rPr>
        <w:t xml:space="preserve"> è</w:t>
      </w:r>
      <w:r w:rsidR="00EA7D8E" w:rsidRPr="008D1BE6">
        <w:rPr>
          <w:sz w:val="24"/>
          <w:szCs w:val="24"/>
        </w:rPr>
        <w:t xml:space="preserve"> stato </w:t>
      </w:r>
      <w:r w:rsidR="0002429A" w:rsidRPr="008D1BE6">
        <w:rPr>
          <w:sz w:val="24"/>
          <w:szCs w:val="24"/>
        </w:rPr>
        <w:t>realizzato</w:t>
      </w:r>
      <w:r w:rsidR="00EA7D8E" w:rsidRPr="008D1BE6">
        <w:rPr>
          <w:sz w:val="24"/>
          <w:szCs w:val="24"/>
        </w:rPr>
        <w:t xml:space="preserve"> sotto la guida di un board scientifico composto da oncologi di fama internazionale. Si calcola che siano 45mila le pazienti che vivono in Italia con questa neoplasia metastatica e i nuovi casi annu</w:t>
      </w:r>
      <w:r w:rsidR="00955F1E" w:rsidRPr="008D1BE6">
        <w:rPr>
          <w:sz w:val="24"/>
          <w:szCs w:val="24"/>
        </w:rPr>
        <w:t>i</w:t>
      </w:r>
      <w:r w:rsidR="00EA7D8E" w:rsidRPr="008D1BE6">
        <w:rPr>
          <w:sz w:val="24"/>
          <w:szCs w:val="24"/>
        </w:rPr>
        <w:t xml:space="preserve"> oltre 3.500 (come ha dimostrato uno studio pubblicato di recente su</w:t>
      </w:r>
      <w:r w:rsidR="00711834" w:rsidRPr="008D1BE6">
        <w:rPr>
          <w:i/>
          <w:iCs/>
          <w:sz w:val="24"/>
          <w:szCs w:val="24"/>
        </w:rPr>
        <w:t xml:space="preserve"> </w:t>
      </w:r>
      <w:proofErr w:type="spellStart"/>
      <w:r w:rsidR="00EA7D8E" w:rsidRPr="008D1BE6">
        <w:rPr>
          <w:i/>
          <w:iCs/>
          <w:sz w:val="24"/>
          <w:szCs w:val="24"/>
        </w:rPr>
        <w:t>Breast</w:t>
      </w:r>
      <w:proofErr w:type="spellEnd"/>
      <w:r w:rsidR="00EA7D8E" w:rsidRPr="008D1BE6">
        <w:rPr>
          <w:i/>
          <w:iCs/>
          <w:sz w:val="24"/>
          <w:szCs w:val="24"/>
        </w:rPr>
        <w:t xml:space="preserve"> Cancer: target and therapies</w:t>
      </w:r>
      <w:r w:rsidR="0002429A" w:rsidRPr="008D1BE6">
        <w:rPr>
          <w:i/>
          <w:iCs/>
          <w:sz w:val="24"/>
          <w:szCs w:val="24"/>
        </w:rPr>
        <w:t>).</w:t>
      </w:r>
    </w:p>
    <w:p w14:paraId="7425641C" w14:textId="7FC93C13" w:rsidR="00B23C15" w:rsidRPr="00806633" w:rsidRDefault="00D02B9D" w:rsidP="00806633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6F390B">
        <w:rPr>
          <w:i/>
          <w:iCs/>
          <w:sz w:val="24"/>
          <w:szCs w:val="24"/>
        </w:rPr>
        <w:t xml:space="preserve">Una richiesta </w:t>
      </w:r>
      <w:r w:rsidR="00915C12" w:rsidRPr="006F390B">
        <w:rPr>
          <w:i/>
          <w:iCs/>
          <w:sz w:val="24"/>
          <w:szCs w:val="24"/>
        </w:rPr>
        <w:t xml:space="preserve">chiara ed evidente, che coincide perfettamente con </w:t>
      </w:r>
      <w:r w:rsidRPr="006F390B">
        <w:rPr>
          <w:i/>
          <w:iCs/>
          <w:sz w:val="24"/>
          <w:szCs w:val="24"/>
        </w:rPr>
        <w:t>l</w:t>
      </w:r>
      <w:r w:rsidR="00656BAA">
        <w:rPr>
          <w:i/>
          <w:iCs/>
          <w:sz w:val="24"/>
          <w:szCs w:val="24"/>
        </w:rPr>
        <w:t>e</w:t>
      </w:r>
      <w:r w:rsidRPr="006F390B">
        <w:rPr>
          <w:i/>
          <w:iCs/>
          <w:sz w:val="24"/>
          <w:szCs w:val="24"/>
        </w:rPr>
        <w:t xml:space="preserve"> richiest</w:t>
      </w:r>
      <w:r w:rsidR="00656BAA">
        <w:rPr>
          <w:i/>
          <w:iCs/>
          <w:sz w:val="24"/>
          <w:szCs w:val="24"/>
        </w:rPr>
        <w:t>e</w:t>
      </w:r>
      <w:r w:rsidRPr="006F390B">
        <w:rPr>
          <w:i/>
          <w:iCs/>
          <w:sz w:val="24"/>
          <w:szCs w:val="24"/>
        </w:rPr>
        <w:t xml:space="preserve"> delle </w:t>
      </w:r>
      <w:r w:rsidR="00656BAA">
        <w:rPr>
          <w:i/>
          <w:iCs/>
          <w:sz w:val="24"/>
          <w:szCs w:val="24"/>
        </w:rPr>
        <w:t>pazienti</w:t>
      </w:r>
      <w:r w:rsidRPr="006F390B">
        <w:rPr>
          <w:i/>
          <w:iCs/>
          <w:sz w:val="24"/>
          <w:szCs w:val="24"/>
        </w:rPr>
        <w:t xml:space="preserve"> con tumore al seno metastatico</w:t>
      </w:r>
      <w:r w:rsidRPr="006F390B">
        <w:rPr>
          <w:rFonts w:cstheme="minorHAnsi"/>
          <w:i/>
          <w:iCs/>
          <w:sz w:val="24"/>
          <w:szCs w:val="24"/>
        </w:rPr>
        <w:t>”</w:t>
      </w:r>
      <w:r w:rsidR="0002429A">
        <w:rPr>
          <w:rFonts w:cstheme="minorHAnsi"/>
          <w:i/>
          <w:iCs/>
          <w:sz w:val="24"/>
          <w:szCs w:val="24"/>
        </w:rPr>
        <w:t xml:space="preserve"> </w:t>
      </w:r>
      <w:r w:rsidRPr="006F390B">
        <w:rPr>
          <w:rFonts w:cstheme="minorHAnsi"/>
          <w:i/>
          <w:iCs/>
          <w:sz w:val="24"/>
          <w:szCs w:val="24"/>
        </w:rPr>
        <w:t xml:space="preserve">- </w:t>
      </w:r>
      <w:r w:rsidRPr="006F390B">
        <w:rPr>
          <w:rFonts w:cstheme="minorHAnsi"/>
          <w:sz w:val="24"/>
          <w:szCs w:val="24"/>
        </w:rPr>
        <w:t xml:space="preserve">spiega </w:t>
      </w:r>
      <w:r w:rsidR="008447B7" w:rsidRPr="00711834">
        <w:rPr>
          <w:b/>
          <w:bCs/>
          <w:sz w:val="24"/>
          <w:szCs w:val="24"/>
        </w:rPr>
        <w:t>Rosanna D’Antona</w:t>
      </w:r>
      <w:r w:rsidR="008447B7" w:rsidRPr="006F390B">
        <w:rPr>
          <w:sz w:val="24"/>
          <w:szCs w:val="24"/>
        </w:rPr>
        <w:t>, Presidente Europa Donna Italia</w:t>
      </w:r>
      <w:r w:rsidR="00711834">
        <w:rPr>
          <w:sz w:val="24"/>
          <w:szCs w:val="24"/>
        </w:rPr>
        <w:t xml:space="preserve"> </w:t>
      </w:r>
      <w:r w:rsidR="00915C12" w:rsidRPr="006F390B">
        <w:rPr>
          <w:i/>
          <w:iCs/>
          <w:sz w:val="24"/>
          <w:szCs w:val="24"/>
        </w:rPr>
        <w:t>-</w:t>
      </w:r>
      <w:r w:rsidRPr="006F390B">
        <w:rPr>
          <w:i/>
          <w:iCs/>
          <w:sz w:val="24"/>
          <w:szCs w:val="24"/>
        </w:rPr>
        <w:t xml:space="preserve"> “</w:t>
      </w:r>
      <w:r w:rsidR="00CF07B2">
        <w:rPr>
          <w:i/>
          <w:iCs/>
          <w:sz w:val="24"/>
          <w:szCs w:val="24"/>
        </w:rPr>
        <w:t xml:space="preserve">ovvero la creazione di </w:t>
      </w:r>
      <w:r w:rsidR="00915C12" w:rsidRPr="006F390B">
        <w:rPr>
          <w:i/>
          <w:iCs/>
          <w:sz w:val="24"/>
          <w:szCs w:val="24"/>
        </w:rPr>
        <w:t xml:space="preserve">un percorso </w:t>
      </w:r>
      <w:r w:rsidR="00CF07B2">
        <w:rPr>
          <w:i/>
          <w:iCs/>
          <w:sz w:val="24"/>
          <w:szCs w:val="24"/>
        </w:rPr>
        <w:t>di cura dedicato a questo particolare stadio di tumore alla mammella, che possa dare le stesse opportunità a</w:t>
      </w:r>
      <w:r w:rsidR="00656BAA">
        <w:rPr>
          <w:i/>
          <w:iCs/>
          <w:sz w:val="24"/>
          <w:szCs w:val="24"/>
        </w:rPr>
        <w:t xml:space="preserve"> tutte le</w:t>
      </w:r>
      <w:r w:rsidR="00CF07B2">
        <w:rPr>
          <w:i/>
          <w:iCs/>
          <w:sz w:val="24"/>
          <w:szCs w:val="24"/>
        </w:rPr>
        <w:t xml:space="preserve"> donne </w:t>
      </w:r>
      <w:r w:rsidR="00656BAA">
        <w:rPr>
          <w:i/>
          <w:iCs/>
          <w:sz w:val="24"/>
          <w:szCs w:val="24"/>
        </w:rPr>
        <w:t>del nostro Paese in uguale modalità</w:t>
      </w:r>
      <w:r w:rsidR="00CF07B2">
        <w:rPr>
          <w:i/>
          <w:iCs/>
          <w:sz w:val="24"/>
          <w:szCs w:val="24"/>
        </w:rPr>
        <w:t xml:space="preserve">. Un diritto fondamentale </w:t>
      </w:r>
      <w:r w:rsidR="00915C12" w:rsidRPr="006F390B">
        <w:rPr>
          <w:i/>
          <w:iCs/>
          <w:sz w:val="24"/>
          <w:szCs w:val="24"/>
        </w:rPr>
        <w:t>che vogliamo pienamente sostenere</w:t>
      </w:r>
      <w:r w:rsidR="00CF07B2">
        <w:rPr>
          <w:i/>
          <w:iCs/>
          <w:sz w:val="24"/>
          <w:szCs w:val="24"/>
        </w:rPr>
        <w:t xml:space="preserve">, </w:t>
      </w:r>
      <w:r w:rsidR="00915C12" w:rsidRPr="006F390B">
        <w:rPr>
          <w:i/>
          <w:iCs/>
          <w:sz w:val="24"/>
          <w:szCs w:val="24"/>
        </w:rPr>
        <w:t>sollevato già ad ottobre, grazie alla campagna UNA VOCE PER TUTTE</w:t>
      </w:r>
      <w:r w:rsidR="00CF07B2">
        <w:rPr>
          <w:i/>
          <w:iCs/>
          <w:sz w:val="24"/>
          <w:szCs w:val="24"/>
        </w:rPr>
        <w:t>, che continuerà ad essere centrale nella nostra missione</w:t>
      </w:r>
      <w:r w:rsidR="00915C12">
        <w:rPr>
          <w:sz w:val="24"/>
          <w:szCs w:val="24"/>
        </w:rPr>
        <w:t xml:space="preserve">”. </w:t>
      </w:r>
    </w:p>
    <w:p w14:paraId="4FBB7BCD" w14:textId="1D757E91" w:rsidR="005D2BA6" w:rsidRDefault="00C0609A" w:rsidP="00806633">
      <w:pPr>
        <w:jc w:val="both"/>
        <w:rPr>
          <w:sz w:val="24"/>
          <w:szCs w:val="24"/>
        </w:rPr>
      </w:pPr>
      <w:r w:rsidRPr="00806633">
        <w:rPr>
          <w:sz w:val="24"/>
          <w:szCs w:val="24"/>
        </w:rPr>
        <w:t xml:space="preserve">Sono </w:t>
      </w:r>
      <w:r w:rsidR="003B2170" w:rsidRPr="00806633">
        <w:rPr>
          <w:sz w:val="24"/>
          <w:szCs w:val="24"/>
        </w:rPr>
        <w:t>stati interpellati</w:t>
      </w:r>
      <w:r w:rsidR="00925001" w:rsidRPr="00806633">
        <w:rPr>
          <w:sz w:val="24"/>
          <w:szCs w:val="24"/>
        </w:rPr>
        <w:t xml:space="preserve"> tu</w:t>
      </w:r>
      <w:r w:rsidR="00C8383C" w:rsidRPr="00806633">
        <w:rPr>
          <w:sz w:val="24"/>
          <w:szCs w:val="24"/>
        </w:rPr>
        <w:t>t</w:t>
      </w:r>
      <w:r w:rsidR="00925001" w:rsidRPr="00806633">
        <w:rPr>
          <w:sz w:val="24"/>
          <w:szCs w:val="24"/>
        </w:rPr>
        <w:t xml:space="preserve">ti coloro </w:t>
      </w:r>
      <w:r w:rsidR="00E033CE" w:rsidRPr="00806633">
        <w:rPr>
          <w:sz w:val="24"/>
          <w:szCs w:val="24"/>
        </w:rPr>
        <w:t xml:space="preserve">che sono coinvolti </w:t>
      </w:r>
      <w:r w:rsidR="00C8383C" w:rsidRPr="00806633">
        <w:rPr>
          <w:sz w:val="24"/>
          <w:szCs w:val="24"/>
        </w:rPr>
        <w:t>nei percorsi dedicati</w:t>
      </w:r>
      <w:r w:rsidR="00E033CE" w:rsidRPr="00806633">
        <w:rPr>
          <w:sz w:val="24"/>
          <w:szCs w:val="24"/>
        </w:rPr>
        <w:t xml:space="preserve">: </w:t>
      </w:r>
      <w:r w:rsidR="005C5321" w:rsidRPr="00806633">
        <w:rPr>
          <w:sz w:val="24"/>
          <w:szCs w:val="24"/>
        </w:rPr>
        <w:t>medici, istituzioni, analisti, società scientifiche e responsabili della programmazione sanitaria italiana</w:t>
      </w:r>
      <w:r w:rsidR="006E6EAA" w:rsidRPr="00806633">
        <w:rPr>
          <w:sz w:val="24"/>
          <w:szCs w:val="24"/>
        </w:rPr>
        <w:t xml:space="preserve">. </w:t>
      </w:r>
      <w:r w:rsidR="00C8383C" w:rsidRPr="00806633">
        <w:rPr>
          <w:sz w:val="24"/>
          <w:szCs w:val="24"/>
        </w:rPr>
        <w:t xml:space="preserve">Il lavoro è stato svolto </w:t>
      </w:r>
      <w:r w:rsidR="00CE35D3" w:rsidRPr="00806633">
        <w:rPr>
          <w:sz w:val="24"/>
          <w:szCs w:val="24"/>
        </w:rPr>
        <w:t>in quattro regioni, esemplificative del Nord, Ce</w:t>
      </w:r>
      <w:r w:rsidR="00D85FE2" w:rsidRPr="00806633">
        <w:rPr>
          <w:sz w:val="24"/>
          <w:szCs w:val="24"/>
        </w:rPr>
        <w:t>n</w:t>
      </w:r>
      <w:r w:rsidR="00CE35D3" w:rsidRPr="00806633">
        <w:rPr>
          <w:sz w:val="24"/>
          <w:szCs w:val="24"/>
        </w:rPr>
        <w:t xml:space="preserve">tro e Sud: Veneto, Emilia-Romagna, </w:t>
      </w:r>
      <w:r w:rsidR="00D85FE2" w:rsidRPr="00806633">
        <w:rPr>
          <w:sz w:val="24"/>
          <w:szCs w:val="24"/>
        </w:rPr>
        <w:t xml:space="preserve">Lazio e Puglia. </w:t>
      </w:r>
      <w:r w:rsidR="00EA7D8E">
        <w:rPr>
          <w:sz w:val="24"/>
          <w:szCs w:val="24"/>
        </w:rPr>
        <w:t xml:space="preserve"> </w:t>
      </w:r>
      <w:r w:rsidR="005525C7" w:rsidRPr="00806633">
        <w:rPr>
          <w:sz w:val="24"/>
          <w:szCs w:val="24"/>
        </w:rPr>
        <w:t xml:space="preserve">Nelle quattro Regioni sono state raccolte anche le voci </w:t>
      </w:r>
      <w:r w:rsidR="00B634B5" w:rsidRPr="00806633">
        <w:rPr>
          <w:sz w:val="24"/>
          <w:szCs w:val="24"/>
        </w:rPr>
        <w:t xml:space="preserve">delle pazienti, che tracciano con le loro dichiarazioni la linea di un percorso dedicato rispettoso della </w:t>
      </w:r>
      <w:r w:rsidR="005525C7" w:rsidRPr="00806633">
        <w:rPr>
          <w:sz w:val="24"/>
          <w:szCs w:val="24"/>
        </w:rPr>
        <w:t xml:space="preserve">malattia. </w:t>
      </w:r>
      <w:r w:rsidR="0032711B" w:rsidRPr="00806633">
        <w:rPr>
          <w:sz w:val="24"/>
          <w:szCs w:val="24"/>
        </w:rPr>
        <w:t>Le richieste</w:t>
      </w:r>
      <w:r w:rsidR="00156853" w:rsidRPr="00806633">
        <w:rPr>
          <w:sz w:val="24"/>
          <w:szCs w:val="24"/>
        </w:rPr>
        <w:t xml:space="preserve"> hanno un filo logico: </w:t>
      </w:r>
      <w:r w:rsidR="00810C4F" w:rsidRPr="00806633">
        <w:rPr>
          <w:sz w:val="24"/>
          <w:szCs w:val="24"/>
        </w:rPr>
        <w:t xml:space="preserve">la necessità di un percorso più organizzato, </w:t>
      </w:r>
      <w:r w:rsidR="00F44BAB" w:rsidRPr="00806633">
        <w:rPr>
          <w:sz w:val="24"/>
          <w:szCs w:val="24"/>
        </w:rPr>
        <w:t xml:space="preserve">con meno attese, </w:t>
      </w:r>
      <w:r w:rsidR="004F1C91" w:rsidRPr="00806633">
        <w:rPr>
          <w:sz w:val="24"/>
          <w:szCs w:val="24"/>
        </w:rPr>
        <w:t xml:space="preserve">con </w:t>
      </w:r>
      <w:r w:rsidR="00F44BAB" w:rsidRPr="00806633">
        <w:rPr>
          <w:sz w:val="24"/>
          <w:szCs w:val="24"/>
        </w:rPr>
        <w:t>maggiore disponibilità di altri servizi</w:t>
      </w:r>
      <w:r w:rsidR="004F1C91" w:rsidRPr="00806633">
        <w:rPr>
          <w:sz w:val="24"/>
          <w:szCs w:val="24"/>
        </w:rPr>
        <w:t xml:space="preserve">, al fine di avere </w:t>
      </w:r>
      <w:r w:rsidR="00F02FA7" w:rsidRPr="00806633">
        <w:rPr>
          <w:sz w:val="24"/>
          <w:szCs w:val="24"/>
        </w:rPr>
        <w:t xml:space="preserve">una migliore qualità di vita e </w:t>
      </w:r>
      <w:r w:rsidR="004F1C91" w:rsidRPr="00806633">
        <w:rPr>
          <w:sz w:val="24"/>
          <w:szCs w:val="24"/>
        </w:rPr>
        <w:t xml:space="preserve">più tempo a disposizione </w:t>
      </w:r>
      <w:r w:rsidR="00F02FA7" w:rsidRPr="00806633">
        <w:rPr>
          <w:sz w:val="24"/>
          <w:szCs w:val="24"/>
        </w:rPr>
        <w:t>per sé stesse e per la propria famiglia. Esigenze, queste, che emergono anche dal sondaggio SW</w:t>
      </w:r>
      <w:r w:rsidR="00376867" w:rsidRPr="00806633">
        <w:rPr>
          <w:sz w:val="24"/>
          <w:szCs w:val="24"/>
        </w:rPr>
        <w:t>G, che è stato condotto su un campione di donne con tumore metastatico, provenient</w:t>
      </w:r>
      <w:r w:rsidR="00087A54" w:rsidRPr="00806633">
        <w:rPr>
          <w:sz w:val="24"/>
          <w:szCs w:val="24"/>
        </w:rPr>
        <w:t>i</w:t>
      </w:r>
      <w:r w:rsidR="00376867" w:rsidRPr="00806633">
        <w:rPr>
          <w:sz w:val="24"/>
          <w:szCs w:val="24"/>
        </w:rPr>
        <w:t xml:space="preserve"> da Lombardia, </w:t>
      </w:r>
      <w:r w:rsidR="00087A54" w:rsidRPr="00806633">
        <w:rPr>
          <w:sz w:val="24"/>
          <w:szCs w:val="24"/>
        </w:rPr>
        <w:t xml:space="preserve">Toscana e Sicilia. </w:t>
      </w:r>
      <w:r w:rsidR="004C042F" w:rsidRPr="004C042F">
        <w:rPr>
          <w:sz w:val="24"/>
          <w:szCs w:val="24"/>
        </w:rPr>
        <w:t xml:space="preserve">L’indagine svolta da SWG ha approfondito le esperienze delle </w:t>
      </w:r>
      <w:r w:rsidR="00656BAA">
        <w:rPr>
          <w:sz w:val="24"/>
          <w:szCs w:val="24"/>
        </w:rPr>
        <w:t>pazienti</w:t>
      </w:r>
      <w:r w:rsidR="004C042F" w:rsidRPr="004C042F">
        <w:rPr>
          <w:sz w:val="24"/>
          <w:szCs w:val="24"/>
        </w:rPr>
        <w:t xml:space="preserve"> con tumore al seno metastatico in cura presso le </w:t>
      </w:r>
      <w:proofErr w:type="spellStart"/>
      <w:r w:rsidR="004C042F" w:rsidRPr="004C042F">
        <w:rPr>
          <w:sz w:val="24"/>
          <w:szCs w:val="24"/>
        </w:rPr>
        <w:t>Breast</w:t>
      </w:r>
      <w:proofErr w:type="spellEnd"/>
      <w:r w:rsidR="004C042F" w:rsidRPr="004C042F">
        <w:rPr>
          <w:sz w:val="24"/>
          <w:szCs w:val="24"/>
        </w:rPr>
        <w:t xml:space="preserve"> Unit di tre regioni: Lombardia, Toscana e Sicilia. In totale, sono state coinvolte 19 donne, in tre web focus, uno per Regione, della durata di circa due ore e mezza </w:t>
      </w:r>
      <w:r w:rsidR="004C042F" w:rsidRPr="004C042F">
        <w:rPr>
          <w:sz w:val="24"/>
          <w:szCs w:val="24"/>
        </w:rPr>
        <w:lastRenderedPageBreak/>
        <w:t xml:space="preserve">ciascuno. Attorno al tavolo virtuale le donne hanno affrontato diversi temi: diagnosi e percorso, le esperienze vissute nell’ambito della </w:t>
      </w:r>
      <w:proofErr w:type="spellStart"/>
      <w:r w:rsidR="004C042F" w:rsidRPr="004C042F">
        <w:rPr>
          <w:sz w:val="24"/>
          <w:szCs w:val="24"/>
        </w:rPr>
        <w:t>Breast</w:t>
      </w:r>
      <w:proofErr w:type="spellEnd"/>
      <w:r w:rsidR="004C042F" w:rsidRPr="004C042F">
        <w:rPr>
          <w:sz w:val="24"/>
          <w:szCs w:val="24"/>
        </w:rPr>
        <w:t xml:space="preserve"> Unit, i bisogni per agevolare tutti gli ambiti della loro vita e infine, richieste e raccomandazioni per un percorso corrispondente ai loro bisogni. </w:t>
      </w:r>
      <w:r w:rsidR="0002429A">
        <w:rPr>
          <w:sz w:val="24"/>
          <w:szCs w:val="24"/>
        </w:rPr>
        <w:t xml:space="preserve">È </w:t>
      </w:r>
      <w:r w:rsidR="004C042F" w:rsidRPr="004C042F">
        <w:rPr>
          <w:sz w:val="24"/>
          <w:szCs w:val="24"/>
        </w:rPr>
        <w:t xml:space="preserve">emersa, inoltre, la necessità di introdurre altre figure specialistiche, oltre a quelle tradizionalmente presenti nelle </w:t>
      </w:r>
      <w:proofErr w:type="spellStart"/>
      <w:r w:rsidR="004C042F" w:rsidRPr="004C042F">
        <w:rPr>
          <w:sz w:val="24"/>
          <w:szCs w:val="24"/>
        </w:rPr>
        <w:t>Breast</w:t>
      </w:r>
      <w:proofErr w:type="spellEnd"/>
      <w:r w:rsidR="004C042F" w:rsidRPr="004C042F">
        <w:rPr>
          <w:sz w:val="24"/>
          <w:szCs w:val="24"/>
        </w:rPr>
        <w:t xml:space="preserve"> Unit, necessarie per rispondere al ventaglio ampio di esigenze, come lo psico-oncologo, l’osteopata, l’agopuntore, il fisioterapista, il ginecologo e il sessuologo, il nutrizionista e il dietista specializzato.</w:t>
      </w:r>
      <w:r w:rsidR="004C042F">
        <w:t xml:space="preserve"> </w:t>
      </w:r>
    </w:p>
    <w:p w14:paraId="213EF9DC" w14:textId="773F9BE9" w:rsidR="006F390B" w:rsidRDefault="006F390B" w:rsidP="00806633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6F390B">
        <w:rPr>
          <w:i/>
          <w:iCs/>
          <w:sz w:val="24"/>
          <w:szCs w:val="24"/>
        </w:rPr>
        <w:t>In questo contesto il ruolo delle Associazioni è centrale</w:t>
      </w:r>
      <w:r w:rsidR="0002429A">
        <w:rPr>
          <w:i/>
          <w:iCs/>
          <w:sz w:val="24"/>
          <w:szCs w:val="24"/>
        </w:rPr>
        <w:t xml:space="preserve"> </w:t>
      </w:r>
      <w:r w:rsidRPr="006F390B">
        <w:rPr>
          <w:i/>
          <w:iCs/>
          <w:sz w:val="24"/>
          <w:szCs w:val="24"/>
        </w:rPr>
        <w:t xml:space="preserve">- </w:t>
      </w:r>
      <w:r w:rsidRPr="006F390B">
        <w:rPr>
          <w:sz w:val="24"/>
          <w:szCs w:val="24"/>
        </w:rPr>
        <w:t xml:space="preserve">spiega </w:t>
      </w:r>
      <w:r w:rsidRPr="003D6F09">
        <w:rPr>
          <w:b/>
          <w:bCs/>
          <w:sz w:val="24"/>
          <w:szCs w:val="24"/>
        </w:rPr>
        <w:t>Loredana Pau</w:t>
      </w:r>
      <w:r w:rsidRPr="006F390B">
        <w:rPr>
          <w:sz w:val="24"/>
          <w:szCs w:val="24"/>
        </w:rPr>
        <w:t>, vicepresidente di EDI</w:t>
      </w:r>
      <w:r w:rsidR="0002429A">
        <w:rPr>
          <w:sz w:val="24"/>
          <w:szCs w:val="24"/>
        </w:rPr>
        <w:t xml:space="preserve"> </w:t>
      </w:r>
      <w:r w:rsidRPr="006F390B">
        <w:rPr>
          <w:i/>
          <w:iCs/>
          <w:sz w:val="24"/>
          <w:szCs w:val="24"/>
        </w:rPr>
        <w:t xml:space="preserve">- in quanto si fanno portavoce </w:t>
      </w:r>
      <w:r w:rsidR="00656BAA">
        <w:rPr>
          <w:i/>
          <w:iCs/>
          <w:sz w:val="24"/>
          <w:szCs w:val="24"/>
        </w:rPr>
        <w:t xml:space="preserve">attive </w:t>
      </w:r>
      <w:r w:rsidRPr="006F390B">
        <w:rPr>
          <w:i/>
          <w:iCs/>
          <w:sz w:val="24"/>
          <w:szCs w:val="24"/>
        </w:rPr>
        <w:t xml:space="preserve">delle esigenze delle pazienti e possono </w:t>
      </w:r>
      <w:r w:rsidR="00656BAA">
        <w:rPr>
          <w:i/>
          <w:iCs/>
          <w:sz w:val="24"/>
          <w:szCs w:val="24"/>
        </w:rPr>
        <w:t>contribuire a sostenere</w:t>
      </w:r>
      <w:r w:rsidRPr="006F390B">
        <w:rPr>
          <w:i/>
          <w:iCs/>
          <w:sz w:val="24"/>
          <w:szCs w:val="24"/>
        </w:rPr>
        <w:t xml:space="preserve"> </w:t>
      </w:r>
      <w:r w:rsidR="00656BAA">
        <w:rPr>
          <w:i/>
          <w:iCs/>
          <w:sz w:val="24"/>
          <w:szCs w:val="24"/>
        </w:rPr>
        <w:t>il</w:t>
      </w:r>
      <w:r w:rsidRPr="006F390B">
        <w:rPr>
          <w:i/>
          <w:iCs/>
          <w:sz w:val="24"/>
          <w:szCs w:val="24"/>
        </w:rPr>
        <w:t xml:space="preserve"> dialogo con le Istituzioni.</w:t>
      </w:r>
      <w:r w:rsidR="00656BAA">
        <w:rPr>
          <w:i/>
          <w:iCs/>
          <w:sz w:val="24"/>
          <w:szCs w:val="24"/>
        </w:rPr>
        <w:t xml:space="preserve"> Nella redazione de </w:t>
      </w:r>
      <w:r w:rsidR="0002429A">
        <w:rPr>
          <w:i/>
          <w:iCs/>
          <w:sz w:val="24"/>
          <w:szCs w:val="24"/>
        </w:rPr>
        <w:t xml:space="preserve">IL </w:t>
      </w:r>
      <w:r w:rsidR="00656BAA">
        <w:rPr>
          <w:i/>
          <w:iCs/>
          <w:sz w:val="24"/>
          <w:szCs w:val="24"/>
        </w:rPr>
        <w:t xml:space="preserve">PUNTO, </w:t>
      </w:r>
      <w:r w:rsidR="00995FC3">
        <w:rPr>
          <w:i/>
          <w:iCs/>
          <w:sz w:val="24"/>
          <w:szCs w:val="24"/>
        </w:rPr>
        <w:t>fondamental</w:t>
      </w:r>
      <w:r w:rsidR="00CF07B2">
        <w:rPr>
          <w:i/>
          <w:iCs/>
          <w:sz w:val="24"/>
          <w:szCs w:val="24"/>
        </w:rPr>
        <w:t xml:space="preserve">e è stata la partecipazione delle pazienti, che si mostrano sempre più attive nel sollevare </w:t>
      </w:r>
      <w:r w:rsidR="00995FC3">
        <w:rPr>
          <w:i/>
          <w:iCs/>
          <w:sz w:val="24"/>
          <w:szCs w:val="24"/>
        </w:rPr>
        <w:t>le proprie istanze</w:t>
      </w:r>
      <w:r w:rsidR="00CF07B2">
        <w:rPr>
          <w:i/>
          <w:iCs/>
          <w:sz w:val="24"/>
          <w:szCs w:val="24"/>
        </w:rPr>
        <w:t>, mettendol</w:t>
      </w:r>
      <w:r w:rsidR="00995FC3">
        <w:rPr>
          <w:i/>
          <w:iCs/>
          <w:sz w:val="24"/>
          <w:szCs w:val="24"/>
        </w:rPr>
        <w:t>e</w:t>
      </w:r>
      <w:r w:rsidR="00CF07B2">
        <w:rPr>
          <w:i/>
          <w:iCs/>
          <w:sz w:val="24"/>
          <w:szCs w:val="24"/>
        </w:rPr>
        <w:t xml:space="preserve"> a servizio dell’intera comunità.</w:t>
      </w:r>
      <w:r>
        <w:rPr>
          <w:sz w:val="24"/>
          <w:szCs w:val="24"/>
        </w:rPr>
        <w:t>”</w:t>
      </w:r>
    </w:p>
    <w:p w14:paraId="179DEED4" w14:textId="6AA74EA2" w:rsidR="00553C82" w:rsidRPr="00806633" w:rsidRDefault="00EA7D8E" w:rsidP="00806633">
      <w:pPr>
        <w:jc w:val="both"/>
        <w:rPr>
          <w:sz w:val="24"/>
          <w:szCs w:val="24"/>
        </w:rPr>
      </w:pPr>
      <w:r w:rsidRPr="006A0195">
        <w:rPr>
          <w:sz w:val="24"/>
          <w:szCs w:val="24"/>
        </w:rPr>
        <w:t xml:space="preserve">Il board scientifico che ha supervisionato </w:t>
      </w:r>
      <w:r w:rsidR="00711834" w:rsidRPr="006A0195">
        <w:rPr>
          <w:sz w:val="24"/>
          <w:szCs w:val="24"/>
        </w:rPr>
        <w:t>“</w:t>
      </w:r>
      <w:r w:rsidR="00711834" w:rsidRPr="006A0195">
        <w:rPr>
          <w:b/>
          <w:bCs/>
          <w:i/>
          <w:iCs/>
          <w:sz w:val="24"/>
          <w:szCs w:val="24"/>
        </w:rPr>
        <w:t xml:space="preserve">Il Punto” </w:t>
      </w:r>
      <w:r w:rsidR="00711834" w:rsidRPr="006A0195">
        <w:rPr>
          <w:sz w:val="24"/>
          <w:szCs w:val="24"/>
        </w:rPr>
        <w:t>ha visto la partecipazione</w:t>
      </w:r>
      <w:r w:rsidR="00711834" w:rsidRPr="00711834">
        <w:rPr>
          <w:sz w:val="24"/>
          <w:szCs w:val="24"/>
        </w:rPr>
        <w:t xml:space="preserve"> di</w:t>
      </w:r>
      <w:r w:rsidR="00CE5107" w:rsidRPr="00711834">
        <w:rPr>
          <w:sz w:val="24"/>
          <w:szCs w:val="24"/>
        </w:rPr>
        <w:t>:</w:t>
      </w:r>
      <w:r w:rsidR="00CE5107">
        <w:rPr>
          <w:sz w:val="24"/>
          <w:szCs w:val="24"/>
        </w:rPr>
        <w:t xml:space="preserve"> Giuseppe Curigliano, Direttore Divisione Sviluppo di Nuovi Farmaci per terapie innovative</w:t>
      </w:r>
      <w:r w:rsidR="0002429A">
        <w:rPr>
          <w:sz w:val="24"/>
          <w:szCs w:val="24"/>
        </w:rPr>
        <w:t>,</w:t>
      </w:r>
      <w:r w:rsidR="00CE5107">
        <w:rPr>
          <w:sz w:val="24"/>
          <w:szCs w:val="24"/>
        </w:rPr>
        <w:t xml:space="preserve"> Istituto Europe</w:t>
      </w:r>
      <w:r w:rsidR="0002429A">
        <w:rPr>
          <w:sz w:val="24"/>
          <w:szCs w:val="24"/>
        </w:rPr>
        <w:t>o</w:t>
      </w:r>
      <w:r w:rsidR="00CE5107">
        <w:rPr>
          <w:sz w:val="24"/>
          <w:szCs w:val="24"/>
        </w:rPr>
        <w:t xml:space="preserve"> di Oncologia Milano; Michelino De Laurentiis, Direttore del Dipartimento di oncologia Senologica e </w:t>
      </w:r>
      <w:proofErr w:type="spellStart"/>
      <w:r w:rsidR="00CE5107">
        <w:rPr>
          <w:sz w:val="24"/>
          <w:szCs w:val="24"/>
        </w:rPr>
        <w:t>Toraco</w:t>
      </w:r>
      <w:proofErr w:type="spellEnd"/>
      <w:r w:rsidR="0002429A">
        <w:rPr>
          <w:sz w:val="24"/>
          <w:szCs w:val="24"/>
        </w:rPr>
        <w:t xml:space="preserve"> </w:t>
      </w:r>
      <w:r w:rsidR="00CE5107">
        <w:rPr>
          <w:sz w:val="24"/>
          <w:szCs w:val="24"/>
        </w:rPr>
        <w:t>-Polmonare</w:t>
      </w:r>
      <w:r w:rsidR="0002429A">
        <w:rPr>
          <w:sz w:val="24"/>
          <w:szCs w:val="24"/>
        </w:rPr>
        <w:t>,</w:t>
      </w:r>
      <w:r w:rsidR="00CE5107">
        <w:rPr>
          <w:sz w:val="24"/>
          <w:szCs w:val="24"/>
        </w:rPr>
        <w:t xml:space="preserve"> Istituto Nazionale </w:t>
      </w:r>
      <w:r w:rsidR="0002429A">
        <w:rPr>
          <w:sz w:val="24"/>
          <w:szCs w:val="24"/>
        </w:rPr>
        <w:t>T</w:t>
      </w:r>
      <w:r w:rsidR="00CE5107">
        <w:rPr>
          <w:sz w:val="24"/>
          <w:szCs w:val="24"/>
        </w:rPr>
        <w:t>umori</w:t>
      </w:r>
      <w:r w:rsidR="0002429A">
        <w:rPr>
          <w:sz w:val="24"/>
          <w:szCs w:val="24"/>
        </w:rPr>
        <w:t xml:space="preserve"> </w:t>
      </w:r>
      <w:r w:rsidR="00CE5107">
        <w:rPr>
          <w:sz w:val="24"/>
          <w:szCs w:val="24"/>
        </w:rPr>
        <w:t>- IRCCS Fondazione Pascale di Napoli</w:t>
      </w:r>
      <w:r w:rsidR="0002429A">
        <w:rPr>
          <w:sz w:val="24"/>
          <w:szCs w:val="24"/>
        </w:rPr>
        <w:t>;</w:t>
      </w:r>
      <w:r w:rsidR="00CE5107">
        <w:rPr>
          <w:sz w:val="24"/>
          <w:szCs w:val="24"/>
        </w:rPr>
        <w:t xml:space="preserve"> Lucia Del Mastro, Direttore Clinica di Oncologia Medica Ospedale Policlinico San </w:t>
      </w:r>
      <w:r w:rsidR="0002429A">
        <w:rPr>
          <w:sz w:val="24"/>
          <w:szCs w:val="24"/>
        </w:rPr>
        <w:t>M</w:t>
      </w:r>
      <w:r w:rsidR="00CE5107">
        <w:rPr>
          <w:sz w:val="24"/>
          <w:szCs w:val="24"/>
        </w:rPr>
        <w:t>artino IRCCS</w:t>
      </w:r>
      <w:r w:rsidR="0002429A">
        <w:rPr>
          <w:sz w:val="24"/>
          <w:szCs w:val="24"/>
        </w:rPr>
        <w:t xml:space="preserve"> </w:t>
      </w:r>
      <w:r w:rsidR="00CE5107">
        <w:rPr>
          <w:sz w:val="24"/>
          <w:szCs w:val="24"/>
        </w:rPr>
        <w:t xml:space="preserve">- Università di Genova; Lucia Mangone, Specialista in Oncologia e Responsabile Registro Tumori AUSL IRCCS di Reggio Emilia; Daniela Terribile, Chirurgo Senologo Oncologo Policlinico A. Gemelli di Roma. </w:t>
      </w:r>
      <w:r w:rsidR="0002429A">
        <w:rPr>
          <w:sz w:val="24"/>
          <w:szCs w:val="24"/>
        </w:rPr>
        <w:br/>
      </w:r>
      <w:r w:rsidR="00CC632A" w:rsidRPr="00806633">
        <w:rPr>
          <w:sz w:val="24"/>
          <w:szCs w:val="24"/>
        </w:rPr>
        <w:t xml:space="preserve">A loro anche il compito di </w:t>
      </w:r>
      <w:r w:rsidR="0085674E" w:rsidRPr="00806633">
        <w:rPr>
          <w:sz w:val="24"/>
          <w:szCs w:val="24"/>
        </w:rPr>
        <w:t>tracciare una linea relativa al futuro nell</w:t>
      </w:r>
      <w:r w:rsidR="00F473D2" w:rsidRPr="00806633">
        <w:rPr>
          <w:sz w:val="24"/>
          <w:szCs w:val="24"/>
        </w:rPr>
        <w:t xml:space="preserve">’ambito delle terapie e non solo. </w:t>
      </w:r>
      <w:r w:rsidR="00553C82" w:rsidRPr="00806633">
        <w:rPr>
          <w:sz w:val="24"/>
          <w:szCs w:val="24"/>
        </w:rPr>
        <w:t xml:space="preserve"> </w:t>
      </w:r>
      <w:r w:rsidR="009A2315" w:rsidRPr="009A2315">
        <w:rPr>
          <w:i/>
          <w:iCs/>
          <w:sz w:val="24"/>
          <w:szCs w:val="24"/>
        </w:rPr>
        <w:t>"Nella definizione di un</w:t>
      </w:r>
      <w:r w:rsidR="00711834" w:rsidRPr="009A2315">
        <w:rPr>
          <w:i/>
          <w:iCs/>
          <w:sz w:val="24"/>
          <w:szCs w:val="24"/>
        </w:rPr>
        <w:t xml:space="preserve"> PDTA </w:t>
      </w:r>
      <w:r w:rsidR="009A2315" w:rsidRPr="009A2315">
        <w:rPr>
          <w:i/>
          <w:iCs/>
          <w:sz w:val="24"/>
          <w:szCs w:val="24"/>
        </w:rPr>
        <w:t>dedicato al tumore al seno metastatico</w:t>
      </w:r>
      <w:r w:rsidR="00711834">
        <w:rPr>
          <w:i/>
          <w:iCs/>
          <w:sz w:val="24"/>
          <w:szCs w:val="24"/>
        </w:rPr>
        <w:t xml:space="preserve"> </w:t>
      </w:r>
      <w:r w:rsidR="009A2315" w:rsidRPr="009A2315">
        <w:rPr>
          <w:i/>
          <w:iCs/>
          <w:sz w:val="24"/>
          <w:szCs w:val="24"/>
        </w:rPr>
        <w:t xml:space="preserve">- </w:t>
      </w:r>
      <w:r w:rsidR="009A2315" w:rsidRPr="009A2315">
        <w:rPr>
          <w:sz w:val="24"/>
          <w:szCs w:val="24"/>
        </w:rPr>
        <w:t xml:space="preserve">spiega </w:t>
      </w:r>
      <w:r w:rsidR="009A2315" w:rsidRPr="00711834">
        <w:rPr>
          <w:b/>
          <w:bCs/>
          <w:sz w:val="24"/>
          <w:szCs w:val="24"/>
        </w:rPr>
        <w:t>Lucia Mangone</w:t>
      </w:r>
      <w:r w:rsidR="00711834">
        <w:rPr>
          <w:sz w:val="24"/>
          <w:szCs w:val="24"/>
        </w:rPr>
        <w:t xml:space="preserve"> </w:t>
      </w:r>
      <w:r w:rsidR="009A2315" w:rsidRPr="009A2315">
        <w:rPr>
          <w:i/>
          <w:iCs/>
          <w:sz w:val="24"/>
          <w:szCs w:val="24"/>
        </w:rPr>
        <w:t xml:space="preserve">- bisognerebbe personalizzare il percorso anche sulla base di stime regionali. Questo loro utilizzo locale permetterebbe una migliore gestione delle pazienti con un </w:t>
      </w:r>
      <w:proofErr w:type="spellStart"/>
      <w:r w:rsidR="009A2315" w:rsidRPr="009A2315">
        <w:rPr>
          <w:i/>
          <w:iCs/>
          <w:sz w:val="24"/>
          <w:szCs w:val="24"/>
        </w:rPr>
        <w:t>tsm</w:t>
      </w:r>
      <w:proofErr w:type="spellEnd"/>
      <w:r w:rsidR="009A2315" w:rsidRPr="009A2315">
        <w:rPr>
          <w:i/>
          <w:iCs/>
          <w:sz w:val="24"/>
          <w:szCs w:val="24"/>
        </w:rPr>
        <w:t xml:space="preserve"> sia per quanto riguarda la spesa farmaceutica da preventivare, sia per quanto riguarda altre esigenze specifiche quali il supporto psicologico e la fisioterapia.”</w:t>
      </w:r>
    </w:p>
    <w:p w14:paraId="3096FBAB" w14:textId="685596E2" w:rsidR="00497542" w:rsidRPr="00806633" w:rsidRDefault="00965432" w:rsidP="00806633">
      <w:pPr>
        <w:jc w:val="both"/>
        <w:rPr>
          <w:sz w:val="24"/>
          <w:szCs w:val="24"/>
        </w:rPr>
      </w:pPr>
      <w:r w:rsidRPr="0002429A">
        <w:rPr>
          <w:b/>
          <w:bCs/>
          <w:i/>
          <w:iCs/>
          <w:sz w:val="24"/>
          <w:szCs w:val="24"/>
        </w:rPr>
        <w:t>Il Punto</w:t>
      </w:r>
      <w:r w:rsidR="003158B8" w:rsidRPr="00806633">
        <w:rPr>
          <w:sz w:val="24"/>
          <w:szCs w:val="24"/>
        </w:rPr>
        <w:t xml:space="preserve"> ha ricevuto il patrocinio di Fondazione AIOM e </w:t>
      </w:r>
      <w:proofErr w:type="spellStart"/>
      <w:r w:rsidR="003158B8" w:rsidRPr="00806633">
        <w:rPr>
          <w:sz w:val="24"/>
          <w:szCs w:val="24"/>
        </w:rPr>
        <w:t>Senonetwork</w:t>
      </w:r>
      <w:proofErr w:type="spellEnd"/>
      <w:r w:rsidR="003158B8" w:rsidRPr="00806633">
        <w:rPr>
          <w:sz w:val="24"/>
          <w:szCs w:val="24"/>
        </w:rPr>
        <w:t xml:space="preserve"> Italia</w:t>
      </w:r>
      <w:r w:rsidR="00497542" w:rsidRPr="00806633">
        <w:rPr>
          <w:sz w:val="24"/>
          <w:szCs w:val="24"/>
        </w:rPr>
        <w:t xml:space="preserve"> </w:t>
      </w:r>
      <w:r w:rsidR="006F390B">
        <w:rPr>
          <w:sz w:val="24"/>
          <w:szCs w:val="24"/>
        </w:rPr>
        <w:t xml:space="preserve">e sarà oggetto di un’azione di advocacy per portare le richieste di un </w:t>
      </w:r>
      <w:r w:rsidR="00711834">
        <w:rPr>
          <w:sz w:val="24"/>
          <w:szCs w:val="24"/>
        </w:rPr>
        <w:t xml:space="preserve">PDTA </w:t>
      </w:r>
      <w:r w:rsidR="006F390B">
        <w:rPr>
          <w:sz w:val="24"/>
          <w:szCs w:val="24"/>
        </w:rPr>
        <w:t xml:space="preserve">dedicato alle pazienti con tumore al seno metastatico omogeneo a livello nazionale. </w:t>
      </w:r>
    </w:p>
    <w:p w14:paraId="411BC6A8" w14:textId="10501E84" w:rsidR="00155305" w:rsidRDefault="00497542" w:rsidP="00806633">
      <w:pPr>
        <w:jc w:val="both"/>
        <w:rPr>
          <w:sz w:val="24"/>
          <w:szCs w:val="24"/>
        </w:rPr>
      </w:pPr>
      <w:r w:rsidRPr="00806633">
        <w:rPr>
          <w:sz w:val="24"/>
          <w:szCs w:val="24"/>
        </w:rPr>
        <w:t xml:space="preserve">È </w:t>
      </w:r>
      <w:r w:rsidR="002106E8" w:rsidRPr="00806633">
        <w:rPr>
          <w:sz w:val="24"/>
          <w:szCs w:val="24"/>
        </w:rPr>
        <w:t>stato realizzato grazie al contributo non condizionante di</w:t>
      </w:r>
      <w:r w:rsidR="0002429A">
        <w:rPr>
          <w:sz w:val="24"/>
          <w:szCs w:val="24"/>
        </w:rPr>
        <w:t xml:space="preserve"> </w:t>
      </w:r>
      <w:proofErr w:type="spellStart"/>
      <w:r w:rsidR="0002429A" w:rsidRPr="00806633">
        <w:rPr>
          <w:sz w:val="24"/>
          <w:szCs w:val="24"/>
        </w:rPr>
        <w:t>Gilead</w:t>
      </w:r>
      <w:proofErr w:type="spellEnd"/>
      <w:r w:rsidR="0002429A">
        <w:rPr>
          <w:sz w:val="24"/>
          <w:szCs w:val="24"/>
        </w:rPr>
        <w:t xml:space="preserve">, </w:t>
      </w:r>
      <w:r w:rsidR="002106E8" w:rsidRPr="00806633">
        <w:rPr>
          <w:sz w:val="24"/>
          <w:szCs w:val="24"/>
        </w:rPr>
        <w:t>Pfizer</w:t>
      </w:r>
      <w:r w:rsidR="0002429A">
        <w:rPr>
          <w:sz w:val="24"/>
          <w:szCs w:val="24"/>
        </w:rPr>
        <w:t xml:space="preserve"> e </w:t>
      </w:r>
      <w:proofErr w:type="spellStart"/>
      <w:r w:rsidR="002106E8" w:rsidRPr="00806633">
        <w:rPr>
          <w:sz w:val="24"/>
          <w:szCs w:val="24"/>
        </w:rPr>
        <w:t>Seagen</w:t>
      </w:r>
      <w:proofErr w:type="spellEnd"/>
      <w:r w:rsidR="0002429A">
        <w:rPr>
          <w:sz w:val="24"/>
          <w:szCs w:val="24"/>
        </w:rPr>
        <w:t>.</w:t>
      </w:r>
    </w:p>
    <w:p w14:paraId="19CFD8C5" w14:textId="5962A6D3" w:rsidR="00820A0E" w:rsidRPr="00806633" w:rsidRDefault="00820A0E" w:rsidP="008066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versione integrale de “IL PUNTO” è disponibile al seguente link </w:t>
      </w:r>
      <w:hyperlink r:id="rId5" w:tgtFrame="_blank" w:history="1">
        <w:r>
          <w:rPr>
            <w:rStyle w:val="Collegamentoipertestuale"/>
          </w:rPr>
          <w:t>https://europadonna.it/ilpunto</w:t>
        </w:r>
      </w:hyperlink>
    </w:p>
    <w:p w14:paraId="7022238B" w14:textId="77777777" w:rsidR="00B473E7" w:rsidRPr="00806633" w:rsidRDefault="00B473E7" w:rsidP="00B473E7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</w:rPr>
      </w:pPr>
      <w:r w:rsidRPr="00806633">
        <w:rPr>
          <w:rFonts w:cstheme="minorHAnsi"/>
          <w:b/>
          <w:bCs/>
        </w:rPr>
        <w:t xml:space="preserve">EUROPA DONNA ITALIA </w:t>
      </w:r>
    </w:p>
    <w:p w14:paraId="68BA8780" w14:textId="5189B318" w:rsidR="00B473E7" w:rsidRPr="00806633" w:rsidRDefault="00B473E7" w:rsidP="00B473E7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806633">
        <w:rPr>
          <w:rFonts w:cstheme="minorHAnsi"/>
        </w:rPr>
        <w:t xml:space="preserve">EUROPA DONNA ITALIA è un’Associazione di Promozione Sociale nata nel 1994 a Milano da un’idea di Umberto Veronesi e per iniziativa della </w:t>
      </w:r>
      <w:proofErr w:type="spellStart"/>
      <w:r w:rsidRPr="00806633">
        <w:rPr>
          <w:rFonts w:cstheme="minorHAnsi"/>
        </w:rPr>
        <w:t>European</w:t>
      </w:r>
      <w:proofErr w:type="spellEnd"/>
      <w:r w:rsidRPr="00806633">
        <w:rPr>
          <w:rFonts w:cstheme="minorHAnsi"/>
        </w:rPr>
        <w:t xml:space="preserve"> School of </w:t>
      </w:r>
      <w:proofErr w:type="spellStart"/>
      <w:r w:rsidRPr="00806633">
        <w:rPr>
          <w:rFonts w:cstheme="minorHAnsi"/>
        </w:rPr>
        <w:t>Oncology</w:t>
      </w:r>
      <w:proofErr w:type="spellEnd"/>
      <w:r w:rsidRPr="00806633">
        <w:rPr>
          <w:rFonts w:cstheme="minorHAnsi"/>
        </w:rPr>
        <w:t xml:space="preserve">. Fin dalla fondazione, il suo obiettivo è rispondere efficacemente alle esigenze delle donne con tumore al seno, proponendosi come il principale movimento di opinione sul tema. Attualmente, coordina una rete di </w:t>
      </w:r>
      <w:r w:rsidR="00656BAA">
        <w:rPr>
          <w:rFonts w:cstheme="minorHAnsi"/>
        </w:rPr>
        <w:t xml:space="preserve">oltre </w:t>
      </w:r>
      <w:r w:rsidRPr="00806633">
        <w:rPr>
          <w:rFonts w:cstheme="minorHAnsi"/>
        </w:rPr>
        <w:t>180 associazioni su tutto il territorio nazionale.  Per informazioni: www.europadonnaitalia.it</w:t>
      </w:r>
    </w:p>
    <w:p w14:paraId="56ED2B04" w14:textId="77777777" w:rsidR="00B473E7" w:rsidRPr="00711834" w:rsidRDefault="00B473E7" w:rsidP="00B473E7">
      <w:pPr>
        <w:spacing w:after="0" w:line="240" w:lineRule="auto"/>
        <w:rPr>
          <w:rFonts w:eastAsia="Times New Roman" w:cstheme="minorHAnsi"/>
          <w:b/>
          <w:color w:val="000000"/>
          <w:lang w:eastAsia="it-IT"/>
        </w:rPr>
      </w:pPr>
      <w:r w:rsidRPr="00711834">
        <w:rPr>
          <w:rFonts w:eastAsia="Times New Roman" w:cstheme="minorHAnsi"/>
          <w:b/>
          <w:color w:val="000000"/>
          <w:lang w:eastAsia="it-IT"/>
        </w:rPr>
        <w:t>Ufficio stampa </w:t>
      </w:r>
    </w:p>
    <w:p w14:paraId="63981969" w14:textId="77777777" w:rsidR="00B473E7" w:rsidRPr="00711834" w:rsidRDefault="00B473E7" w:rsidP="00B473E7">
      <w:pPr>
        <w:spacing w:after="0" w:line="240" w:lineRule="auto"/>
        <w:rPr>
          <w:rFonts w:eastAsia="Times New Roman" w:cstheme="minorHAnsi"/>
          <w:b/>
          <w:color w:val="000000"/>
          <w:lang w:eastAsia="it-IT"/>
        </w:rPr>
      </w:pPr>
      <w:r w:rsidRPr="00711834">
        <w:rPr>
          <w:rFonts w:eastAsia="Times New Roman" w:cstheme="minorHAnsi"/>
          <w:b/>
          <w:color w:val="000000"/>
          <w:lang w:eastAsia="it-IT"/>
        </w:rPr>
        <w:t>Intermedia</w:t>
      </w:r>
    </w:p>
    <w:p w14:paraId="5D13ACA1" w14:textId="77777777" w:rsidR="00B473E7" w:rsidRPr="00711834" w:rsidRDefault="00000000" w:rsidP="00B473E7">
      <w:pPr>
        <w:spacing w:after="0" w:line="240" w:lineRule="auto"/>
        <w:rPr>
          <w:rFonts w:eastAsia="Times New Roman" w:cstheme="minorHAnsi"/>
          <w:b/>
          <w:color w:val="000000"/>
          <w:lang w:eastAsia="it-IT"/>
        </w:rPr>
      </w:pPr>
      <w:hyperlink r:id="rId6" w:tgtFrame="_blank" w:history="1">
        <w:r w:rsidR="00B473E7" w:rsidRPr="00711834">
          <w:rPr>
            <w:rStyle w:val="Collegamentoipertestuale"/>
            <w:rFonts w:eastAsia="Times New Roman" w:cstheme="minorHAnsi"/>
            <w:b/>
            <w:color w:val="954F72"/>
            <w:lang w:eastAsia="it-IT"/>
          </w:rPr>
          <w:t>intermedia@intermedianews.it</w:t>
        </w:r>
      </w:hyperlink>
    </w:p>
    <w:p w14:paraId="0CC4ACB4" w14:textId="46B7B5C9" w:rsidR="00B473E7" w:rsidRPr="00711834" w:rsidRDefault="00B473E7" w:rsidP="009A2315">
      <w:pPr>
        <w:spacing w:after="0" w:line="240" w:lineRule="auto"/>
        <w:rPr>
          <w:rFonts w:eastAsia="Times New Roman" w:cstheme="minorHAnsi"/>
          <w:b/>
          <w:color w:val="000000"/>
          <w:lang w:eastAsia="it-IT"/>
        </w:rPr>
      </w:pPr>
      <w:r w:rsidRPr="00711834">
        <w:rPr>
          <w:rFonts w:eastAsia="Times New Roman" w:cstheme="minorHAnsi"/>
          <w:b/>
          <w:color w:val="000000"/>
          <w:lang w:eastAsia="it-IT"/>
        </w:rPr>
        <w:t>030.226105 – 3487637832</w:t>
      </w:r>
    </w:p>
    <w:sectPr w:rsidR="00B473E7" w:rsidRPr="007118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36"/>
    <w:rsid w:val="000009F6"/>
    <w:rsid w:val="0002429A"/>
    <w:rsid w:val="00041509"/>
    <w:rsid w:val="00062F55"/>
    <w:rsid w:val="00087A54"/>
    <w:rsid w:val="00096864"/>
    <w:rsid w:val="00104091"/>
    <w:rsid w:val="00130C86"/>
    <w:rsid w:val="00135D8A"/>
    <w:rsid w:val="00137BC4"/>
    <w:rsid w:val="0014415A"/>
    <w:rsid w:val="00155305"/>
    <w:rsid w:val="00156853"/>
    <w:rsid w:val="0017189E"/>
    <w:rsid w:val="001E1CCB"/>
    <w:rsid w:val="002106E8"/>
    <w:rsid w:val="00217079"/>
    <w:rsid w:val="00247A94"/>
    <w:rsid w:val="00270F98"/>
    <w:rsid w:val="002B645D"/>
    <w:rsid w:val="002D4DF2"/>
    <w:rsid w:val="002E69E1"/>
    <w:rsid w:val="002F438C"/>
    <w:rsid w:val="003158B8"/>
    <w:rsid w:val="0032711B"/>
    <w:rsid w:val="00347FA6"/>
    <w:rsid w:val="00366921"/>
    <w:rsid w:val="00375FAA"/>
    <w:rsid w:val="00376867"/>
    <w:rsid w:val="00390A49"/>
    <w:rsid w:val="003B2170"/>
    <w:rsid w:val="003D6F09"/>
    <w:rsid w:val="003F29FD"/>
    <w:rsid w:val="0042707A"/>
    <w:rsid w:val="00443B90"/>
    <w:rsid w:val="00460123"/>
    <w:rsid w:val="00465A84"/>
    <w:rsid w:val="00470B5B"/>
    <w:rsid w:val="00481836"/>
    <w:rsid w:val="00497542"/>
    <w:rsid w:val="004B6DA5"/>
    <w:rsid w:val="004C042F"/>
    <w:rsid w:val="004E7A35"/>
    <w:rsid w:val="004F1C91"/>
    <w:rsid w:val="004F7829"/>
    <w:rsid w:val="00542556"/>
    <w:rsid w:val="00546C53"/>
    <w:rsid w:val="005525C7"/>
    <w:rsid w:val="00553C82"/>
    <w:rsid w:val="00565161"/>
    <w:rsid w:val="00572FB9"/>
    <w:rsid w:val="00574949"/>
    <w:rsid w:val="005A0B04"/>
    <w:rsid w:val="005C5321"/>
    <w:rsid w:val="005D2BA6"/>
    <w:rsid w:val="005D4A36"/>
    <w:rsid w:val="0060446C"/>
    <w:rsid w:val="00612F52"/>
    <w:rsid w:val="00616D7D"/>
    <w:rsid w:val="00622B4F"/>
    <w:rsid w:val="00656BAA"/>
    <w:rsid w:val="00692C1D"/>
    <w:rsid w:val="006A0195"/>
    <w:rsid w:val="006A7B58"/>
    <w:rsid w:val="006E6EAA"/>
    <w:rsid w:val="006F390B"/>
    <w:rsid w:val="007028A4"/>
    <w:rsid w:val="00711834"/>
    <w:rsid w:val="00771294"/>
    <w:rsid w:val="00775EC4"/>
    <w:rsid w:val="007873D2"/>
    <w:rsid w:val="007B041B"/>
    <w:rsid w:val="007B50FA"/>
    <w:rsid w:val="00806633"/>
    <w:rsid w:val="00810C4F"/>
    <w:rsid w:val="00820A0E"/>
    <w:rsid w:val="008447B7"/>
    <w:rsid w:val="0085674E"/>
    <w:rsid w:val="00885236"/>
    <w:rsid w:val="00885368"/>
    <w:rsid w:val="008D1BE6"/>
    <w:rsid w:val="008E2445"/>
    <w:rsid w:val="009121A2"/>
    <w:rsid w:val="00915C12"/>
    <w:rsid w:val="00925001"/>
    <w:rsid w:val="00937688"/>
    <w:rsid w:val="00955295"/>
    <w:rsid w:val="00955F1E"/>
    <w:rsid w:val="00965432"/>
    <w:rsid w:val="00995FC3"/>
    <w:rsid w:val="009A2315"/>
    <w:rsid w:val="009F6A37"/>
    <w:rsid w:val="00AA09D1"/>
    <w:rsid w:val="00AA67B4"/>
    <w:rsid w:val="00AC49F8"/>
    <w:rsid w:val="00AF7DBE"/>
    <w:rsid w:val="00B02903"/>
    <w:rsid w:val="00B23C15"/>
    <w:rsid w:val="00B26118"/>
    <w:rsid w:val="00B41B8E"/>
    <w:rsid w:val="00B45616"/>
    <w:rsid w:val="00B473E7"/>
    <w:rsid w:val="00B5339D"/>
    <w:rsid w:val="00B634B5"/>
    <w:rsid w:val="00B64AED"/>
    <w:rsid w:val="00B67D27"/>
    <w:rsid w:val="00BA7A4A"/>
    <w:rsid w:val="00BC145C"/>
    <w:rsid w:val="00BD1087"/>
    <w:rsid w:val="00BF2B22"/>
    <w:rsid w:val="00C0609A"/>
    <w:rsid w:val="00C2720A"/>
    <w:rsid w:val="00C43640"/>
    <w:rsid w:val="00C8383C"/>
    <w:rsid w:val="00C9006A"/>
    <w:rsid w:val="00CA2294"/>
    <w:rsid w:val="00CC632A"/>
    <w:rsid w:val="00CE35D3"/>
    <w:rsid w:val="00CE5107"/>
    <w:rsid w:val="00CF07B2"/>
    <w:rsid w:val="00D02B9D"/>
    <w:rsid w:val="00D1245D"/>
    <w:rsid w:val="00D36EBB"/>
    <w:rsid w:val="00D57C84"/>
    <w:rsid w:val="00D85FE2"/>
    <w:rsid w:val="00DB0029"/>
    <w:rsid w:val="00DB3AB7"/>
    <w:rsid w:val="00DC054D"/>
    <w:rsid w:val="00DD54A3"/>
    <w:rsid w:val="00E033CE"/>
    <w:rsid w:val="00E5216E"/>
    <w:rsid w:val="00EA7D8E"/>
    <w:rsid w:val="00EB551C"/>
    <w:rsid w:val="00EB562F"/>
    <w:rsid w:val="00EC274B"/>
    <w:rsid w:val="00EC56E4"/>
    <w:rsid w:val="00F02FA7"/>
    <w:rsid w:val="00F35394"/>
    <w:rsid w:val="00F44BAB"/>
    <w:rsid w:val="00F473D2"/>
    <w:rsid w:val="00F7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E631"/>
  <w15:chartTrackingRefBased/>
  <w15:docId w15:val="{2D7828DE-D259-4D28-A81F-06B9A554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7A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6D7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6D7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A7D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media@intermedianews.it" TargetMode="External"/><Relationship Id="rId5" Type="http://schemas.openxmlformats.org/officeDocument/2006/relationships/hyperlink" Target="https://europadonna.it/ilpunt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Bruna Testa</dc:creator>
  <cp:keywords/>
  <dc:description/>
  <cp:lastModifiedBy>Intermedia</cp:lastModifiedBy>
  <cp:revision>6</cp:revision>
  <cp:lastPrinted>2023-01-25T16:07:00Z</cp:lastPrinted>
  <dcterms:created xsi:type="dcterms:W3CDTF">2023-01-25T16:33:00Z</dcterms:created>
  <dcterms:modified xsi:type="dcterms:W3CDTF">2023-01-26T10:34:00Z</dcterms:modified>
</cp:coreProperties>
</file>