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436B" w14:textId="77777777" w:rsidR="00901C94" w:rsidRDefault="00901C94"/>
    <w:p w14:paraId="684203C2" w14:textId="77777777" w:rsidR="00901C94" w:rsidRDefault="00901C94">
      <w:pPr>
        <w:jc w:val="center"/>
        <w:rPr>
          <w:rFonts w:ascii="Times New Roman" w:hAnsi="Times New Roman" w:cs="Times New Roman"/>
          <w:b/>
          <w:sz w:val="22"/>
        </w:rPr>
      </w:pPr>
    </w:p>
    <w:p w14:paraId="479729E7" w14:textId="25C4AF67" w:rsidR="00901C94" w:rsidRDefault="00F02FC0">
      <w:pPr>
        <w:jc w:val="center"/>
        <w:rPr>
          <w:rFonts w:ascii="Times New Roman" w:hAnsi="Times New Roman" w:cs="Times New Roman"/>
          <w:b/>
          <w:sz w:val="28"/>
          <w:szCs w:val="28"/>
        </w:rPr>
      </w:pPr>
      <w:r>
        <w:rPr>
          <w:rFonts w:ascii="Times New Roman" w:hAnsi="Times New Roman" w:cs="Times New Roman"/>
          <w:b/>
          <w:sz w:val="28"/>
          <w:szCs w:val="28"/>
        </w:rPr>
        <w:t>COMUNICATO STAMPA</w:t>
      </w:r>
    </w:p>
    <w:p w14:paraId="67B6D79B" w14:textId="77777777" w:rsidR="00730C61" w:rsidRPr="00C60516" w:rsidRDefault="00730C61">
      <w:pPr>
        <w:jc w:val="center"/>
        <w:rPr>
          <w:rFonts w:ascii="Times New Roman" w:hAnsi="Times New Roman" w:cs="Times New Roman"/>
          <w:b/>
          <w:szCs w:val="28"/>
        </w:rPr>
      </w:pPr>
    </w:p>
    <w:p w14:paraId="5A988996" w14:textId="48996DBC" w:rsidR="00C60516" w:rsidRPr="00C60516" w:rsidRDefault="00C60516" w:rsidP="00C60516">
      <w:pPr>
        <w:jc w:val="center"/>
        <w:rPr>
          <w:rFonts w:ascii="Times New Roman" w:hAnsi="Times New Roman" w:cs="Times New Roman"/>
          <w:b/>
          <w:sz w:val="20"/>
        </w:rPr>
      </w:pPr>
      <w:r w:rsidRPr="00C60516">
        <w:rPr>
          <w:rFonts w:ascii="Times New Roman" w:hAnsi="Times New Roman" w:cs="Times New Roman"/>
          <w:b/>
          <w:sz w:val="20"/>
        </w:rPr>
        <w:t>Presentati in conferenza stampa a Milano i dati di diffusione di questa condizione nel nostro Paese</w:t>
      </w:r>
    </w:p>
    <w:p w14:paraId="0D2F6980" w14:textId="41139F70" w:rsidR="00901C94" w:rsidRPr="00C60516" w:rsidRDefault="008E6E26" w:rsidP="00C60516">
      <w:pPr>
        <w:jc w:val="center"/>
        <w:rPr>
          <w:rFonts w:ascii="Times New Roman" w:hAnsi="Times New Roman" w:cs="Times New Roman"/>
          <w:b/>
        </w:rPr>
      </w:pPr>
      <w:r>
        <w:rPr>
          <w:rFonts w:ascii="Times New Roman" w:hAnsi="Times New Roman" w:cs="Times New Roman"/>
          <w:b/>
        </w:rPr>
        <w:t>DISLIPIDEMIE: COLPITO 1 CITTADINO SU 6, MA IL 40% NON È TRATTATO</w:t>
      </w:r>
    </w:p>
    <w:p w14:paraId="51189D6A" w14:textId="7600863E" w:rsidR="00106BEC" w:rsidRDefault="00C60516">
      <w:pPr>
        <w:jc w:val="center"/>
        <w:rPr>
          <w:rFonts w:ascii="Times New Roman" w:hAnsi="Times New Roman" w:cs="Times New Roman"/>
          <w:b/>
          <w:i/>
          <w:iCs/>
          <w:sz w:val="23"/>
          <w:szCs w:val="23"/>
        </w:rPr>
      </w:pPr>
      <w:r>
        <w:rPr>
          <w:rFonts w:ascii="Times New Roman" w:hAnsi="Times New Roman" w:cs="Times New Roman"/>
          <w:b/>
          <w:i/>
          <w:iCs/>
          <w:sz w:val="23"/>
          <w:szCs w:val="23"/>
        </w:rPr>
        <w:t xml:space="preserve">È importante </w:t>
      </w:r>
      <w:r w:rsidR="00311D10">
        <w:rPr>
          <w:rFonts w:ascii="Times New Roman" w:hAnsi="Times New Roman" w:cs="Times New Roman"/>
          <w:b/>
          <w:i/>
          <w:iCs/>
          <w:sz w:val="23"/>
          <w:szCs w:val="23"/>
        </w:rPr>
        <w:t>curare questi disturbi</w:t>
      </w:r>
      <w:r>
        <w:rPr>
          <w:rFonts w:ascii="Times New Roman" w:hAnsi="Times New Roman" w:cs="Times New Roman"/>
          <w:b/>
          <w:i/>
          <w:iCs/>
          <w:sz w:val="23"/>
          <w:szCs w:val="23"/>
        </w:rPr>
        <w:t xml:space="preserve"> </w:t>
      </w:r>
      <w:r w:rsidR="00A27E3F">
        <w:rPr>
          <w:rFonts w:ascii="Times New Roman" w:hAnsi="Times New Roman" w:cs="Times New Roman"/>
          <w:b/>
          <w:i/>
          <w:iCs/>
          <w:sz w:val="23"/>
          <w:szCs w:val="23"/>
        </w:rPr>
        <w:t>per</w:t>
      </w:r>
      <w:r>
        <w:rPr>
          <w:rFonts w:ascii="Times New Roman" w:hAnsi="Times New Roman" w:cs="Times New Roman"/>
          <w:b/>
          <w:i/>
          <w:iCs/>
          <w:sz w:val="23"/>
          <w:szCs w:val="23"/>
        </w:rPr>
        <w:t xml:space="preserve"> prevenire ri</w:t>
      </w:r>
      <w:r w:rsidR="00E4270A">
        <w:rPr>
          <w:rFonts w:ascii="Times New Roman" w:hAnsi="Times New Roman" w:cs="Times New Roman"/>
          <w:b/>
          <w:i/>
          <w:iCs/>
          <w:sz w:val="23"/>
          <w:szCs w:val="23"/>
        </w:rPr>
        <w:t>s</w:t>
      </w:r>
      <w:r>
        <w:rPr>
          <w:rFonts w:ascii="Times New Roman" w:hAnsi="Times New Roman" w:cs="Times New Roman"/>
          <w:b/>
          <w:i/>
          <w:iCs/>
          <w:sz w:val="23"/>
          <w:szCs w:val="23"/>
        </w:rPr>
        <w:t>chio</w:t>
      </w:r>
      <w:r w:rsidR="00E4270A">
        <w:rPr>
          <w:rFonts w:ascii="Times New Roman" w:hAnsi="Times New Roman" w:cs="Times New Roman"/>
          <w:b/>
          <w:i/>
          <w:iCs/>
          <w:sz w:val="23"/>
          <w:szCs w:val="23"/>
        </w:rPr>
        <w:t xml:space="preserve"> </w:t>
      </w:r>
      <w:r>
        <w:rPr>
          <w:rFonts w:ascii="Times New Roman" w:hAnsi="Times New Roman" w:cs="Times New Roman"/>
          <w:b/>
          <w:i/>
          <w:iCs/>
          <w:sz w:val="23"/>
          <w:szCs w:val="23"/>
        </w:rPr>
        <w:t>cardiovascolare.</w:t>
      </w:r>
    </w:p>
    <w:p w14:paraId="2F43458D" w14:textId="055F4921" w:rsidR="009A0B7F" w:rsidRDefault="00F02FC0" w:rsidP="00C60516">
      <w:pPr>
        <w:jc w:val="center"/>
        <w:rPr>
          <w:rFonts w:ascii="Times New Roman" w:hAnsi="Times New Roman" w:cs="Times New Roman"/>
          <w:b/>
          <w:i/>
        </w:rPr>
      </w:pPr>
      <w:r>
        <w:rPr>
          <w:rFonts w:ascii="Times New Roman" w:hAnsi="Times New Roman" w:cs="Times New Roman"/>
          <w:b/>
          <w:i/>
          <w:iCs/>
          <w:sz w:val="23"/>
          <w:szCs w:val="23"/>
        </w:rPr>
        <w:t xml:space="preserve">Pubblicato su </w:t>
      </w:r>
      <w:r>
        <w:rPr>
          <w:rFonts w:ascii="Times New Roman" w:hAnsi="Times New Roman" w:cs="Times New Roman"/>
          <w:b/>
          <w:i/>
          <w:iCs/>
        </w:rPr>
        <w:t>FFHD (</w:t>
      </w:r>
      <w:proofErr w:type="spellStart"/>
      <w:r>
        <w:rPr>
          <w:rFonts w:ascii="Times New Roman" w:hAnsi="Times New Roman" w:cs="Times New Roman"/>
          <w:b/>
          <w:i/>
          <w:iCs/>
        </w:rPr>
        <w:t>Functional</w:t>
      </w:r>
      <w:proofErr w:type="spellEnd"/>
      <w:r>
        <w:rPr>
          <w:rFonts w:ascii="Times New Roman" w:hAnsi="Times New Roman" w:cs="Times New Roman"/>
          <w:b/>
          <w:i/>
          <w:iCs/>
        </w:rPr>
        <w:t xml:space="preserve"> Foods in Health and </w:t>
      </w:r>
      <w:proofErr w:type="spellStart"/>
      <w:r>
        <w:rPr>
          <w:rFonts w:ascii="Times New Roman" w:hAnsi="Times New Roman" w:cs="Times New Roman"/>
          <w:b/>
          <w:i/>
          <w:iCs/>
        </w:rPr>
        <w:t>Disease</w:t>
      </w:r>
      <w:proofErr w:type="spellEnd"/>
      <w:r>
        <w:rPr>
          <w:rFonts w:ascii="Times New Roman" w:hAnsi="Times New Roman" w:cs="Times New Roman"/>
          <w:b/>
          <w:i/>
          <w:iCs/>
        </w:rPr>
        <w:t xml:space="preserve">) uno studio su 526 pazienti che dimostra l’azione di </w:t>
      </w:r>
      <w:proofErr w:type="spellStart"/>
      <w:r>
        <w:rPr>
          <w:rFonts w:ascii="Times New Roman" w:hAnsi="Times New Roman" w:cs="Times New Roman"/>
          <w:b/>
          <w:i/>
          <w:iCs/>
        </w:rPr>
        <w:t>monacolina</w:t>
      </w:r>
      <w:proofErr w:type="spellEnd"/>
      <w:r>
        <w:rPr>
          <w:rFonts w:ascii="Times New Roman" w:hAnsi="Times New Roman" w:cs="Times New Roman"/>
          <w:b/>
          <w:i/>
          <w:iCs/>
        </w:rPr>
        <w:t xml:space="preserve">, </w:t>
      </w:r>
      <w:proofErr w:type="spellStart"/>
      <w:r>
        <w:rPr>
          <w:rFonts w:ascii="Times New Roman" w:hAnsi="Times New Roman" w:cs="Times New Roman"/>
          <w:b/>
          <w:i/>
          <w:iCs/>
        </w:rPr>
        <w:t>berberina</w:t>
      </w:r>
      <w:proofErr w:type="spellEnd"/>
      <w:r>
        <w:rPr>
          <w:rFonts w:ascii="Times New Roman" w:hAnsi="Times New Roman" w:cs="Times New Roman"/>
          <w:b/>
          <w:i/>
          <w:iCs/>
        </w:rPr>
        <w:t>, bergamotto Coenzima Q10 e vitamina k2</w:t>
      </w:r>
      <w:r>
        <w:rPr>
          <w:rFonts w:ascii="Times New Roman" w:hAnsi="Times New Roman" w:cs="Times New Roman"/>
        </w:rPr>
        <w:t xml:space="preserve"> </w:t>
      </w:r>
      <w:r>
        <w:rPr>
          <w:rFonts w:ascii="Times New Roman" w:hAnsi="Times New Roman" w:cs="Times New Roman"/>
          <w:b/>
          <w:i/>
          <w:iCs/>
        </w:rPr>
        <w:t>nel metabolismo del colesterolo LDL</w:t>
      </w:r>
    </w:p>
    <w:p w14:paraId="42A37FC4" w14:textId="77777777" w:rsidR="00311D10" w:rsidRDefault="00311D10">
      <w:pPr>
        <w:jc w:val="center"/>
        <w:rPr>
          <w:rFonts w:ascii="Times New Roman" w:hAnsi="Times New Roman" w:cs="Times New Roman"/>
          <w:b/>
          <w:i/>
        </w:rPr>
      </w:pPr>
    </w:p>
    <w:p w14:paraId="7E16BBE7" w14:textId="059E07F1" w:rsidR="009A0B7F" w:rsidRDefault="009A0B7F">
      <w:pPr>
        <w:jc w:val="center"/>
        <w:rPr>
          <w:rFonts w:ascii="Times New Roman" w:hAnsi="Times New Roman" w:cs="Times New Roman"/>
          <w:b/>
          <w:i/>
        </w:rPr>
      </w:pPr>
      <w:proofErr w:type="spellStart"/>
      <w:r>
        <w:rPr>
          <w:rFonts w:ascii="Times New Roman" w:hAnsi="Times New Roman" w:cs="Times New Roman"/>
          <w:b/>
          <w:i/>
        </w:rPr>
        <w:t>Liponamed</w:t>
      </w:r>
      <w:proofErr w:type="spellEnd"/>
      <w:r>
        <w:rPr>
          <w:rFonts w:ascii="Times New Roman" w:hAnsi="Times New Roman" w:cs="Times New Roman"/>
          <w:b/>
          <w:i/>
        </w:rPr>
        <w:t xml:space="preserve">: integratore alimentare a base di </w:t>
      </w:r>
      <w:proofErr w:type="spellStart"/>
      <w:r>
        <w:rPr>
          <w:rFonts w:ascii="Times New Roman" w:hAnsi="Times New Roman" w:cs="Times New Roman"/>
          <w:b/>
          <w:i/>
        </w:rPr>
        <w:t>monacolina</w:t>
      </w:r>
      <w:proofErr w:type="spellEnd"/>
      <w:r>
        <w:rPr>
          <w:rFonts w:ascii="Times New Roman" w:hAnsi="Times New Roman" w:cs="Times New Roman"/>
          <w:b/>
          <w:i/>
        </w:rPr>
        <w:t xml:space="preserve"> K, </w:t>
      </w:r>
      <w:proofErr w:type="spellStart"/>
      <w:r>
        <w:rPr>
          <w:rFonts w:ascii="Times New Roman" w:hAnsi="Times New Roman" w:cs="Times New Roman"/>
          <w:b/>
          <w:i/>
        </w:rPr>
        <w:t>Berberis</w:t>
      </w:r>
      <w:proofErr w:type="spellEnd"/>
      <w:r w:rsidR="007F5E42" w:rsidRPr="00C60516">
        <w:rPr>
          <w:rFonts w:ascii="Times New Roman" w:hAnsi="Times New Roman" w:cs="Times New Roman"/>
          <w:b/>
          <w:i/>
        </w:rPr>
        <w:t>*</w:t>
      </w:r>
      <w:r w:rsidRPr="00C60516">
        <w:rPr>
          <w:rFonts w:ascii="Times New Roman" w:hAnsi="Times New Roman" w:cs="Times New Roman"/>
          <w:b/>
          <w:i/>
        </w:rPr>
        <w:t>, Bergamotto, Vitami</w:t>
      </w:r>
      <w:r w:rsidR="00C60516" w:rsidRPr="00C60516">
        <w:rPr>
          <w:rFonts w:ascii="Times New Roman" w:hAnsi="Times New Roman" w:cs="Times New Roman"/>
          <w:b/>
          <w:i/>
        </w:rPr>
        <w:t>n</w:t>
      </w:r>
      <w:r w:rsidRPr="00C60516">
        <w:rPr>
          <w:rFonts w:ascii="Times New Roman" w:hAnsi="Times New Roman" w:cs="Times New Roman"/>
          <w:b/>
          <w:i/>
        </w:rPr>
        <w:t>a K2 e Coenzima Q10</w:t>
      </w:r>
      <w:r w:rsidR="00C60516" w:rsidRPr="00C60516">
        <w:rPr>
          <w:rFonts w:ascii="Times New Roman" w:hAnsi="Times New Roman" w:cs="Times New Roman"/>
          <w:b/>
          <w:i/>
        </w:rPr>
        <w:br/>
      </w:r>
      <w:r w:rsidR="007F5E42" w:rsidRPr="00C60516">
        <w:rPr>
          <w:rFonts w:ascii="Times New Roman" w:hAnsi="Times New Roman" w:cs="Times New Roman"/>
          <w:b/>
          <w:i/>
        </w:rPr>
        <w:t>*</w:t>
      </w:r>
      <w:r w:rsidR="007F5E42" w:rsidRPr="00C60516">
        <w:rPr>
          <w:rFonts w:ascii="Times New Roman" w:hAnsi="Times New Roman" w:cs="Times New Roman"/>
          <w:b/>
          <w:i/>
          <w:sz w:val="20"/>
        </w:rPr>
        <w:t>Per l</w:t>
      </w:r>
      <w:r w:rsidRPr="00C60516">
        <w:rPr>
          <w:rFonts w:ascii="Times New Roman" w:hAnsi="Times New Roman" w:cs="Times New Roman"/>
          <w:b/>
          <w:i/>
          <w:sz w:val="20"/>
        </w:rPr>
        <w:t>a regolare funzionalità dell’apparato cardiovascolare</w:t>
      </w:r>
    </w:p>
    <w:p w14:paraId="2A5E2498" w14:textId="77777777" w:rsidR="00901C94" w:rsidRDefault="00901C94"/>
    <w:p w14:paraId="75A1123E" w14:textId="6A551D21" w:rsidR="007364DD" w:rsidRDefault="00F02FC0">
      <w:pPr>
        <w:jc w:val="both"/>
        <w:rPr>
          <w:rFonts w:ascii="Times New Roman" w:hAnsi="Times New Roman" w:cs="Times New Roman"/>
        </w:rPr>
      </w:pPr>
      <w:r>
        <w:rPr>
          <w:rFonts w:ascii="Times New Roman" w:hAnsi="Times New Roman" w:cs="Times New Roman"/>
          <w:i/>
        </w:rPr>
        <w:t>Milano, 3 marzo 2023</w:t>
      </w:r>
      <w:r>
        <w:rPr>
          <w:rFonts w:ascii="Times New Roman" w:hAnsi="Times New Roman" w:cs="Times New Roman"/>
        </w:rPr>
        <w:t xml:space="preserve"> – In Italia sono più di </w:t>
      </w:r>
      <w:r w:rsidR="008A4DD0">
        <w:rPr>
          <w:rFonts w:ascii="Times New Roman" w:hAnsi="Times New Roman" w:cs="Times New Roman"/>
        </w:rPr>
        <w:t>10</w:t>
      </w:r>
      <w:r>
        <w:rPr>
          <w:rFonts w:ascii="Times New Roman" w:hAnsi="Times New Roman" w:cs="Times New Roman"/>
        </w:rPr>
        <w:t xml:space="preserve"> milioni</w:t>
      </w:r>
      <w:r w:rsidR="00311D10" w:rsidRPr="00311D10">
        <w:rPr>
          <w:rFonts w:ascii="Times New Roman" w:hAnsi="Times New Roman" w:cs="Times New Roman"/>
          <w:vertAlign w:val="superscript"/>
        </w:rPr>
        <w:t>1</w:t>
      </w:r>
      <w:r>
        <w:rPr>
          <w:rFonts w:ascii="Times New Roman" w:hAnsi="Times New Roman" w:cs="Times New Roman"/>
        </w:rPr>
        <w:t xml:space="preserve"> (circa </w:t>
      </w:r>
      <w:r w:rsidR="00311D10">
        <w:rPr>
          <w:rFonts w:ascii="Times New Roman" w:hAnsi="Times New Roman" w:cs="Times New Roman"/>
        </w:rPr>
        <w:t>1</w:t>
      </w:r>
      <w:r>
        <w:rPr>
          <w:rFonts w:ascii="Times New Roman" w:hAnsi="Times New Roman" w:cs="Times New Roman"/>
        </w:rPr>
        <w:t xml:space="preserve"> cittadino su 6</w:t>
      </w:r>
      <w:r w:rsidR="00311D10">
        <w:rPr>
          <w:rFonts w:ascii="Times New Roman" w:hAnsi="Times New Roman" w:cs="Times New Roman"/>
        </w:rPr>
        <w:t xml:space="preserve">) </w:t>
      </w:r>
      <w:r>
        <w:rPr>
          <w:rFonts w:ascii="Times New Roman" w:hAnsi="Times New Roman" w:cs="Times New Roman"/>
        </w:rPr>
        <w:t xml:space="preserve">le persone colpite da dislipidemie lievi e moderate, cioè alterazioni nella quantità di grassi nel sangue, in particolare trigliceridi e colesterolo. Il 40% di loro, pari a 4,6 milioni di adulti, non ne è consapevole e non viene quindi trattato, con il rischio di sviluppare patologie cardiovascolari che richiedano trattamenti farmacologici. </w:t>
      </w:r>
      <w:r w:rsidR="00311D10">
        <w:rPr>
          <w:rFonts w:ascii="Times New Roman" w:hAnsi="Times New Roman" w:cs="Times New Roman"/>
        </w:rPr>
        <w:t xml:space="preserve">È possibile </w:t>
      </w:r>
      <w:r>
        <w:rPr>
          <w:rFonts w:ascii="Times New Roman" w:hAnsi="Times New Roman" w:cs="Times New Roman"/>
        </w:rPr>
        <w:t>controllare il fisiologico metabolismo del colesterolo con l’assunzione di</w:t>
      </w:r>
      <w:r w:rsidR="00311D10">
        <w:rPr>
          <w:rFonts w:ascii="Times New Roman" w:hAnsi="Times New Roman" w:cs="Times New Roman"/>
        </w:rPr>
        <w:t xml:space="preserve"> </w:t>
      </w:r>
      <w:r>
        <w:rPr>
          <w:rFonts w:ascii="Times New Roman" w:hAnsi="Times New Roman" w:cs="Times New Roman"/>
        </w:rPr>
        <w:t>sostanze di origine naturale</w:t>
      </w:r>
      <w:r w:rsidR="00311D10">
        <w:rPr>
          <w:rFonts w:ascii="Times New Roman" w:hAnsi="Times New Roman" w:cs="Times New Roman"/>
        </w:rPr>
        <w:t>,</w:t>
      </w:r>
      <w:r>
        <w:rPr>
          <w:rFonts w:ascii="Times New Roman" w:hAnsi="Times New Roman" w:cs="Times New Roman"/>
        </w:rPr>
        <w:t xml:space="preserve"> con comprovata efficacia e ridotti effetti collaterali</w:t>
      </w:r>
      <w:r w:rsidR="00311D10">
        <w:rPr>
          <w:rFonts w:ascii="Times New Roman" w:hAnsi="Times New Roman" w:cs="Times New Roman"/>
        </w:rPr>
        <w:t xml:space="preserve">. </w:t>
      </w:r>
      <w:r>
        <w:rPr>
          <w:rFonts w:ascii="Times New Roman" w:hAnsi="Times New Roman" w:cs="Times New Roman"/>
        </w:rPr>
        <w:t xml:space="preserve">In particolare, uno studio </w:t>
      </w:r>
      <w:r w:rsidR="00B0426F">
        <w:rPr>
          <w:rFonts w:ascii="Times New Roman" w:hAnsi="Times New Roman" w:cs="Times New Roman"/>
        </w:rPr>
        <w:t xml:space="preserve">condotto </w:t>
      </w:r>
      <w:r>
        <w:rPr>
          <w:rFonts w:ascii="Times New Roman" w:hAnsi="Times New Roman" w:cs="Times New Roman"/>
        </w:rPr>
        <w:t>su 526 pazienti</w:t>
      </w:r>
      <w:r w:rsidR="00B0426F">
        <w:rPr>
          <w:rFonts w:ascii="Times New Roman" w:hAnsi="Times New Roman" w:cs="Times New Roman"/>
        </w:rPr>
        <w:t>,</w:t>
      </w:r>
      <w:r>
        <w:rPr>
          <w:rFonts w:ascii="Times New Roman" w:hAnsi="Times New Roman" w:cs="Times New Roman"/>
        </w:rPr>
        <w:t xml:space="preserve"> pubblicato sulla rivista scientifica FFHD (</w:t>
      </w:r>
      <w:proofErr w:type="spellStart"/>
      <w:r>
        <w:rPr>
          <w:rFonts w:ascii="Times New Roman" w:hAnsi="Times New Roman" w:cs="Times New Roman"/>
        </w:rPr>
        <w:t>Functional</w:t>
      </w:r>
      <w:proofErr w:type="spellEnd"/>
      <w:r>
        <w:rPr>
          <w:rFonts w:ascii="Times New Roman" w:hAnsi="Times New Roman" w:cs="Times New Roman"/>
        </w:rPr>
        <w:t xml:space="preserve"> Foods in Health and </w:t>
      </w:r>
      <w:proofErr w:type="spellStart"/>
      <w:r>
        <w:rPr>
          <w:rFonts w:ascii="Times New Roman" w:hAnsi="Times New Roman" w:cs="Times New Roman"/>
        </w:rPr>
        <w:t>Disease</w:t>
      </w:r>
      <w:proofErr w:type="spellEnd"/>
      <w:r>
        <w:rPr>
          <w:rFonts w:ascii="Times New Roman" w:hAnsi="Times New Roman" w:cs="Times New Roman"/>
        </w:rPr>
        <w:t>)</w:t>
      </w:r>
      <w:r w:rsidR="00311D10">
        <w:rPr>
          <w:rFonts w:ascii="Times New Roman" w:hAnsi="Times New Roman" w:cs="Times New Roman"/>
        </w:rPr>
        <w:t>’</w:t>
      </w:r>
      <w:r>
        <w:rPr>
          <w:rFonts w:ascii="Times New Roman" w:hAnsi="Times New Roman" w:cs="Times New Roman"/>
        </w:rPr>
        <w:t xml:space="preserve">, ha dimostrato </w:t>
      </w:r>
      <w:r w:rsidR="007364DD">
        <w:rPr>
          <w:rFonts w:ascii="Times New Roman" w:hAnsi="Times New Roman" w:cs="Times New Roman"/>
        </w:rPr>
        <w:t>l</w:t>
      </w:r>
      <w:r w:rsidR="00B0426F">
        <w:rPr>
          <w:rFonts w:ascii="Times New Roman" w:hAnsi="Times New Roman" w:cs="Times New Roman"/>
        </w:rPr>
        <w:t xml:space="preserve">a riduzione di oltre il 20% </w:t>
      </w:r>
      <w:r w:rsidR="007364DD">
        <w:rPr>
          <w:rFonts w:ascii="Times New Roman" w:hAnsi="Times New Roman" w:cs="Times New Roman"/>
        </w:rPr>
        <w:t>de</w:t>
      </w:r>
      <w:r w:rsidR="00B0426F">
        <w:rPr>
          <w:rFonts w:ascii="Times New Roman" w:hAnsi="Times New Roman" w:cs="Times New Roman"/>
        </w:rPr>
        <w:t xml:space="preserve">i livelli del colesterolo </w:t>
      </w:r>
      <w:r w:rsidR="00311D10">
        <w:rPr>
          <w:rFonts w:ascii="Times New Roman" w:hAnsi="Times New Roman" w:cs="Times New Roman"/>
        </w:rPr>
        <w:t>‘</w:t>
      </w:r>
      <w:r w:rsidR="00B0426F">
        <w:rPr>
          <w:rFonts w:ascii="Times New Roman" w:hAnsi="Times New Roman" w:cs="Times New Roman"/>
        </w:rPr>
        <w:t>cattivo</w:t>
      </w:r>
      <w:r w:rsidR="00311D10">
        <w:rPr>
          <w:rFonts w:ascii="Times New Roman" w:hAnsi="Times New Roman" w:cs="Times New Roman"/>
        </w:rPr>
        <w:t>’</w:t>
      </w:r>
      <w:r w:rsidR="00B0426F">
        <w:rPr>
          <w:rFonts w:ascii="Times New Roman" w:hAnsi="Times New Roman" w:cs="Times New Roman"/>
        </w:rPr>
        <w:t xml:space="preserve"> (LDL)</w:t>
      </w:r>
      <w:r w:rsidR="0099769A">
        <w:rPr>
          <w:rFonts w:ascii="Times New Roman" w:hAnsi="Times New Roman" w:cs="Times New Roman"/>
        </w:rPr>
        <w:t xml:space="preserve"> </w:t>
      </w:r>
      <w:r w:rsidR="00B0426F">
        <w:rPr>
          <w:rFonts w:ascii="Times New Roman" w:hAnsi="Times New Roman" w:cs="Times New Roman"/>
        </w:rPr>
        <w:t xml:space="preserve">grazie alla supplementazione con un nutraceutico, </w:t>
      </w:r>
      <w:proofErr w:type="spellStart"/>
      <w:r w:rsidR="00C60516">
        <w:rPr>
          <w:rFonts w:ascii="Times New Roman" w:hAnsi="Times New Roman" w:cs="Times New Roman"/>
        </w:rPr>
        <w:t>Liponamed</w:t>
      </w:r>
      <w:proofErr w:type="spellEnd"/>
      <w:r w:rsidR="00C60516">
        <w:rPr>
          <w:rFonts w:ascii="Times New Roman" w:hAnsi="Times New Roman" w:cs="Times New Roman"/>
        </w:rPr>
        <w:t xml:space="preserve">, </w:t>
      </w:r>
      <w:r w:rsidR="00B0426F">
        <w:rPr>
          <w:rFonts w:ascii="Times New Roman" w:hAnsi="Times New Roman" w:cs="Times New Roman"/>
        </w:rPr>
        <w:t>già dopo 30 giorni di trattamento.</w:t>
      </w:r>
      <w:r w:rsidR="0099769A">
        <w:rPr>
          <w:rFonts w:ascii="Times New Roman" w:hAnsi="Times New Roman" w:cs="Times New Roman"/>
        </w:rPr>
        <w:t xml:space="preserve"> </w:t>
      </w:r>
    </w:p>
    <w:p w14:paraId="5E7C6A9E" w14:textId="00C3E126" w:rsidR="00901C94" w:rsidRDefault="00F02FC0">
      <w:pPr>
        <w:jc w:val="both"/>
        <w:rPr>
          <w:rFonts w:ascii="Times New Roman" w:hAnsi="Times New Roman" w:cs="Times New Roman"/>
        </w:rPr>
      </w:pPr>
      <w:r>
        <w:rPr>
          <w:rFonts w:ascii="Times New Roman" w:hAnsi="Times New Roman" w:cs="Times New Roman"/>
        </w:rPr>
        <w:t>Alle dislipidemie e ai più efficaci strumenti per tenerle sotto controllo è dedicata oggi una conferenza stampa a Milano, realizzata con il supporto di NAMED Group, azienda di riferimento nella produzione e distribuzione di integratori alimentari.</w:t>
      </w:r>
    </w:p>
    <w:p w14:paraId="66131F6A" w14:textId="77777777" w:rsidR="00901C94" w:rsidRDefault="00901C94">
      <w:pPr>
        <w:jc w:val="both"/>
        <w:rPr>
          <w:rFonts w:ascii="Times New Roman" w:hAnsi="Times New Roman" w:cs="Times New Roman"/>
        </w:rPr>
      </w:pPr>
    </w:p>
    <w:p w14:paraId="06A9148E" w14:textId="77777777" w:rsidR="00901C94" w:rsidRDefault="00F02FC0">
      <w:pPr>
        <w:jc w:val="both"/>
        <w:rPr>
          <w:rFonts w:ascii="Times New Roman" w:hAnsi="Times New Roman" w:cs="Times New Roman"/>
        </w:rPr>
      </w:pPr>
      <w:r>
        <w:rPr>
          <w:rFonts w:ascii="Times New Roman" w:hAnsi="Times New Roman" w:cs="Times New Roman"/>
        </w:rPr>
        <w:t xml:space="preserve">“La correlazione tra dislipidemie e patologie cerebro-cardiovascolari è stata scoperta ormai da diversi anni – afferma </w:t>
      </w:r>
      <w:r>
        <w:rPr>
          <w:rFonts w:ascii="Times New Roman" w:hAnsi="Times New Roman" w:cs="Times New Roman"/>
          <w:b/>
        </w:rPr>
        <w:t>Claudio Cricelli</w:t>
      </w:r>
      <w:r>
        <w:rPr>
          <w:rFonts w:ascii="Times New Roman" w:hAnsi="Times New Roman" w:cs="Times New Roman"/>
        </w:rPr>
        <w:t>, Presidente SIMG (Società Italiana di Medicina Generale) – e da allora i medici hanno assunto consapevolezza dell’importanza di trattare anche il fattore di rischio lieve, che su alcuni pazienti può avere conseguenze gravi, come infarto del miocardio e aterosclerosi. Ipercolesterolemia e aumento dei trigliceridi sono condizioni asintomatiche e possono essere individuate solo attraverso esami del sangue, prescritti o come controlli di routine, o per familiarità. Un’arma contro il loro sviluppo è l’attenzione agli stili di vita: non fumare, nutrirsi in modo corretto e praticare attività fisica permettono di ridurne sensibilmente le possibilità di comparsa, che sono maggiori con l’aumento dell’età.”</w:t>
      </w:r>
    </w:p>
    <w:p w14:paraId="1F864668" w14:textId="77777777" w:rsidR="00901C94" w:rsidRDefault="00901C94">
      <w:pPr>
        <w:jc w:val="both"/>
        <w:rPr>
          <w:rFonts w:ascii="Times New Roman" w:hAnsi="Times New Roman" w:cs="Times New Roman"/>
        </w:rPr>
      </w:pPr>
    </w:p>
    <w:p w14:paraId="7D47CDCF" w14:textId="376F6848" w:rsidR="00901C94" w:rsidRDefault="00F02FC0">
      <w:pPr>
        <w:jc w:val="both"/>
        <w:rPr>
          <w:rFonts w:ascii="Times New Roman" w:hAnsi="Times New Roman" w:cs="Times New Roman"/>
        </w:rPr>
      </w:pPr>
      <w:r>
        <w:rPr>
          <w:rFonts w:ascii="Times New Roman" w:hAnsi="Times New Roman" w:cs="Times New Roman"/>
        </w:rPr>
        <w:t>“</w:t>
      </w:r>
      <w:r w:rsidR="00B0426F">
        <w:rPr>
          <w:rFonts w:ascii="Times New Roman" w:hAnsi="Times New Roman" w:cs="Times New Roman"/>
        </w:rPr>
        <w:t>Le</w:t>
      </w:r>
      <w:r w:rsidR="00A92E01">
        <w:rPr>
          <w:rFonts w:ascii="Times New Roman" w:hAnsi="Times New Roman" w:cs="Times New Roman"/>
        </w:rPr>
        <w:t xml:space="preserve"> </w:t>
      </w:r>
      <w:r>
        <w:rPr>
          <w:rFonts w:ascii="Times New Roman" w:hAnsi="Times New Roman" w:cs="Times New Roman"/>
        </w:rPr>
        <w:t xml:space="preserve">linee guida </w:t>
      </w:r>
      <w:r w:rsidR="008A4DD0">
        <w:rPr>
          <w:rFonts w:ascii="Times New Roman" w:hAnsi="Times New Roman" w:cs="Times New Roman"/>
        </w:rPr>
        <w:t>nazionali e internazionali (quali ad es</w:t>
      </w:r>
      <w:r w:rsidR="00311D10">
        <w:rPr>
          <w:rFonts w:ascii="Times New Roman" w:hAnsi="Times New Roman" w:cs="Times New Roman"/>
        </w:rPr>
        <w:t>empio,</w:t>
      </w:r>
      <w:r w:rsidR="008A4DD0">
        <w:rPr>
          <w:rFonts w:ascii="Times New Roman" w:hAnsi="Times New Roman" w:cs="Times New Roman"/>
        </w:rPr>
        <w:t xml:space="preserve"> le </w:t>
      </w:r>
      <w:r w:rsidR="00B0426F">
        <w:rPr>
          <w:rFonts w:ascii="Times New Roman" w:hAnsi="Times New Roman" w:cs="Times New Roman"/>
        </w:rPr>
        <w:t>ESC/EAS 2019</w:t>
      </w:r>
      <w:r w:rsidR="008A4DD0">
        <w:rPr>
          <w:rFonts w:ascii="Times New Roman" w:hAnsi="Times New Roman" w:cs="Times New Roman"/>
        </w:rPr>
        <w:t>)</w:t>
      </w:r>
      <w:r>
        <w:rPr>
          <w:rFonts w:ascii="Times New Roman" w:hAnsi="Times New Roman" w:cs="Times New Roman"/>
        </w:rPr>
        <w:t xml:space="preserve"> suggeriscono l’importanza di ridurre la colesterolemia anche nelle forme di dislipidemia lievi,</w:t>
      </w:r>
      <w:r w:rsidR="00AD041D">
        <w:rPr>
          <w:rFonts w:ascii="Times New Roman" w:hAnsi="Times New Roman" w:cs="Times New Roman"/>
        </w:rPr>
        <w:t xml:space="preserve"> </w:t>
      </w:r>
      <w:r w:rsidR="003C115A">
        <w:rPr>
          <w:rFonts w:ascii="Times New Roman" w:hAnsi="Times New Roman" w:cs="Times New Roman"/>
        </w:rPr>
        <w:t xml:space="preserve">con il mantenimento di </w:t>
      </w:r>
      <w:r>
        <w:rPr>
          <w:rFonts w:ascii="Times New Roman" w:hAnsi="Times New Roman" w:cs="Times New Roman"/>
        </w:rPr>
        <w:t xml:space="preserve">un’alimentazione varia ed equilibrata e un corretto stile di vita e </w:t>
      </w:r>
      <w:r w:rsidR="003C115A">
        <w:rPr>
          <w:rFonts w:ascii="Times New Roman" w:hAnsi="Times New Roman" w:cs="Times New Roman"/>
        </w:rPr>
        <w:t>l’associazione</w:t>
      </w:r>
      <w:r w:rsidR="00AD041D">
        <w:rPr>
          <w:rFonts w:ascii="Times New Roman" w:hAnsi="Times New Roman" w:cs="Times New Roman"/>
        </w:rPr>
        <w:t xml:space="preserve">, </w:t>
      </w:r>
      <w:r w:rsidR="00B0426F">
        <w:rPr>
          <w:rFonts w:ascii="Times New Roman" w:hAnsi="Times New Roman" w:cs="Times New Roman"/>
        </w:rPr>
        <w:t>se necessario</w:t>
      </w:r>
      <w:r w:rsidR="00AD041D">
        <w:rPr>
          <w:rFonts w:ascii="Times New Roman" w:hAnsi="Times New Roman" w:cs="Times New Roman"/>
        </w:rPr>
        <w:t>,</w:t>
      </w:r>
      <w:r w:rsidR="00B0426F">
        <w:rPr>
          <w:rFonts w:ascii="Times New Roman" w:hAnsi="Times New Roman" w:cs="Times New Roman"/>
        </w:rPr>
        <w:t xml:space="preserve"> </w:t>
      </w:r>
      <w:r w:rsidR="003C115A">
        <w:rPr>
          <w:rFonts w:ascii="Times New Roman" w:hAnsi="Times New Roman" w:cs="Times New Roman"/>
        </w:rPr>
        <w:t xml:space="preserve">di </w:t>
      </w:r>
      <w:r>
        <w:rPr>
          <w:rFonts w:ascii="Times New Roman" w:hAnsi="Times New Roman" w:cs="Times New Roman"/>
        </w:rPr>
        <w:t xml:space="preserve">specifici integratori alimentari – sottolinea </w:t>
      </w:r>
      <w:r>
        <w:rPr>
          <w:rFonts w:ascii="Times New Roman" w:hAnsi="Times New Roman" w:cs="Times New Roman"/>
          <w:b/>
        </w:rPr>
        <w:t>Arrigo Cicero</w:t>
      </w:r>
      <w:r>
        <w:rPr>
          <w:rFonts w:ascii="Times New Roman" w:hAnsi="Times New Roman" w:cs="Times New Roman"/>
        </w:rPr>
        <w:t>, Presidente della Società Italiana di Nutraceutica (</w:t>
      </w:r>
      <w:proofErr w:type="spellStart"/>
      <w:r>
        <w:rPr>
          <w:rFonts w:ascii="Times New Roman" w:hAnsi="Times New Roman" w:cs="Times New Roman"/>
        </w:rPr>
        <w:t>SINut</w:t>
      </w:r>
      <w:proofErr w:type="spellEnd"/>
      <w:r>
        <w:rPr>
          <w:rFonts w:ascii="Times New Roman" w:hAnsi="Times New Roman" w:cs="Times New Roman"/>
        </w:rPr>
        <w:t>) –. Questi prodotti si sono rivelati utili nei soggetti che present</w:t>
      </w:r>
      <w:r w:rsidR="00AD041D">
        <w:rPr>
          <w:rFonts w:ascii="Times New Roman" w:hAnsi="Times New Roman" w:cs="Times New Roman"/>
        </w:rPr>
        <w:t>i</w:t>
      </w:r>
      <w:r>
        <w:rPr>
          <w:rFonts w:ascii="Times New Roman" w:hAnsi="Times New Roman" w:cs="Times New Roman"/>
        </w:rPr>
        <w:t xml:space="preserve">no livelli non ottimali di trigliceridi e colesterolo nel sangue e un rischio cardiovascolare non elevato, poiché permettono di mantenere i normali livelli di colesterolo e trigliceridi. Gli studi clinici dedicati sono numerosi e sottolineano principalmente l’utilità di molecole come la </w:t>
      </w:r>
      <w:proofErr w:type="spellStart"/>
      <w:r>
        <w:rPr>
          <w:rFonts w:ascii="Times New Roman" w:hAnsi="Times New Roman" w:cs="Times New Roman"/>
        </w:rPr>
        <w:t>monacolina</w:t>
      </w:r>
      <w:proofErr w:type="spellEnd"/>
      <w:r>
        <w:rPr>
          <w:rFonts w:ascii="Times New Roman" w:hAnsi="Times New Roman" w:cs="Times New Roman"/>
        </w:rPr>
        <w:t xml:space="preserve"> k, che si ottiene dalla fermentazione del riso rosso, e la </w:t>
      </w:r>
      <w:proofErr w:type="spellStart"/>
      <w:r>
        <w:rPr>
          <w:rFonts w:ascii="Times New Roman" w:hAnsi="Times New Roman" w:cs="Times New Roman"/>
        </w:rPr>
        <w:t>berberina</w:t>
      </w:r>
      <w:proofErr w:type="spellEnd"/>
      <w:r>
        <w:rPr>
          <w:rFonts w:ascii="Times New Roman" w:hAnsi="Times New Roman" w:cs="Times New Roman"/>
        </w:rPr>
        <w:t>, che viene estratta direttamente dalle piante</w:t>
      </w:r>
      <w:r w:rsidR="0021174B">
        <w:rPr>
          <w:rFonts w:ascii="Times New Roman" w:hAnsi="Times New Roman" w:cs="Times New Roman"/>
        </w:rPr>
        <w:t>.</w:t>
      </w:r>
      <w:r>
        <w:rPr>
          <w:rFonts w:ascii="Times New Roman" w:hAnsi="Times New Roman" w:cs="Times New Roman"/>
        </w:rPr>
        <w:t xml:space="preserve"> Altre componenti con effetti positivi sui grassi nel sangue sono i fitosteroli, presenti in olii e frutti a guscio, il bergamotto e gli estratti di carciofo.”</w:t>
      </w:r>
    </w:p>
    <w:p w14:paraId="46AF69B9" w14:textId="77777777" w:rsidR="00901C94" w:rsidRDefault="00901C94">
      <w:pPr>
        <w:jc w:val="both"/>
        <w:rPr>
          <w:rFonts w:ascii="Times New Roman" w:hAnsi="Times New Roman" w:cs="Times New Roman"/>
        </w:rPr>
      </w:pPr>
    </w:p>
    <w:p w14:paraId="5277AADC" w14:textId="69858775" w:rsidR="00901C94" w:rsidRDefault="00F02FC0">
      <w:pPr>
        <w:jc w:val="both"/>
        <w:rPr>
          <w:rFonts w:ascii="Times New Roman" w:hAnsi="Times New Roman" w:cs="Times New Roman"/>
        </w:rPr>
      </w:pPr>
      <w:r>
        <w:rPr>
          <w:rFonts w:ascii="Times New Roman" w:hAnsi="Times New Roman" w:cs="Times New Roman"/>
        </w:rPr>
        <w:lastRenderedPageBreak/>
        <w:t xml:space="preserve">“In Italia sono 10 milioni i pazienti affetti da ipercolesterolemia – spiega </w:t>
      </w:r>
      <w:r>
        <w:rPr>
          <w:rFonts w:ascii="Times New Roman" w:hAnsi="Times New Roman" w:cs="Times New Roman"/>
          <w:b/>
        </w:rPr>
        <w:t>Francesco Natale</w:t>
      </w:r>
      <w:r>
        <w:rPr>
          <w:rFonts w:ascii="Times New Roman" w:hAnsi="Times New Roman" w:cs="Times New Roman"/>
        </w:rPr>
        <w:t>, cardiologo –. Oggi le lipoproteine LDL, la forma ‘cattiva’ di questo grasso, sono considerate una causa della malattia aterosclerotica, non più solo un fattore di rischio. Questo cambio di paradigma, avvenuto negli ultimi anni, permette di considerare il nutraceutico un alleato importante per il trattamento delle persone con dislipidemie lievi e moderate. Le ultime linee guida della Società Italiana di Cardiologia suggeriscono, per chi presenta colesterolemia lieve e moderata, un miglioramento dello stile di vita e l’introduzione di prodotti a base di sostanze di origine naturale. Lo studio pubblicato su ‘FFHD (</w:t>
      </w:r>
      <w:proofErr w:type="spellStart"/>
      <w:r>
        <w:rPr>
          <w:rFonts w:ascii="Times New Roman" w:hAnsi="Times New Roman" w:cs="Times New Roman"/>
        </w:rPr>
        <w:t>Functional</w:t>
      </w:r>
      <w:proofErr w:type="spellEnd"/>
      <w:r>
        <w:rPr>
          <w:rFonts w:ascii="Times New Roman" w:hAnsi="Times New Roman" w:cs="Times New Roman"/>
        </w:rPr>
        <w:t xml:space="preserve"> Foods in Health and </w:t>
      </w:r>
      <w:proofErr w:type="spellStart"/>
      <w:r>
        <w:rPr>
          <w:rFonts w:ascii="Times New Roman" w:hAnsi="Times New Roman" w:cs="Times New Roman"/>
        </w:rPr>
        <w:t>Disease</w:t>
      </w:r>
      <w:proofErr w:type="spellEnd"/>
      <w:r>
        <w:rPr>
          <w:rFonts w:ascii="Times New Roman" w:hAnsi="Times New Roman" w:cs="Times New Roman"/>
        </w:rPr>
        <w:t>)’ è frutto di una collaborazione tra lo specialista e il medico di medicina generale: si tratta di una sinergia fondamentale per la prevenzione delle malattie cardiovascolari, che permette di raggiungere rapidamente il target di trattamento, con un migliore risultato di prevenzione. Il trattamento long-</w:t>
      </w:r>
      <w:proofErr w:type="spellStart"/>
      <w:r>
        <w:rPr>
          <w:rFonts w:ascii="Times New Roman" w:hAnsi="Times New Roman" w:cs="Times New Roman"/>
        </w:rPr>
        <w:t>term</w:t>
      </w:r>
      <w:proofErr w:type="spellEnd"/>
      <w:r>
        <w:rPr>
          <w:rFonts w:ascii="Times New Roman" w:hAnsi="Times New Roman" w:cs="Times New Roman"/>
        </w:rPr>
        <w:t xml:space="preserve"> a base di nutraceutici, come tutti i trattamenti a lunga durata, presenta un grosso ostacolo: l’aderenza al protocollo. Per questo, la collaborazione stabilita con il medico di famiglia, che ha un rapporto privilegiato con </w:t>
      </w:r>
      <w:r w:rsidR="002E79BE" w:rsidRPr="004F5AFF">
        <w:rPr>
          <w:rFonts w:ascii="Times New Roman" w:hAnsi="Times New Roman" w:cs="Times New Roman"/>
        </w:rPr>
        <w:t>l’assistito</w:t>
      </w:r>
      <w:r w:rsidRPr="004F5AFF">
        <w:rPr>
          <w:rFonts w:ascii="Times New Roman" w:hAnsi="Times New Roman" w:cs="Times New Roman"/>
        </w:rPr>
        <w:t>,</w:t>
      </w:r>
      <w:r>
        <w:rPr>
          <w:rFonts w:ascii="Times New Roman" w:hAnsi="Times New Roman" w:cs="Times New Roman"/>
        </w:rPr>
        <w:t xml:space="preserve"> è una delle armi più efficaci.”</w:t>
      </w:r>
    </w:p>
    <w:p w14:paraId="53E28CCB" w14:textId="77777777" w:rsidR="00901C94" w:rsidRDefault="00901C94">
      <w:pPr>
        <w:jc w:val="both"/>
        <w:rPr>
          <w:rFonts w:ascii="Times New Roman" w:hAnsi="Times New Roman" w:cs="Times New Roman"/>
        </w:rPr>
      </w:pPr>
    </w:p>
    <w:p w14:paraId="35401D8A" w14:textId="480058F7" w:rsidR="00901C94" w:rsidRDefault="00F02FC0">
      <w:pPr>
        <w:jc w:val="both"/>
        <w:rPr>
          <w:rFonts w:ascii="Times New Roman" w:hAnsi="Times New Roman" w:cs="Times New Roman"/>
        </w:rPr>
      </w:pPr>
      <w:r>
        <w:rPr>
          <w:rFonts w:ascii="Times New Roman" w:hAnsi="Times New Roman" w:cs="Times New Roman"/>
        </w:rPr>
        <w:t xml:space="preserve">“L’offerta di nutraceutici è molto vasta – aggiunge </w:t>
      </w:r>
      <w:r>
        <w:rPr>
          <w:rFonts w:ascii="Times New Roman" w:hAnsi="Times New Roman" w:cs="Times New Roman"/>
          <w:b/>
        </w:rPr>
        <w:t>Alessandro Colletti</w:t>
      </w:r>
      <w:r>
        <w:rPr>
          <w:rFonts w:ascii="Times New Roman" w:hAnsi="Times New Roman" w:cs="Times New Roman"/>
        </w:rPr>
        <w:t xml:space="preserve">, Dipartimento di Scienze e Tecnologie del Farmaco presso l’Università degli Studi di Torino –, ognuno di </w:t>
      </w:r>
      <w:r w:rsidR="00AD041D">
        <w:rPr>
          <w:rFonts w:ascii="Times New Roman" w:hAnsi="Times New Roman" w:cs="Times New Roman"/>
        </w:rPr>
        <w:t xml:space="preserve">essi </w:t>
      </w:r>
      <w:r>
        <w:rPr>
          <w:rFonts w:ascii="Times New Roman" w:hAnsi="Times New Roman" w:cs="Times New Roman"/>
        </w:rPr>
        <w:t xml:space="preserve">presenta principi attivi e proprietà salutistiche differenti, non adatte al trattamento di tutti i soggetti. Per questo è importante che la persona non si orienti da sola verso la scelta, ma si rivolga al proprio medico, al biologo nutrizionista o al farmacista. Il prodotto </w:t>
      </w:r>
      <w:r w:rsidR="008C36E9">
        <w:rPr>
          <w:rFonts w:ascii="Times New Roman" w:hAnsi="Times New Roman" w:cs="Times New Roman"/>
        </w:rPr>
        <w:t>dovrebbe essere scelto</w:t>
      </w:r>
      <w:r>
        <w:rPr>
          <w:rFonts w:ascii="Times New Roman" w:hAnsi="Times New Roman" w:cs="Times New Roman"/>
        </w:rPr>
        <w:t xml:space="preserve"> sulla base della qualità della materia prima e della formulazione</w:t>
      </w:r>
      <w:r w:rsidR="003C115A">
        <w:rPr>
          <w:rFonts w:ascii="Times New Roman" w:hAnsi="Times New Roman" w:cs="Times New Roman"/>
        </w:rPr>
        <w:t>,</w:t>
      </w:r>
      <w:r>
        <w:rPr>
          <w:rFonts w:ascii="Times New Roman" w:hAnsi="Times New Roman" w:cs="Times New Roman"/>
        </w:rPr>
        <w:t xml:space="preserve"> che spesso prevede più attivi combinati, per </w:t>
      </w:r>
      <w:r w:rsidR="00586AA5">
        <w:rPr>
          <w:rFonts w:ascii="Times New Roman" w:hAnsi="Times New Roman" w:cs="Times New Roman"/>
        </w:rPr>
        <w:t xml:space="preserve">sfruttare i molteplici </w:t>
      </w:r>
      <w:r>
        <w:rPr>
          <w:rFonts w:ascii="Times New Roman" w:hAnsi="Times New Roman" w:cs="Times New Roman"/>
        </w:rPr>
        <w:t>meccanism</w:t>
      </w:r>
      <w:r w:rsidR="00586AA5">
        <w:rPr>
          <w:rFonts w:ascii="Times New Roman" w:hAnsi="Times New Roman" w:cs="Times New Roman"/>
        </w:rPr>
        <w:t>i</w:t>
      </w:r>
      <w:r>
        <w:rPr>
          <w:rFonts w:ascii="Times New Roman" w:hAnsi="Times New Roman" w:cs="Times New Roman"/>
        </w:rPr>
        <w:t xml:space="preserve"> d’azione. Per esempio, la </w:t>
      </w:r>
      <w:proofErr w:type="spellStart"/>
      <w:r>
        <w:rPr>
          <w:rFonts w:ascii="Times New Roman" w:hAnsi="Times New Roman" w:cs="Times New Roman"/>
        </w:rPr>
        <w:t>monacolina</w:t>
      </w:r>
      <w:proofErr w:type="spellEnd"/>
      <w:r>
        <w:rPr>
          <w:rFonts w:ascii="Times New Roman" w:hAnsi="Times New Roman" w:cs="Times New Roman"/>
        </w:rPr>
        <w:t xml:space="preserve"> k ha un’azione di blocco della sintesi del colesterolo a livello epatico. Il bergamotto si è dimostrato utile per la prevenzione cardiovascolare, perché grazie alle sostanze </w:t>
      </w:r>
      <w:proofErr w:type="spellStart"/>
      <w:r>
        <w:rPr>
          <w:rFonts w:ascii="Times New Roman" w:hAnsi="Times New Roman" w:cs="Times New Roman"/>
        </w:rPr>
        <w:t>polifenoliche</w:t>
      </w:r>
      <w:proofErr w:type="spellEnd"/>
      <w:r>
        <w:rPr>
          <w:rFonts w:ascii="Times New Roman" w:hAnsi="Times New Roman" w:cs="Times New Roman"/>
        </w:rPr>
        <w:t xml:space="preserve"> che contiene è in grado di abbassare i livelli di LDL anche a livello qualitativo: ciò significa che i lipidi che persistono si rivelano meno dannosi per la formazione della placca ateromasica. La </w:t>
      </w:r>
      <w:proofErr w:type="spellStart"/>
      <w:r>
        <w:rPr>
          <w:rFonts w:ascii="Times New Roman" w:hAnsi="Times New Roman" w:cs="Times New Roman"/>
        </w:rPr>
        <w:t>berberina</w:t>
      </w:r>
      <w:proofErr w:type="spellEnd"/>
      <w:r>
        <w:rPr>
          <w:rFonts w:ascii="Times New Roman" w:hAnsi="Times New Roman" w:cs="Times New Roman"/>
        </w:rPr>
        <w:t xml:space="preserve">, invece, agisce attraverso l’eliminazione del colesterolo a livello del fegato e con il miglioramento dei valori di glicemia sia postprandiale che a digiuno. Anche la vitamina k2 ricopre un ruolo importante nella prevenzione: ha infatti dimostrato di aumentare l’elasticità dei vasi. </w:t>
      </w:r>
      <w:r w:rsidR="008C36E9">
        <w:rPr>
          <w:rFonts w:ascii="Times New Roman" w:hAnsi="Times New Roman" w:cs="Times New Roman"/>
        </w:rPr>
        <w:t>Nel panorama dei nutraceutici utili a regolare la funzionalità dell’apparato cardiovascolare e</w:t>
      </w:r>
      <w:r w:rsidR="00F927E6">
        <w:rPr>
          <w:rFonts w:ascii="Times New Roman" w:hAnsi="Times New Roman" w:cs="Times New Roman"/>
        </w:rPr>
        <w:t xml:space="preserve">sistono </w:t>
      </w:r>
      <w:r w:rsidR="008C36E9">
        <w:rPr>
          <w:rFonts w:ascii="Times New Roman" w:hAnsi="Times New Roman" w:cs="Times New Roman"/>
        </w:rPr>
        <w:t>opzioni</w:t>
      </w:r>
      <w:r w:rsidR="00F927E6">
        <w:rPr>
          <w:rFonts w:ascii="Times New Roman" w:hAnsi="Times New Roman" w:cs="Times New Roman"/>
        </w:rPr>
        <w:t xml:space="preserve"> frutto di una ricerca accurata e di una tecnica appositamente studiata e brevettata</w:t>
      </w:r>
      <w:r w:rsidR="003C115A">
        <w:rPr>
          <w:rFonts w:ascii="Times New Roman" w:hAnsi="Times New Roman" w:cs="Times New Roman"/>
        </w:rPr>
        <w:t>,</w:t>
      </w:r>
      <w:r w:rsidR="00F927E6">
        <w:rPr>
          <w:rFonts w:ascii="Times New Roman" w:hAnsi="Times New Roman" w:cs="Times New Roman"/>
        </w:rPr>
        <w:t xml:space="preserve"> utile a massimizzare l’assorbime</w:t>
      </w:r>
      <w:r w:rsidR="003C115A">
        <w:rPr>
          <w:rFonts w:ascii="Times New Roman" w:hAnsi="Times New Roman" w:cs="Times New Roman"/>
        </w:rPr>
        <w:t>nt</w:t>
      </w:r>
      <w:r w:rsidR="00F927E6">
        <w:rPr>
          <w:rFonts w:ascii="Times New Roman" w:hAnsi="Times New Roman" w:cs="Times New Roman"/>
        </w:rPr>
        <w:t>o dei singoli attivi</w:t>
      </w:r>
      <w:r w:rsidR="003C115A">
        <w:rPr>
          <w:rFonts w:ascii="Times New Roman" w:hAnsi="Times New Roman" w:cs="Times New Roman"/>
        </w:rPr>
        <w:t>,</w:t>
      </w:r>
      <w:r w:rsidR="00F927E6">
        <w:rPr>
          <w:rFonts w:ascii="Times New Roman" w:hAnsi="Times New Roman" w:cs="Times New Roman"/>
        </w:rPr>
        <w:t xml:space="preserve"> come nel caso di </w:t>
      </w:r>
      <w:proofErr w:type="spellStart"/>
      <w:r w:rsidR="00F927E6">
        <w:rPr>
          <w:rFonts w:ascii="Times New Roman" w:hAnsi="Times New Roman" w:cs="Times New Roman"/>
        </w:rPr>
        <w:t>Liponamed</w:t>
      </w:r>
      <w:proofErr w:type="spellEnd"/>
      <w:r w:rsidR="00CE4F04">
        <w:rPr>
          <w:rFonts w:ascii="Times New Roman" w:hAnsi="Times New Roman" w:cs="Times New Roman"/>
        </w:rPr>
        <w:t>.</w:t>
      </w:r>
      <w:r w:rsidR="003C115A">
        <w:rPr>
          <w:rFonts w:ascii="Times New Roman" w:hAnsi="Times New Roman" w:cs="Times New Roman"/>
        </w:rPr>
        <w:t>”</w:t>
      </w:r>
    </w:p>
    <w:p w14:paraId="56BF876D" w14:textId="77777777" w:rsidR="008C36E9" w:rsidRDefault="008C36E9" w:rsidP="003C115A">
      <w:pPr>
        <w:jc w:val="both"/>
        <w:rPr>
          <w:rFonts w:ascii="Times New Roman" w:hAnsi="Times New Roman" w:cs="Times New Roman"/>
        </w:rPr>
      </w:pPr>
    </w:p>
    <w:p w14:paraId="5D623755" w14:textId="14ED4768" w:rsidR="00730C61" w:rsidRPr="008A4DD0" w:rsidRDefault="00730C61" w:rsidP="003C115A">
      <w:pPr>
        <w:suppressAutoHyphens w:val="0"/>
        <w:jc w:val="both"/>
        <w:rPr>
          <w:rFonts w:ascii="Times New Roman" w:hAnsi="Times New Roman" w:cs="Times New Roman"/>
        </w:rPr>
      </w:pPr>
      <w:r w:rsidRPr="008A4DD0">
        <w:rPr>
          <w:rFonts w:ascii="Times New Roman" w:hAnsi="Times New Roman" w:cs="Times New Roman"/>
        </w:rPr>
        <w:t>“Named Group assicura qualità e affidabilità a tutte le fasi che portano alla disponibilità in farmacia di un integratore alimentare</w:t>
      </w:r>
      <w:r w:rsidR="003C115A">
        <w:rPr>
          <w:rFonts w:ascii="Times New Roman" w:hAnsi="Times New Roman" w:cs="Times New Roman"/>
        </w:rPr>
        <w:t>,</w:t>
      </w:r>
      <w:r w:rsidRPr="008A4DD0">
        <w:rPr>
          <w:rFonts w:ascii="Times New Roman" w:hAnsi="Times New Roman" w:cs="Times New Roman"/>
        </w:rPr>
        <w:t> dalla ricerc</w:t>
      </w:r>
      <w:r w:rsidR="003C115A">
        <w:rPr>
          <w:rFonts w:ascii="Times New Roman" w:hAnsi="Times New Roman" w:cs="Times New Roman"/>
        </w:rPr>
        <w:t xml:space="preserve">a, </w:t>
      </w:r>
      <w:r w:rsidRPr="008A4DD0">
        <w:rPr>
          <w:rFonts w:ascii="Times New Roman" w:hAnsi="Times New Roman" w:cs="Times New Roman"/>
        </w:rPr>
        <w:t xml:space="preserve">agli attivi impiegati, </w:t>
      </w:r>
      <w:r w:rsidR="003C115A">
        <w:rPr>
          <w:rFonts w:ascii="Times New Roman" w:hAnsi="Times New Roman" w:cs="Times New Roman"/>
        </w:rPr>
        <w:t xml:space="preserve">fino </w:t>
      </w:r>
      <w:r w:rsidRPr="008A4DD0">
        <w:rPr>
          <w:rFonts w:ascii="Times New Roman" w:hAnsi="Times New Roman" w:cs="Times New Roman"/>
        </w:rPr>
        <w:t xml:space="preserve">alla tecnica farmaceutica che spesso porta a brevetti innovativi – afferma </w:t>
      </w:r>
      <w:r w:rsidRPr="008A4DD0">
        <w:rPr>
          <w:rFonts w:ascii="Times New Roman" w:hAnsi="Times New Roman" w:cs="Times New Roman"/>
          <w:b/>
          <w:bCs/>
        </w:rPr>
        <w:t>Alessio Romitelli</w:t>
      </w:r>
      <w:r w:rsidR="003C115A" w:rsidRPr="003C115A">
        <w:rPr>
          <w:rFonts w:ascii="Times New Roman" w:hAnsi="Times New Roman" w:cs="Times New Roman"/>
          <w:bCs/>
        </w:rPr>
        <w:t>,</w:t>
      </w:r>
      <w:r w:rsidRPr="008A4DD0">
        <w:rPr>
          <w:rFonts w:ascii="Times New Roman" w:hAnsi="Times New Roman" w:cs="Times New Roman"/>
        </w:rPr>
        <w:t xml:space="preserve"> Direttore Operativo del Gruppo </w:t>
      </w:r>
      <w:r w:rsidR="003C115A">
        <w:rPr>
          <w:rFonts w:ascii="Times New Roman" w:hAnsi="Times New Roman" w:cs="Times New Roman"/>
        </w:rPr>
        <w:t>–.</w:t>
      </w:r>
      <w:r w:rsidRPr="008A4DD0">
        <w:rPr>
          <w:rFonts w:ascii="Times New Roman" w:hAnsi="Times New Roman" w:cs="Times New Roman"/>
        </w:rPr>
        <w:t> </w:t>
      </w:r>
      <w:r w:rsidR="003C115A">
        <w:rPr>
          <w:rFonts w:ascii="Times New Roman" w:hAnsi="Times New Roman" w:cs="Times New Roman"/>
        </w:rPr>
        <w:t>I</w:t>
      </w:r>
      <w:r w:rsidRPr="008A4DD0">
        <w:rPr>
          <w:rFonts w:ascii="Times New Roman" w:hAnsi="Times New Roman" w:cs="Times New Roman"/>
        </w:rPr>
        <w:t xml:space="preserve">l centro della strategia di Named Group è da sempre il consumatore con le sue esigenze di benessere psicofisico, per questo il nostro impegno è rivolto a mettere a disposizione strumenti di analisi e linee di nutraceutici all'avanguardia, sempre più improntati a dare, oltre </w:t>
      </w:r>
      <w:r w:rsidR="003C115A">
        <w:rPr>
          <w:rFonts w:ascii="Times New Roman" w:hAnsi="Times New Roman" w:cs="Times New Roman"/>
        </w:rPr>
        <w:t>a</w:t>
      </w:r>
      <w:r w:rsidRPr="008A4DD0">
        <w:rPr>
          <w:rFonts w:ascii="Times New Roman" w:hAnsi="Times New Roman" w:cs="Times New Roman"/>
        </w:rPr>
        <w:t xml:space="preserve"> sicurezza e qualità, una risposta precisa alla domanda di sano equilibrio del consumatore.</w:t>
      </w:r>
      <w:r w:rsidR="003C115A">
        <w:rPr>
          <w:rFonts w:ascii="Times New Roman" w:hAnsi="Times New Roman" w:cs="Times New Roman"/>
        </w:rPr>
        <w:t>”</w:t>
      </w:r>
      <w:r w:rsidRPr="008A4DD0">
        <w:rPr>
          <w:rFonts w:ascii="Times New Roman" w:hAnsi="Times New Roman" w:cs="Times New Roman"/>
        </w:rPr>
        <w:t>  </w:t>
      </w:r>
    </w:p>
    <w:p w14:paraId="0F08861B" w14:textId="77777777" w:rsidR="00901C94" w:rsidRDefault="00901C94">
      <w:pPr>
        <w:rPr>
          <w:rFonts w:ascii="Times New Roman" w:hAnsi="Times New Roman" w:cs="Times New Roman"/>
        </w:rPr>
      </w:pPr>
    </w:p>
    <w:p w14:paraId="44F683A0" w14:textId="43DC1B0C" w:rsidR="009A0B7F" w:rsidRPr="003C115A" w:rsidRDefault="00311D10">
      <w:pPr>
        <w:rPr>
          <w:rFonts w:ascii="Times New Roman" w:hAnsi="Times New Roman" w:cs="Times New Roman"/>
          <w:sz w:val="20"/>
        </w:rPr>
      </w:pPr>
      <w:r w:rsidRPr="003C115A">
        <w:rPr>
          <w:rFonts w:ascii="Times New Roman" w:hAnsi="Times New Roman" w:cs="Times New Roman"/>
          <w:sz w:val="20"/>
          <w:vertAlign w:val="superscript"/>
        </w:rPr>
        <w:t>1</w:t>
      </w:r>
      <w:r w:rsidRPr="003C115A">
        <w:rPr>
          <w:rFonts w:ascii="Times New Roman" w:hAnsi="Times New Roman" w:cs="Times New Roman"/>
          <w:sz w:val="20"/>
        </w:rPr>
        <w:t xml:space="preserve"> ISS – Epicentro dati Progetto Cuore</w:t>
      </w:r>
    </w:p>
    <w:p w14:paraId="7F03E6D1" w14:textId="31CCFA9A" w:rsidR="009A0B7F" w:rsidRDefault="009A0B7F">
      <w:pPr>
        <w:rPr>
          <w:rFonts w:ascii="Times New Roman" w:hAnsi="Times New Roman" w:cs="Times New Roman"/>
        </w:rPr>
      </w:pPr>
    </w:p>
    <w:p w14:paraId="7484CF74" w14:textId="56E269C5" w:rsidR="009A0B7F" w:rsidRPr="003C115A" w:rsidRDefault="00311D10" w:rsidP="003C115A">
      <w:pPr>
        <w:jc w:val="both"/>
        <w:rPr>
          <w:rFonts w:ascii="Times New Roman" w:hAnsi="Times New Roman" w:cs="Times New Roman"/>
          <w:i/>
          <w:iCs/>
          <w:sz w:val="22"/>
        </w:rPr>
      </w:pPr>
      <w:r w:rsidRPr="003C115A">
        <w:rPr>
          <w:i/>
          <w:iCs/>
          <w:sz w:val="22"/>
        </w:rPr>
        <w:t>L</w:t>
      </w:r>
      <w:r w:rsidR="009A0B7F" w:rsidRPr="003C115A">
        <w:rPr>
          <w:i/>
          <w:iCs/>
          <w:sz w:val="22"/>
        </w:rPr>
        <w:t>'integratore non è uno strumento di cura o prevenzione, ma di supporto alla normale fisiologia</w:t>
      </w:r>
      <w:r w:rsidR="003C115A">
        <w:rPr>
          <w:i/>
          <w:iCs/>
          <w:sz w:val="22"/>
        </w:rPr>
        <w:t>.</w:t>
      </w:r>
      <w:r w:rsidR="009A0B7F" w:rsidRPr="003C115A">
        <w:rPr>
          <w:i/>
          <w:iCs/>
          <w:sz w:val="22"/>
        </w:rPr>
        <w:t xml:space="preserve"> </w:t>
      </w:r>
      <w:r w:rsidR="003C115A">
        <w:rPr>
          <w:i/>
          <w:iCs/>
          <w:sz w:val="22"/>
        </w:rPr>
        <w:t>S</w:t>
      </w:r>
      <w:r w:rsidR="009A0B7F" w:rsidRPr="003C115A">
        <w:rPr>
          <w:i/>
          <w:iCs/>
          <w:sz w:val="22"/>
        </w:rPr>
        <w:t>i ricorda l'importanza di una dieta varia ed equilibrat</w:t>
      </w:r>
      <w:r w:rsidR="003C115A">
        <w:rPr>
          <w:i/>
          <w:iCs/>
          <w:sz w:val="22"/>
        </w:rPr>
        <w:t>a,</w:t>
      </w:r>
      <w:r w:rsidR="009A0B7F" w:rsidRPr="003C115A">
        <w:rPr>
          <w:i/>
          <w:iCs/>
          <w:sz w:val="22"/>
        </w:rPr>
        <w:t xml:space="preserve"> di uno stile di vita sano e di leggere le avvertenze prima di consumare il prodotto</w:t>
      </w:r>
      <w:r w:rsidR="003C115A" w:rsidRPr="003C115A">
        <w:rPr>
          <w:i/>
          <w:iCs/>
          <w:sz w:val="22"/>
        </w:rPr>
        <w:t>.</w:t>
      </w:r>
    </w:p>
    <w:p w14:paraId="595C580F" w14:textId="77777777" w:rsidR="00901C94" w:rsidRDefault="00901C94">
      <w:pPr>
        <w:rPr>
          <w:rFonts w:ascii="Times New Roman" w:hAnsi="Times New Roman" w:cs="Times New Roman"/>
        </w:rPr>
      </w:pPr>
    </w:p>
    <w:p w14:paraId="7ABBF1C0" w14:textId="77777777" w:rsidR="003C115A" w:rsidRDefault="003C115A">
      <w:pPr>
        <w:rPr>
          <w:rFonts w:ascii="Times New Roman" w:hAnsi="Times New Roman" w:cs="Times New Roman"/>
        </w:rPr>
      </w:pPr>
    </w:p>
    <w:p w14:paraId="46AB2B70" w14:textId="47008A06" w:rsidR="00901C94" w:rsidRDefault="00F02FC0">
      <w:pPr>
        <w:rPr>
          <w:rFonts w:ascii="Times New Roman" w:hAnsi="Times New Roman" w:cs="Times New Roman"/>
        </w:rPr>
      </w:pPr>
      <w:r>
        <w:rPr>
          <w:rFonts w:ascii="Times New Roman" w:hAnsi="Times New Roman" w:cs="Times New Roman"/>
        </w:rPr>
        <w:t>Ufficio stampa </w:t>
      </w:r>
    </w:p>
    <w:p w14:paraId="2FAE486C" w14:textId="77777777" w:rsidR="00901C94" w:rsidRDefault="00F02FC0">
      <w:pPr>
        <w:jc w:val="both"/>
        <w:rPr>
          <w:rFonts w:ascii="Times New Roman" w:hAnsi="Times New Roman" w:cs="Times New Roman"/>
        </w:rPr>
      </w:pPr>
      <w:r>
        <w:rPr>
          <w:rFonts w:ascii="Times New Roman" w:hAnsi="Times New Roman" w:cs="Times New Roman"/>
        </w:rPr>
        <w:t>Intermedia</w:t>
      </w:r>
    </w:p>
    <w:p w14:paraId="4C1D1DD1" w14:textId="77777777" w:rsidR="00901C94" w:rsidRDefault="00000000">
      <w:pPr>
        <w:jc w:val="both"/>
        <w:rPr>
          <w:rFonts w:ascii="Times New Roman" w:hAnsi="Times New Roman" w:cs="Times New Roman"/>
          <w:color w:val="000000"/>
        </w:rPr>
      </w:pPr>
      <w:hyperlink r:id="rId7">
        <w:r w:rsidR="00F02FC0">
          <w:rPr>
            <w:rStyle w:val="CollegamentoInternet"/>
            <w:rFonts w:ascii="Times New Roman" w:hAnsi="Times New Roman" w:cs="Times New Roman"/>
            <w:color w:val="954F72"/>
          </w:rPr>
          <w:t>intermedia@intermedianews.it</w:t>
        </w:r>
      </w:hyperlink>
    </w:p>
    <w:p w14:paraId="6D77CDE4" w14:textId="07E40B9F" w:rsidR="00901C94" w:rsidRPr="003C115A" w:rsidRDefault="00F02FC0" w:rsidP="003C115A">
      <w:pPr>
        <w:jc w:val="both"/>
        <w:rPr>
          <w:rFonts w:ascii="Times New Roman" w:hAnsi="Times New Roman" w:cs="Times New Roman"/>
          <w:color w:val="000000"/>
        </w:rPr>
      </w:pPr>
      <w:r>
        <w:rPr>
          <w:rFonts w:ascii="Times New Roman" w:hAnsi="Times New Roman" w:cs="Times New Roman"/>
          <w:color w:val="000000"/>
        </w:rPr>
        <w:t>030.226105 – 3406466798 – 335265394</w:t>
      </w:r>
      <w:bookmarkStart w:id="0" w:name="_Hlk128144612"/>
      <w:bookmarkEnd w:id="0"/>
    </w:p>
    <w:sectPr w:rsidR="00901C94" w:rsidRPr="003C115A">
      <w:headerReference w:type="default" r:id="rId8"/>
      <w:headerReference w:type="first" r:id="rId9"/>
      <w:pgSz w:w="11906" w:h="16838"/>
      <w:pgMar w:top="1417" w:right="1134" w:bottom="1134" w:left="1134"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77E7" w14:textId="77777777" w:rsidR="003913B2" w:rsidRDefault="003913B2">
      <w:r>
        <w:separator/>
      </w:r>
    </w:p>
  </w:endnote>
  <w:endnote w:type="continuationSeparator" w:id="0">
    <w:p w14:paraId="7C47914E" w14:textId="77777777" w:rsidR="003913B2" w:rsidRDefault="0039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FBA7" w14:textId="77777777" w:rsidR="003913B2" w:rsidRDefault="003913B2">
      <w:r>
        <w:separator/>
      </w:r>
    </w:p>
  </w:footnote>
  <w:footnote w:type="continuationSeparator" w:id="0">
    <w:p w14:paraId="12DD6AE5" w14:textId="77777777" w:rsidR="003913B2" w:rsidRDefault="0039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1B98" w14:textId="77777777" w:rsidR="00901C94" w:rsidRDefault="00F02FC0">
    <w:pPr>
      <w:pStyle w:val="Intestazion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1165" w14:textId="77777777" w:rsidR="00901C94" w:rsidRDefault="00F02FC0">
    <w:pPr>
      <w:pStyle w:val="Intestazione"/>
      <w:jc w:val="center"/>
    </w:pPr>
    <w:r>
      <w:rPr>
        <w:noProof/>
      </w:rPr>
      <w:drawing>
        <wp:inline distT="0" distB="0" distL="0" distR="0" wp14:anchorId="6F740E8B" wp14:editId="525ED3EB">
          <wp:extent cx="157480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1574800"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94"/>
    <w:rsid w:val="00106BEC"/>
    <w:rsid w:val="00124F49"/>
    <w:rsid w:val="001317ED"/>
    <w:rsid w:val="0021174B"/>
    <w:rsid w:val="002D3163"/>
    <w:rsid w:val="002E79BE"/>
    <w:rsid w:val="00311D10"/>
    <w:rsid w:val="003913B2"/>
    <w:rsid w:val="003C115A"/>
    <w:rsid w:val="004F5AFF"/>
    <w:rsid w:val="00586AA5"/>
    <w:rsid w:val="006C7B7F"/>
    <w:rsid w:val="006E704F"/>
    <w:rsid w:val="00730C61"/>
    <w:rsid w:val="007364DD"/>
    <w:rsid w:val="007F5E42"/>
    <w:rsid w:val="00833B79"/>
    <w:rsid w:val="008A4DD0"/>
    <w:rsid w:val="008C36E9"/>
    <w:rsid w:val="008E6E26"/>
    <w:rsid w:val="00901C94"/>
    <w:rsid w:val="00902F6E"/>
    <w:rsid w:val="0099769A"/>
    <w:rsid w:val="009A0B7F"/>
    <w:rsid w:val="00A27E3F"/>
    <w:rsid w:val="00A92E01"/>
    <w:rsid w:val="00AD041D"/>
    <w:rsid w:val="00B0426F"/>
    <w:rsid w:val="00C60516"/>
    <w:rsid w:val="00CE4F04"/>
    <w:rsid w:val="00D81D2C"/>
    <w:rsid w:val="00E4270A"/>
    <w:rsid w:val="00E759BB"/>
    <w:rsid w:val="00F02FC0"/>
    <w:rsid w:val="00F853AA"/>
    <w:rsid w:val="00F927E6"/>
    <w:rsid w:val="00FD19B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129F"/>
  <w15:docId w15:val="{7EF9819C-D7C1-4B5D-B46D-0BED3485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2E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122EC9"/>
  </w:style>
  <w:style w:type="character" w:customStyle="1" w:styleId="PidipaginaCarattere">
    <w:name w:val="Piè di pagina Carattere"/>
    <w:basedOn w:val="Carpredefinitoparagrafo"/>
    <w:link w:val="Pidipagina"/>
    <w:uiPriority w:val="99"/>
    <w:qFormat/>
    <w:rsid w:val="00122EC9"/>
  </w:style>
  <w:style w:type="character" w:customStyle="1" w:styleId="CollegamentoInternet">
    <w:name w:val="Collegamento Internet"/>
    <w:basedOn w:val="Carpredefinitoparagrafo"/>
    <w:uiPriority w:val="99"/>
    <w:semiHidden/>
    <w:unhideWhenUsed/>
    <w:rsid w:val="00122EC9"/>
    <w:rPr>
      <w:color w:val="0000FF"/>
      <w:u w:val="single"/>
    </w:rPr>
  </w:style>
  <w:style w:type="character" w:styleId="Rimandocommento">
    <w:name w:val="annotation reference"/>
    <w:basedOn w:val="Carpredefinitoparagrafo"/>
    <w:uiPriority w:val="99"/>
    <w:semiHidden/>
    <w:unhideWhenUsed/>
    <w:qFormat/>
    <w:rsid w:val="0013387F"/>
    <w:rPr>
      <w:sz w:val="16"/>
      <w:szCs w:val="16"/>
    </w:rPr>
  </w:style>
  <w:style w:type="character" w:customStyle="1" w:styleId="TestocommentoCarattere">
    <w:name w:val="Testo commento Carattere"/>
    <w:basedOn w:val="Carpredefinitoparagrafo"/>
    <w:link w:val="Testocommento"/>
    <w:uiPriority w:val="99"/>
    <w:qFormat/>
    <w:rsid w:val="0013387F"/>
    <w:rPr>
      <w:sz w:val="20"/>
      <w:szCs w:val="20"/>
    </w:rPr>
  </w:style>
  <w:style w:type="character" w:customStyle="1" w:styleId="SoggettocommentoCarattere">
    <w:name w:val="Soggetto commento Carattere"/>
    <w:basedOn w:val="TestocommentoCarattere"/>
    <w:link w:val="Soggettocommento"/>
    <w:uiPriority w:val="99"/>
    <w:semiHidden/>
    <w:qFormat/>
    <w:rsid w:val="0013387F"/>
    <w:rPr>
      <w:b/>
      <w:bCs/>
      <w:sz w:val="20"/>
      <w:szCs w:val="20"/>
    </w:rPr>
  </w:style>
  <w:style w:type="character" w:customStyle="1" w:styleId="xapple-converted-space">
    <w:name w:val="x_apple-converted-space"/>
    <w:basedOn w:val="Carpredefinitoparagrafo"/>
    <w:qFormat/>
    <w:rsid w:val="00022C46"/>
  </w:style>
  <w:style w:type="character" w:customStyle="1" w:styleId="apple-converted-space">
    <w:name w:val="apple-converted-space"/>
    <w:basedOn w:val="Carpredefinitoparagrafo"/>
    <w:qFormat/>
    <w:rsid w:val="00022C46"/>
  </w:style>
  <w:style w:type="character" w:customStyle="1" w:styleId="Numerazionerighe">
    <w:name w:val="Numerazione righe"/>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122EC9"/>
    <w:pPr>
      <w:tabs>
        <w:tab w:val="center" w:pos="4819"/>
        <w:tab w:val="right" w:pos="9638"/>
      </w:tabs>
    </w:pPr>
  </w:style>
  <w:style w:type="paragraph" w:styleId="Pidipagina">
    <w:name w:val="footer"/>
    <w:basedOn w:val="Normale"/>
    <w:link w:val="PidipaginaCarattere"/>
    <w:uiPriority w:val="99"/>
    <w:unhideWhenUsed/>
    <w:rsid w:val="00122EC9"/>
    <w:pPr>
      <w:tabs>
        <w:tab w:val="center" w:pos="4819"/>
        <w:tab w:val="right" w:pos="9638"/>
      </w:tabs>
    </w:pPr>
  </w:style>
  <w:style w:type="paragraph" w:styleId="NormaleWeb">
    <w:name w:val="Normal (Web)"/>
    <w:basedOn w:val="Normale"/>
    <w:uiPriority w:val="99"/>
    <w:semiHidden/>
    <w:unhideWhenUsed/>
    <w:qFormat/>
    <w:rsid w:val="00122EC9"/>
    <w:pPr>
      <w:spacing w:beforeAutospacing="1"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171060"/>
    <w:pPr>
      <w:ind w:left="720"/>
      <w:contextualSpacing/>
    </w:pPr>
  </w:style>
  <w:style w:type="paragraph" w:styleId="Revisione">
    <w:name w:val="Revision"/>
    <w:uiPriority w:val="99"/>
    <w:semiHidden/>
    <w:qFormat/>
    <w:rsid w:val="0013387F"/>
  </w:style>
  <w:style w:type="paragraph" w:styleId="Testocommento">
    <w:name w:val="annotation text"/>
    <w:basedOn w:val="Normale"/>
    <w:link w:val="TestocommentoCarattere"/>
    <w:uiPriority w:val="99"/>
    <w:unhideWhenUsed/>
    <w:qFormat/>
    <w:rsid w:val="0013387F"/>
    <w:rPr>
      <w:sz w:val="20"/>
      <w:szCs w:val="20"/>
    </w:rPr>
  </w:style>
  <w:style w:type="paragraph" w:styleId="Soggettocommento">
    <w:name w:val="annotation subject"/>
    <w:basedOn w:val="Testocommento"/>
    <w:next w:val="Testocommento"/>
    <w:link w:val="SoggettocommentoCarattere"/>
    <w:uiPriority w:val="99"/>
    <w:semiHidden/>
    <w:unhideWhenUsed/>
    <w:qFormat/>
    <w:rsid w:val="0013387F"/>
    <w:rPr>
      <w:b/>
      <w:bCs/>
    </w:rPr>
  </w:style>
  <w:style w:type="character" w:styleId="Collegamentoipertestuale">
    <w:name w:val="Hyperlink"/>
    <w:basedOn w:val="Carpredefinitoparagrafo"/>
    <w:uiPriority w:val="99"/>
    <w:unhideWhenUsed/>
    <w:rsid w:val="002D3163"/>
    <w:rPr>
      <w:color w:val="0563C1" w:themeColor="hyperlink"/>
      <w:u w:val="single"/>
    </w:rPr>
  </w:style>
  <w:style w:type="character" w:styleId="Menzionenonrisolta">
    <w:name w:val="Unresolved Mention"/>
    <w:basedOn w:val="Carpredefinitoparagrafo"/>
    <w:uiPriority w:val="99"/>
    <w:semiHidden/>
    <w:unhideWhenUsed/>
    <w:rsid w:val="002D3163"/>
    <w:rPr>
      <w:color w:val="605E5C"/>
      <w:shd w:val="clear" w:color="auto" w:fill="E1DFDD"/>
    </w:rPr>
  </w:style>
  <w:style w:type="paragraph" w:styleId="Testofumetto">
    <w:name w:val="Balloon Text"/>
    <w:basedOn w:val="Normale"/>
    <w:link w:val="TestofumettoCarattere"/>
    <w:uiPriority w:val="99"/>
    <w:semiHidden/>
    <w:unhideWhenUsed/>
    <w:rsid w:val="00FD19BE"/>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D19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29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7043A-D8EB-1A48-B6E8-B681C010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1160</Words>
  <Characters>6613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Intermedia</dc:creator>
  <dc:description/>
  <cp:lastModifiedBy>Intermedia</cp:lastModifiedBy>
  <cp:revision>10</cp:revision>
  <cp:lastPrinted>2023-03-01T09:49:00Z</cp:lastPrinted>
  <dcterms:created xsi:type="dcterms:W3CDTF">2023-03-02T08:25:00Z</dcterms:created>
  <dcterms:modified xsi:type="dcterms:W3CDTF">2023-03-03T09:09:00Z</dcterms:modified>
  <dc:language>it-IT</dc:language>
</cp:coreProperties>
</file>