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43C4" w14:textId="5D24ED96" w:rsidR="00170F33" w:rsidRPr="006D6D63" w:rsidRDefault="004D5790" w:rsidP="004D5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6D63">
        <w:rPr>
          <w:rFonts w:ascii="Times New Roman" w:hAnsi="Times New Roman" w:cs="Times New Roman"/>
          <w:b/>
          <w:bCs/>
          <w:sz w:val="26"/>
          <w:szCs w:val="26"/>
        </w:rPr>
        <w:t>COMUNICATO STAMPA</w:t>
      </w:r>
    </w:p>
    <w:p w14:paraId="5B444DEF" w14:textId="77777777" w:rsidR="004D5790" w:rsidRPr="006D6D63" w:rsidRDefault="004D5790" w:rsidP="004D5790">
      <w:pPr>
        <w:spacing w:after="0" w:line="240" w:lineRule="auto"/>
      </w:pPr>
    </w:p>
    <w:p w14:paraId="16D73298" w14:textId="63A826E0" w:rsidR="004D5790" w:rsidRPr="006D6D63" w:rsidRDefault="00727A44" w:rsidP="00727A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6D63">
        <w:rPr>
          <w:rFonts w:ascii="Times New Roman" w:hAnsi="Times New Roman" w:cs="Times New Roman"/>
          <w:b/>
          <w:bCs/>
        </w:rPr>
        <w:t>L</w:t>
      </w:r>
      <w:r w:rsidR="00ED2D18" w:rsidRPr="006D6D63">
        <w:rPr>
          <w:rFonts w:ascii="Times New Roman" w:hAnsi="Times New Roman" w:cs="Times New Roman"/>
          <w:b/>
          <w:bCs/>
        </w:rPr>
        <w:t>’appello</w:t>
      </w:r>
      <w:r w:rsidRPr="006D6D63">
        <w:rPr>
          <w:rFonts w:ascii="Times New Roman" w:hAnsi="Times New Roman" w:cs="Times New Roman"/>
          <w:b/>
          <w:bCs/>
        </w:rPr>
        <w:t xml:space="preserve"> del Forum delle 30 Società Scientifiche dei Clinici Ospedalieri e Universitari Italiani</w:t>
      </w:r>
    </w:p>
    <w:p w14:paraId="57439B21" w14:textId="59C48A7C" w:rsidR="004D5790" w:rsidRPr="006D6D63" w:rsidRDefault="00727A44" w:rsidP="0072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6D63">
        <w:rPr>
          <w:rFonts w:ascii="Times New Roman" w:hAnsi="Times New Roman" w:cs="Times New Roman"/>
          <w:b/>
          <w:bCs/>
          <w:sz w:val="26"/>
          <w:szCs w:val="26"/>
        </w:rPr>
        <w:t>SERVIZIO SANITARIO: MANCANO 30MILA MEDICI E 100MILA POSTI LETTO</w:t>
      </w:r>
    </w:p>
    <w:p w14:paraId="471EF6EA" w14:textId="59C7A77E" w:rsidR="00727A44" w:rsidRPr="006D6D63" w:rsidRDefault="00633785" w:rsidP="0072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6D63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AB310A" w:rsidRPr="006D6D63">
        <w:rPr>
          <w:rFonts w:ascii="Times New Roman" w:hAnsi="Times New Roman" w:cs="Times New Roman"/>
          <w:b/>
          <w:bCs/>
          <w:sz w:val="26"/>
          <w:szCs w:val="26"/>
        </w:rPr>
        <w:t>CHIEDIAMO AL PRESIDENTE MELONI DI</w:t>
      </w:r>
      <w:r w:rsidR="00727A44" w:rsidRPr="006D6D63">
        <w:rPr>
          <w:rFonts w:ascii="Times New Roman" w:hAnsi="Times New Roman" w:cs="Times New Roman"/>
          <w:b/>
          <w:bCs/>
          <w:sz w:val="26"/>
          <w:szCs w:val="26"/>
        </w:rPr>
        <w:t xml:space="preserve"> SALVARE GLI OSPEDALI</w:t>
      </w:r>
      <w:r w:rsidRPr="006D6D63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055BFE57" w14:textId="0A5C0678" w:rsidR="00727A44" w:rsidRPr="006D6D63" w:rsidRDefault="00F2506C" w:rsidP="00F250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D6D63">
        <w:rPr>
          <w:rFonts w:ascii="Times New Roman" w:hAnsi="Times New Roman" w:cs="Times New Roman"/>
          <w:b/>
          <w:bCs/>
          <w:i/>
          <w:iCs/>
        </w:rPr>
        <w:t xml:space="preserve">In 10 anni (2011-2021), in Italia, sono stati chiusi 125 nosocomi, ben il 12%. E in soli 12 mesi eliminati quasi 21.500 posti letto. </w:t>
      </w:r>
      <w:r w:rsidR="00AB310A" w:rsidRPr="006D6D63">
        <w:rPr>
          <w:rFonts w:ascii="Times New Roman" w:hAnsi="Times New Roman" w:cs="Times New Roman"/>
          <w:b/>
          <w:bCs/>
          <w:i/>
          <w:iCs/>
        </w:rPr>
        <w:t xml:space="preserve">Francesco </w:t>
      </w:r>
      <w:r w:rsidRPr="006D6D63">
        <w:rPr>
          <w:rFonts w:ascii="Times New Roman" w:hAnsi="Times New Roman" w:cs="Times New Roman"/>
          <w:b/>
          <w:bCs/>
          <w:i/>
          <w:iCs/>
        </w:rPr>
        <w:t xml:space="preserve">Cognetti, </w:t>
      </w:r>
      <w:r w:rsidR="00FF64EA" w:rsidRPr="006D6D63">
        <w:rPr>
          <w:rFonts w:ascii="Times New Roman" w:hAnsi="Times New Roman" w:cs="Times New Roman"/>
          <w:b/>
          <w:bCs/>
          <w:i/>
          <w:iCs/>
        </w:rPr>
        <w:t>C</w:t>
      </w:r>
      <w:r w:rsidRPr="006D6D63">
        <w:rPr>
          <w:rFonts w:ascii="Times New Roman" w:hAnsi="Times New Roman" w:cs="Times New Roman"/>
          <w:b/>
          <w:bCs/>
          <w:i/>
          <w:iCs/>
        </w:rPr>
        <w:t>oordinatore FoSSC:</w:t>
      </w:r>
      <w:r w:rsidR="006458E4" w:rsidRPr="006D6D63">
        <w:rPr>
          <w:rFonts w:ascii="Times New Roman" w:hAnsi="Times New Roman" w:cs="Times New Roman"/>
          <w:b/>
          <w:bCs/>
          <w:i/>
          <w:iCs/>
        </w:rPr>
        <w:t xml:space="preserve"> “Il diritto alla salute è in grave pericolo nel nostro Paese</w:t>
      </w:r>
      <w:r w:rsidR="0079500D" w:rsidRPr="006D6D63">
        <w:rPr>
          <w:rFonts w:ascii="Times New Roman" w:hAnsi="Times New Roman" w:cs="Times New Roman"/>
          <w:b/>
          <w:bCs/>
          <w:i/>
          <w:iCs/>
        </w:rPr>
        <w:t>.</w:t>
      </w:r>
      <w:r w:rsidR="006458E4" w:rsidRPr="006D6D6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9500D" w:rsidRPr="006D6D63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>S</w:t>
      </w:r>
      <w:r w:rsidR="006458E4" w:rsidRPr="006D6D63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 xml:space="preserve">ervono interventi tempestivi. Rivolgiamo </w:t>
      </w:r>
      <w:r w:rsidR="00ED2D18" w:rsidRPr="006D6D63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>le nostre richieste</w:t>
      </w:r>
      <w:r w:rsidR="006458E4" w:rsidRPr="006D6D63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 xml:space="preserve"> al P</w:t>
      </w:r>
      <w:r w:rsidR="00AB310A" w:rsidRPr="006D6D63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>remier</w:t>
      </w:r>
      <w:r w:rsidR="006458E4" w:rsidRPr="006D6D63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>.</w:t>
      </w:r>
      <w:r w:rsidR="0079500D" w:rsidRPr="006D6D63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 xml:space="preserve"> Più risorse per assumere personale </w:t>
      </w:r>
      <w:r w:rsidR="009C6181" w:rsidRPr="006D6D63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>(medici e infermieri) e assicurare migliori condizioni di lavoro</w:t>
      </w:r>
      <w:r w:rsidR="0079500D" w:rsidRPr="006D6D63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>”</w:t>
      </w:r>
      <w:r w:rsidR="006458E4" w:rsidRPr="006D6D63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 xml:space="preserve"> </w:t>
      </w:r>
    </w:p>
    <w:p w14:paraId="0766BC16" w14:textId="77777777" w:rsidR="004D5790" w:rsidRPr="006D6D63" w:rsidRDefault="004D5790" w:rsidP="004D5790">
      <w:pPr>
        <w:spacing w:after="0" w:line="240" w:lineRule="auto"/>
      </w:pPr>
    </w:p>
    <w:p w14:paraId="45F4CC72" w14:textId="3A7EC564" w:rsidR="004D5790" w:rsidRPr="006D6D63" w:rsidRDefault="004D5790" w:rsidP="004D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D63">
        <w:rPr>
          <w:rFonts w:ascii="Times New Roman" w:hAnsi="Times New Roman" w:cs="Times New Roman"/>
          <w:i/>
          <w:iCs/>
          <w:sz w:val="24"/>
          <w:szCs w:val="24"/>
        </w:rPr>
        <w:t>Roma, 2</w:t>
      </w:r>
      <w:r w:rsidR="003F2A4A" w:rsidRPr="006D6D63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6D6D63">
        <w:rPr>
          <w:rFonts w:ascii="Times New Roman" w:hAnsi="Times New Roman" w:cs="Times New Roman"/>
          <w:i/>
          <w:iCs/>
          <w:sz w:val="24"/>
          <w:szCs w:val="24"/>
        </w:rPr>
        <w:t xml:space="preserve"> maggio 2023</w:t>
      </w:r>
      <w:r w:rsidRPr="006D6D63">
        <w:rPr>
          <w:rFonts w:ascii="Times New Roman" w:hAnsi="Times New Roman" w:cs="Times New Roman"/>
          <w:sz w:val="24"/>
          <w:szCs w:val="24"/>
        </w:rPr>
        <w:t xml:space="preserve"> – </w:t>
      </w:r>
      <w:r w:rsidR="00727A44" w:rsidRPr="006D6D63">
        <w:rPr>
          <w:rFonts w:ascii="Times New Roman" w:hAnsi="Times New Roman" w:cs="Times New Roman"/>
          <w:sz w:val="24"/>
          <w:szCs w:val="24"/>
        </w:rPr>
        <w:t xml:space="preserve">Nel nostro Paese mancano 30.000 medici ospedalieri, 70.000 infermieri e circa 100.000 posti letto. </w:t>
      </w:r>
      <w:r w:rsidR="00AB310A" w:rsidRPr="006D6D63">
        <w:rPr>
          <w:rFonts w:ascii="Times New Roman" w:hAnsi="Times New Roman" w:cs="Times New Roman"/>
          <w:sz w:val="24"/>
          <w:szCs w:val="24"/>
        </w:rPr>
        <w:t>Il</w:t>
      </w:r>
      <w:r w:rsidR="00727A44" w:rsidRPr="006D6D63">
        <w:rPr>
          <w:rFonts w:ascii="Times New Roman" w:hAnsi="Times New Roman" w:cs="Times New Roman"/>
          <w:sz w:val="24"/>
          <w:szCs w:val="24"/>
        </w:rPr>
        <w:t xml:space="preserve"> Forum delle Società Scientifiche dei Clinici Ospedalieri ed Universitari Italiani (FoSSC) </w:t>
      </w:r>
      <w:r w:rsidR="00AB310A" w:rsidRPr="006D6D63">
        <w:rPr>
          <w:rFonts w:ascii="Times New Roman" w:hAnsi="Times New Roman" w:cs="Times New Roman"/>
          <w:sz w:val="24"/>
          <w:szCs w:val="24"/>
        </w:rPr>
        <w:t xml:space="preserve">chiede al </w:t>
      </w:r>
      <w:r w:rsidRPr="006D6D63">
        <w:rPr>
          <w:rFonts w:ascii="Times New Roman" w:hAnsi="Times New Roman" w:cs="Times New Roman"/>
          <w:sz w:val="24"/>
          <w:szCs w:val="24"/>
        </w:rPr>
        <w:t>Presidente del Consiglio</w:t>
      </w:r>
      <w:r w:rsidR="003B50B0" w:rsidRPr="006D6D63">
        <w:rPr>
          <w:rFonts w:ascii="Times New Roman" w:hAnsi="Times New Roman" w:cs="Times New Roman"/>
          <w:sz w:val="24"/>
          <w:szCs w:val="24"/>
        </w:rPr>
        <w:t xml:space="preserve"> Giorgia Meloni</w:t>
      </w:r>
      <w:r w:rsidRPr="006D6D63">
        <w:rPr>
          <w:rFonts w:ascii="Times New Roman" w:hAnsi="Times New Roman" w:cs="Times New Roman"/>
          <w:sz w:val="24"/>
          <w:szCs w:val="24"/>
        </w:rPr>
        <w:t xml:space="preserve"> </w:t>
      </w:r>
      <w:r w:rsidR="00AB310A" w:rsidRPr="006D6D63">
        <w:rPr>
          <w:rFonts w:ascii="Times New Roman" w:hAnsi="Times New Roman" w:cs="Times New Roman"/>
          <w:sz w:val="24"/>
          <w:szCs w:val="24"/>
        </w:rPr>
        <w:t xml:space="preserve">provvedimenti urgenti per salvare gli </w:t>
      </w:r>
      <w:r w:rsidRPr="006D6D63">
        <w:rPr>
          <w:rFonts w:ascii="Times New Roman" w:hAnsi="Times New Roman" w:cs="Times New Roman"/>
          <w:sz w:val="24"/>
          <w:szCs w:val="24"/>
        </w:rPr>
        <w:t xml:space="preserve">ospedali. </w:t>
      </w:r>
      <w:r w:rsidR="00727A44" w:rsidRPr="006D6D63">
        <w:rPr>
          <w:rFonts w:ascii="Times New Roman" w:hAnsi="Times New Roman" w:cs="Times New Roman"/>
          <w:sz w:val="24"/>
          <w:szCs w:val="24"/>
        </w:rPr>
        <w:t>L’obiettivo è</w:t>
      </w:r>
      <w:r w:rsidRPr="006D6D63">
        <w:rPr>
          <w:rFonts w:ascii="Times New Roman" w:hAnsi="Times New Roman" w:cs="Times New Roman"/>
          <w:sz w:val="24"/>
          <w:szCs w:val="24"/>
        </w:rPr>
        <w:t xml:space="preserve"> porre un argine al progressivo depotenziamento della sanità. La crisi del sistema è nei numeri. In 10 anni (2011-2021), in Italia, sono stati chiusi 125 ospedali, ben </w:t>
      </w:r>
      <w:r w:rsidR="00A44C73" w:rsidRPr="006D6D63">
        <w:rPr>
          <w:rFonts w:ascii="Times New Roman" w:hAnsi="Times New Roman" w:cs="Times New Roman"/>
          <w:sz w:val="24"/>
          <w:szCs w:val="24"/>
        </w:rPr>
        <w:t>il 12</w:t>
      </w:r>
      <w:r w:rsidRPr="006D6D63">
        <w:rPr>
          <w:rFonts w:ascii="Times New Roman" w:hAnsi="Times New Roman" w:cs="Times New Roman"/>
          <w:sz w:val="24"/>
          <w:szCs w:val="24"/>
        </w:rPr>
        <w:t xml:space="preserve">%. Nel 2011 </w:t>
      </w:r>
      <w:r w:rsidR="003B50B0" w:rsidRPr="006D6D63">
        <w:rPr>
          <w:rFonts w:ascii="Times New Roman" w:hAnsi="Times New Roman" w:cs="Times New Roman"/>
          <w:sz w:val="24"/>
          <w:szCs w:val="24"/>
        </w:rPr>
        <w:t>(</w:t>
      </w:r>
      <w:r w:rsidRPr="006D6D63">
        <w:rPr>
          <w:rFonts w:ascii="Times New Roman" w:hAnsi="Times New Roman" w:cs="Times New Roman"/>
          <w:sz w:val="24"/>
          <w:szCs w:val="24"/>
        </w:rPr>
        <w:t>tra pubblici e privati</w:t>
      </w:r>
      <w:r w:rsidR="003B50B0" w:rsidRPr="006D6D63">
        <w:rPr>
          <w:rFonts w:ascii="Times New Roman" w:hAnsi="Times New Roman" w:cs="Times New Roman"/>
          <w:sz w:val="24"/>
          <w:szCs w:val="24"/>
        </w:rPr>
        <w:t>)</w:t>
      </w:r>
      <w:r w:rsidRPr="006D6D63">
        <w:rPr>
          <w:rFonts w:ascii="Times New Roman" w:hAnsi="Times New Roman" w:cs="Times New Roman"/>
          <w:sz w:val="24"/>
          <w:szCs w:val="24"/>
        </w:rPr>
        <w:t xml:space="preserve"> erano 1.120</w:t>
      </w:r>
      <w:r w:rsidR="004E1AFC" w:rsidRPr="006D6D63">
        <w:rPr>
          <w:rFonts w:ascii="Times New Roman" w:hAnsi="Times New Roman" w:cs="Times New Roman"/>
          <w:sz w:val="24"/>
          <w:szCs w:val="24"/>
        </w:rPr>
        <w:t>, per diminuir</w:t>
      </w:r>
      <w:r w:rsidR="00A44C73" w:rsidRPr="006D6D63">
        <w:rPr>
          <w:rFonts w:ascii="Times New Roman" w:hAnsi="Times New Roman" w:cs="Times New Roman"/>
          <w:sz w:val="24"/>
          <w:szCs w:val="24"/>
        </w:rPr>
        <w:t xml:space="preserve">e </w:t>
      </w:r>
      <w:r w:rsidRPr="006D6D63">
        <w:rPr>
          <w:rFonts w:ascii="Times New Roman" w:hAnsi="Times New Roman" w:cs="Times New Roman"/>
          <w:sz w:val="24"/>
          <w:szCs w:val="24"/>
        </w:rPr>
        <w:t>a 995</w:t>
      </w:r>
      <w:r w:rsidR="004E1AFC" w:rsidRPr="006D6D63">
        <w:rPr>
          <w:rFonts w:ascii="Times New Roman" w:hAnsi="Times New Roman" w:cs="Times New Roman"/>
          <w:sz w:val="24"/>
          <w:szCs w:val="24"/>
        </w:rPr>
        <w:t xml:space="preserve"> nel 2021</w:t>
      </w:r>
      <w:r w:rsidRPr="006D6D63">
        <w:rPr>
          <w:rFonts w:ascii="Times New Roman" w:hAnsi="Times New Roman" w:cs="Times New Roman"/>
          <w:sz w:val="24"/>
          <w:szCs w:val="24"/>
        </w:rPr>
        <w:t>, con un taglio più marcato per</w:t>
      </w:r>
      <w:r w:rsidR="003B50B0" w:rsidRPr="006D6D63">
        <w:rPr>
          <w:rFonts w:ascii="Times New Roman" w:hAnsi="Times New Roman" w:cs="Times New Roman"/>
          <w:sz w:val="24"/>
          <w:szCs w:val="24"/>
        </w:rPr>
        <w:t xml:space="preserve"> le strutture</w:t>
      </w:r>
      <w:r w:rsidRPr="006D6D63">
        <w:rPr>
          <w:rFonts w:ascii="Times New Roman" w:hAnsi="Times New Roman" w:cs="Times New Roman"/>
          <w:sz w:val="24"/>
          <w:szCs w:val="24"/>
        </w:rPr>
        <w:t xml:space="preserve"> pubblic</w:t>
      </w:r>
      <w:r w:rsidR="003B50B0" w:rsidRPr="006D6D63">
        <w:rPr>
          <w:rFonts w:ascii="Times New Roman" w:hAnsi="Times New Roman" w:cs="Times New Roman"/>
          <w:sz w:val="24"/>
          <w:szCs w:val="24"/>
        </w:rPr>
        <w:t>he</w:t>
      </w:r>
      <w:r w:rsidRPr="006D6D63">
        <w:rPr>
          <w:rFonts w:ascii="Times New Roman" w:hAnsi="Times New Roman" w:cs="Times New Roman"/>
          <w:sz w:val="24"/>
          <w:szCs w:val="24"/>
        </w:rPr>
        <w:t xml:space="preserve"> (84 in meno).</w:t>
      </w:r>
      <w:r w:rsidR="003B50B0" w:rsidRPr="006D6D63">
        <w:rPr>
          <w:rFonts w:ascii="Times New Roman" w:hAnsi="Times New Roman" w:cs="Times New Roman"/>
          <w:sz w:val="24"/>
          <w:szCs w:val="24"/>
        </w:rPr>
        <w:t xml:space="preserve"> In un solo anno sono stati </w:t>
      </w:r>
      <w:r w:rsidR="005121E9" w:rsidRPr="006D6D63">
        <w:rPr>
          <w:rFonts w:ascii="Times New Roman" w:hAnsi="Times New Roman" w:cs="Times New Roman"/>
          <w:sz w:val="24"/>
          <w:szCs w:val="24"/>
        </w:rPr>
        <w:t>eliminati</w:t>
      </w:r>
      <w:r w:rsidR="003B50B0" w:rsidRPr="006D6D63">
        <w:rPr>
          <w:rFonts w:ascii="Times New Roman" w:hAnsi="Times New Roman" w:cs="Times New Roman"/>
          <w:sz w:val="24"/>
          <w:szCs w:val="24"/>
        </w:rPr>
        <w:t xml:space="preserve"> quasi 21.500 posti letto, incrementati </w:t>
      </w:r>
      <w:r w:rsidR="00A44C73" w:rsidRPr="006D6D63">
        <w:rPr>
          <w:rFonts w:ascii="Times New Roman" w:hAnsi="Times New Roman" w:cs="Times New Roman"/>
          <w:sz w:val="24"/>
          <w:szCs w:val="24"/>
        </w:rPr>
        <w:t xml:space="preserve">solo </w:t>
      </w:r>
      <w:r w:rsidR="004E1AFC" w:rsidRPr="006D6D63">
        <w:rPr>
          <w:rFonts w:ascii="Times New Roman" w:hAnsi="Times New Roman" w:cs="Times New Roman"/>
          <w:sz w:val="24"/>
          <w:szCs w:val="24"/>
        </w:rPr>
        <w:t>per affrontare</w:t>
      </w:r>
      <w:r w:rsidR="003B50B0" w:rsidRPr="006D6D63">
        <w:rPr>
          <w:rFonts w:ascii="Times New Roman" w:hAnsi="Times New Roman" w:cs="Times New Roman"/>
          <w:sz w:val="24"/>
          <w:szCs w:val="24"/>
        </w:rPr>
        <w:t xml:space="preserve"> i mesi più </w:t>
      </w:r>
      <w:r w:rsidR="00BD3E7D" w:rsidRPr="006D6D63">
        <w:rPr>
          <w:rFonts w:ascii="Times New Roman" w:hAnsi="Times New Roman" w:cs="Times New Roman"/>
          <w:sz w:val="24"/>
          <w:szCs w:val="24"/>
        </w:rPr>
        <w:t xml:space="preserve">duri della pandemia: </w:t>
      </w:r>
      <w:r w:rsidR="003B50B0" w:rsidRPr="006D6D63">
        <w:rPr>
          <w:rFonts w:ascii="Times New Roman" w:hAnsi="Times New Roman" w:cs="Times New Roman"/>
          <w:sz w:val="24"/>
          <w:szCs w:val="24"/>
        </w:rPr>
        <w:t>nel 2020 erano 257.977</w:t>
      </w:r>
      <w:r w:rsidR="00BD3E7D" w:rsidRPr="006D6D63">
        <w:rPr>
          <w:rFonts w:ascii="Times New Roman" w:hAnsi="Times New Roman" w:cs="Times New Roman"/>
          <w:sz w:val="24"/>
          <w:szCs w:val="24"/>
        </w:rPr>
        <w:t>, per poi scendere a</w:t>
      </w:r>
      <w:r w:rsidR="003B50B0" w:rsidRPr="006D6D63">
        <w:rPr>
          <w:rFonts w:ascii="Times New Roman" w:hAnsi="Times New Roman" w:cs="Times New Roman"/>
          <w:sz w:val="24"/>
          <w:szCs w:val="24"/>
        </w:rPr>
        <w:t xml:space="preserve"> 236.481</w:t>
      </w:r>
      <w:r w:rsidR="00BD3E7D" w:rsidRPr="006D6D63">
        <w:rPr>
          <w:rFonts w:ascii="Times New Roman" w:hAnsi="Times New Roman" w:cs="Times New Roman"/>
          <w:sz w:val="24"/>
          <w:szCs w:val="24"/>
        </w:rPr>
        <w:t xml:space="preserve"> nel</w:t>
      </w:r>
      <w:r w:rsidR="003B50B0" w:rsidRPr="006D6D63">
        <w:rPr>
          <w:rFonts w:ascii="Times New Roman" w:hAnsi="Times New Roman" w:cs="Times New Roman"/>
          <w:sz w:val="24"/>
          <w:szCs w:val="24"/>
        </w:rPr>
        <w:t xml:space="preserve"> 2021</w:t>
      </w:r>
      <w:r w:rsidR="00BD3E7D" w:rsidRPr="006D6D63">
        <w:rPr>
          <w:rFonts w:ascii="Times New Roman" w:hAnsi="Times New Roman" w:cs="Times New Roman"/>
          <w:sz w:val="24"/>
          <w:szCs w:val="24"/>
        </w:rPr>
        <w:t xml:space="preserve">. </w:t>
      </w:r>
      <w:r w:rsidRPr="006D6D63">
        <w:rPr>
          <w:rFonts w:ascii="Times New Roman" w:hAnsi="Times New Roman" w:cs="Times New Roman"/>
          <w:sz w:val="24"/>
          <w:szCs w:val="24"/>
        </w:rPr>
        <w:t xml:space="preserve">Mancano </w:t>
      </w:r>
      <w:r w:rsidR="003B50B0" w:rsidRPr="006D6D63">
        <w:rPr>
          <w:rFonts w:ascii="Times New Roman" w:hAnsi="Times New Roman" w:cs="Times New Roman"/>
          <w:sz w:val="24"/>
          <w:szCs w:val="24"/>
        </w:rPr>
        <w:t>almeno 30mila medici specialisti ospedalieri: sono circa 130mila, 60mila unità in meno della Germania e 43mila in meno della Francia.</w:t>
      </w:r>
      <w:r w:rsidR="00BD3E7D" w:rsidRPr="006D6D63">
        <w:rPr>
          <w:rFonts w:ascii="Times New Roman" w:hAnsi="Times New Roman" w:cs="Times New Roman"/>
          <w:sz w:val="24"/>
          <w:szCs w:val="24"/>
        </w:rPr>
        <w:t xml:space="preserve"> </w:t>
      </w:r>
      <w:r w:rsidR="005121E9" w:rsidRPr="006D6D63">
        <w:rPr>
          <w:rFonts w:ascii="Times New Roman" w:hAnsi="Times New Roman" w:cs="Times New Roman"/>
          <w:sz w:val="24"/>
          <w:szCs w:val="24"/>
        </w:rPr>
        <w:t xml:space="preserve">Si assiste anche a un consistente esodo di medici neolaureati e specializzandi, più di 1.000 l’anno, perché all’estero gli stipendi e le condizioni di lavoro sono nettamente migliori. </w:t>
      </w:r>
      <w:r w:rsidR="00BD3E7D" w:rsidRPr="006D6D63">
        <w:rPr>
          <w:rFonts w:ascii="Times New Roman" w:hAnsi="Times New Roman" w:cs="Times New Roman"/>
          <w:sz w:val="24"/>
          <w:szCs w:val="24"/>
        </w:rPr>
        <w:t>In particolare, n</w:t>
      </w:r>
      <w:r w:rsidRPr="006D6D63">
        <w:rPr>
          <w:rFonts w:ascii="Times New Roman" w:hAnsi="Times New Roman" w:cs="Times New Roman"/>
          <w:sz w:val="24"/>
          <w:szCs w:val="24"/>
        </w:rPr>
        <w:t xml:space="preserve">ei Pronto </w:t>
      </w:r>
      <w:r w:rsidR="00BA2ED3" w:rsidRPr="006D6D63">
        <w:rPr>
          <w:rFonts w:ascii="Times New Roman" w:hAnsi="Times New Roman" w:cs="Times New Roman"/>
          <w:sz w:val="24"/>
          <w:szCs w:val="24"/>
        </w:rPr>
        <w:t>S</w:t>
      </w:r>
      <w:r w:rsidRPr="006D6D63">
        <w:rPr>
          <w:rFonts w:ascii="Times New Roman" w:hAnsi="Times New Roman" w:cs="Times New Roman"/>
          <w:sz w:val="24"/>
          <w:szCs w:val="24"/>
        </w:rPr>
        <w:t xml:space="preserve">occorso </w:t>
      </w:r>
      <w:r w:rsidR="003B50B0" w:rsidRPr="006D6D63">
        <w:rPr>
          <w:rFonts w:ascii="Times New Roman" w:hAnsi="Times New Roman" w:cs="Times New Roman"/>
          <w:sz w:val="24"/>
          <w:szCs w:val="24"/>
        </w:rPr>
        <w:t xml:space="preserve">la carenza di </w:t>
      </w:r>
      <w:r w:rsidR="005121E9" w:rsidRPr="006D6D63">
        <w:rPr>
          <w:rFonts w:ascii="Times New Roman" w:hAnsi="Times New Roman" w:cs="Times New Roman"/>
          <w:sz w:val="24"/>
          <w:szCs w:val="24"/>
        </w:rPr>
        <w:t>personale</w:t>
      </w:r>
      <w:r w:rsidR="003B50B0" w:rsidRPr="006D6D63">
        <w:rPr>
          <w:rFonts w:ascii="Times New Roman" w:hAnsi="Times New Roman" w:cs="Times New Roman"/>
          <w:sz w:val="24"/>
          <w:szCs w:val="24"/>
        </w:rPr>
        <w:t xml:space="preserve"> è quantificabile in</w:t>
      </w:r>
      <w:r w:rsidRPr="006D6D63">
        <w:rPr>
          <w:rFonts w:ascii="Times New Roman" w:hAnsi="Times New Roman" w:cs="Times New Roman"/>
          <w:sz w:val="24"/>
          <w:szCs w:val="24"/>
        </w:rPr>
        <w:t xml:space="preserve"> 4.200</w:t>
      </w:r>
      <w:r w:rsidR="005121E9" w:rsidRPr="006D6D63">
        <w:rPr>
          <w:rFonts w:ascii="Times New Roman" w:hAnsi="Times New Roman" w:cs="Times New Roman"/>
          <w:sz w:val="24"/>
          <w:szCs w:val="24"/>
        </w:rPr>
        <w:t xml:space="preserve"> camici bianchi</w:t>
      </w:r>
      <w:r w:rsidRPr="006D6D63">
        <w:rPr>
          <w:rFonts w:ascii="Times New Roman" w:hAnsi="Times New Roman" w:cs="Times New Roman"/>
          <w:sz w:val="24"/>
          <w:szCs w:val="24"/>
        </w:rPr>
        <w:t xml:space="preserve"> (in sei mesi, da gennaio a luglio 2022, </w:t>
      </w:r>
      <w:r w:rsidR="004E1AFC" w:rsidRPr="006D6D63">
        <w:rPr>
          <w:rFonts w:ascii="Times New Roman" w:hAnsi="Times New Roman" w:cs="Times New Roman"/>
          <w:sz w:val="24"/>
          <w:szCs w:val="24"/>
        </w:rPr>
        <w:t xml:space="preserve">se ne sono dimessi </w:t>
      </w:r>
      <w:r w:rsidR="00D64EE7" w:rsidRPr="006D6D63">
        <w:rPr>
          <w:rFonts w:ascii="Times New Roman" w:hAnsi="Times New Roman" w:cs="Times New Roman"/>
          <w:sz w:val="24"/>
          <w:szCs w:val="24"/>
        </w:rPr>
        <w:t>600, circa 100 al mese)</w:t>
      </w:r>
      <w:r w:rsidR="00E55B95" w:rsidRPr="006D6D63">
        <w:rPr>
          <w:rFonts w:ascii="Times New Roman" w:hAnsi="Times New Roman" w:cs="Times New Roman"/>
          <w:sz w:val="24"/>
          <w:szCs w:val="24"/>
        </w:rPr>
        <w:t>.</w:t>
      </w:r>
      <w:r w:rsidR="00D64EE7" w:rsidRPr="006D6D63">
        <w:rPr>
          <w:rFonts w:ascii="Times New Roman" w:hAnsi="Times New Roman" w:cs="Times New Roman"/>
          <w:sz w:val="24"/>
          <w:szCs w:val="24"/>
        </w:rPr>
        <w:t xml:space="preserve"> </w:t>
      </w:r>
      <w:r w:rsidR="002A1A3C">
        <w:rPr>
          <w:rFonts w:ascii="Times New Roman" w:hAnsi="Times New Roman" w:cs="Times New Roman"/>
          <w:sz w:val="24"/>
          <w:szCs w:val="24"/>
        </w:rPr>
        <w:t>Inoltre m</w:t>
      </w:r>
      <w:r w:rsidR="00D64EE7" w:rsidRPr="006D6D63">
        <w:rPr>
          <w:rFonts w:ascii="Times New Roman" w:hAnsi="Times New Roman" w:cs="Times New Roman"/>
          <w:sz w:val="24"/>
          <w:szCs w:val="24"/>
        </w:rPr>
        <w:t>ancano circa 70.000 infermieri. La previsione della spesa sanitaria sul PIL per il periodo 2023-2026 registrerà già nel 2024 il ritorno al valore del 6,3% rispetto ad una media dell’8,8% dei 37 Paesi dell’OCSE e del 10% circa di Francia e Germania.</w:t>
      </w:r>
      <w:r w:rsidR="004E1AFC" w:rsidRPr="006D6D63">
        <w:rPr>
          <w:rFonts w:ascii="Times New Roman" w:hAnsi="Times New Roman" w:cs="Times New Roman"/>
          <w:sz w:val="24"/>
          <w:szCs w:val="24"/>
        </w:rPr>
        <w:t xml:space="preserve"> </w:t>
      </w:r>
      <w:r w:rsidR="005121E9" w:rsidRPr="006D6D63">
        <w:rPr>
          <w:rFonts w:ascii="Times New Roman" w:hAnsi="Times New Roman" w:cs="Times New Roman"/>
          <w:sz w:val="24"/>
          <w:szCs w:val="24"/>
        </w:rPr>
        <w:t xml:space="preserve">Oggi in conferenza stampa a Roma i rappresentanti delle 30 Società Scientifiche riunite in FoSSC </w:t>
      </w:r>
      <w:r w:rsidR="001B157F" w:rsidRPr="006D6D63">
        <w:rPr>
          <w:rFonts w:ascii="Times New Roman" w:hAnsi="Times New Roman" w:cs="Times New Roman"/>
          <w:sz w:val="24"/>
          <w:szCs w:val="24"/>
        </w:rPr>
        <w:t>si sono rivolti direttamente al Presidente Meloni per chiedere la completa revisione dei parametri organizzativi degli ospedali</w:t>
      </w:r>
      <w:r w:rsidR="001B157F" w:rsidRPr="006D6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sanciti </w:t>
      </w:r>
      <w:r w:rsidR="00A44C73" w:rsidRPr="006D6D63">
        <w:rPr>
          <w:rFonts w:ascii="Times New Roman" w:eastAsia="Times New Roman" w:hAnsi="Times New Roman" w:cs="Times New Roman"/>
          <w:sz w:val="24"/>
          <w:szCs w:val="24"/>
          <w:lang w:eastAsia="ar-SA"/>
        </w:rPr>
        <w:t>dal</w:t>
      </w:r>
      <w:r w:rsidR="001B157F" w:rsidRPr="006D6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157F" w:rsidRPr="006D6D63">
        <w:rPr>
          <w:rFonts w:ascii="Times New Roman" w:hAnsi="Times New Roman" w:cs="Times New Roman"/>
          <w:sz w:val="24"/>
          <w:szCs w:val="24"/>
        </w:rPr>
        <w:t>Decreto Ministeriale 70 (DM 70 del 2 aprile 2015).</w:t>
      </w:r>
    </w:p>
    <w:p w14:paraId="275359FB" w14:textId="383186C4" w:rsidR="00296E9F" w:rsidRPr="006D6D63" w:rsidRDefault="001B157F" w:rsidP="00FA3D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6D6D63">
        <w:rPr>
          <w:rFonts w:ascii="Times New Roman" w:hAnsi="Times New Roman" w:cs="Times New Roman"/>
          <w:sz w:val="24"/>
          <w:szCs w:val="24"/>
        </w:rPr>
        <w:t>“</w:t>
      </w:r>
      <w:r w:rsidR="00AB310A" w:rsidRPr="006D6D63">
        <w:rPr>
          <w:rFonts w:ascii="Times New Roman" w:hAnsi="Times New Roman" w:cs="Times New Roman"/>
          <w:sz w:val="24"/>
          <w:szCs w:val="24"/>
        </w:rPr>
        <w:t xml:space="preserve">Vogliamo </w:t>
      </w:r>
      <w:r w:rsidRPr="006D6D63">
        <w:rPr>
          <w:rFonts w:ascii="Times New Roman" w:hAnsi="Times New Roman" w:cs="Times New Roman"/>
          <w:sz w:val="24"/>
          <w:szCs w:val="24"/>
        </w:rPr>
        <w:t xml:space="preserve">far sentire la nostra voce – afferma </w:t>
      </w:r>
      <w:r w:rsidR="007B3181" w:rsidRPr="006D6D63">
        <w:rPr>
          <w:rFonts w:ascii="Times New Roman" w:hAnsi="Times New Roman" w:cs="Times New Roman"/>
          <w:b/>
          <w:bCs/>
          <w:sz w:val="24"/>
          <w:szCs w:val="24"/>
        </w:rPr>
        <w:t>Francesco Cognetti</w:t>
      </w:r>
      <w:r w:rsidR="007B3181" w:rsidRPr="006D6D63">
        <w:rPr>
          <w:rFonts w:ascii="Times New Roman" w:hAnsi="Times New Roman" w:cs="Times New Roman"/>
          <w:sz w:val="24"/>
          <w:szCs w:val="24"/>
        </w:rPr>
        <w:t xml:space="preserve">, Coordinatore del Forum -. </w:t>
      </w:r>
      <w:r w:rsidR="00FA3D0B" w:rsidRPr="006D6D63">
        <w:rPr>
          <w:rFonts w:ascii="Times New Roman" w:hAnsi="Times New Roman" w:cs="Times New Roman"/>
          <w:sz w:val="24"/>
          <w:szCs w:val="24"/>
        </w:rPr>
        <w:t xml:space="preserve">Rappresentiamo i professionisti che assistono i cittadini nei reparti. </w:t>
      </w:r>
      <w:r w:rsidR="007B3181" w:rsidRPr="006D6D63">
        <w:rPr>
          <w:rFonts w:ascii="Times New Roman" w:hAnsi="Times New Roman" w:cs="Times New Roman"/>
          <w:sz w:val="24"/>
          <w:szCs w:val="24"/>
        </w:rPr>
        <w:t xml:space="preserve">Il diritto alla salute è in grave pericolo nel nostro Paese. </w:t>
      </w:r>
      <w:r w:rsidR="00FA3D0B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 situazione degli ospedali è davvero pesante, non più tollerabile e necessita di interventi adeguati e tempestivi. La crisi del sistema ospedaliero, a causa delle politiche deliberatamente anti ospedaliere de</w:t>
      </w:r>
      <w:r w:rsidR="006F6B57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 precedenti Governi</w:t>
      </w:r>
      <w:r w:rsidR="00FA3D0B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paradossalmente ignorata dal PNRR</w:t>
      </w:r>
      <w:r w:rsidR="00BA2ED3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FA3D0B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è innegabile ed ha raggiunto livelli di tale criticità da creare per la prima volta in tutti noi un enorme problema deontologico</w:t>
      </w:r>
      <w:r w:rsidR="00296E9F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Il Ministro della Salute Schillaci sta facendo la sua parte ed è finalmente in procinto di istituire un Tavolo Tecnico di confronto sulle criticità del DM 70 e del DM 77, che vedrà coinvolti fra gli altri gli autorevoli clinici proposti dal Forum. Ma esiste un problema di risorse</w:t>
      </w:r>
      <w:r w:rsidR="00FA3D0B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296E9F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Non siamo più disposti ad assecondare, a scapito dei nostri doveri morali, le scelte politiche sbagliate che da anni, nostro malgrado, stiamo subendo come medici, con conseguenze estremamente dannose per i nostri 15 milioni di pazienti. Siamo sempre stati dalla parte dei malati e per nessun motivo intendiamo venire meno ai nostri doveri nei loro confronti. Per questo chiediamo al Presidente Meloni di adottare provvedimenti urgenti”.</w:t>
      </w:r>
    </w:p>
    <w:p w14:paraId="59743F0D" w14:textId="7608726D" w:rsidR="00C65BCD" w:rsidRPr="006D6D63" w:rsidRDefault="00C65BCD" w:rsidP="00C65BC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6D6D63">
        <w:rPr>
          <w:rFonts w:ascii="Times New Roman" w:hAnsi="Times New Roman" w:cs="Times New Roman"/>
          <w:sz w:val="24"/>
          <w:szCs w:val="24"/>
        </w:rPr>
        <w:t>“Abbiamo appreso con estremo interesse le intenzioni del Presidente del Consiglio di voler cambiare l’indirizzo e i campi d’applicazione del PNRR – affermano le</w:t>
      </w:r>
      <w:r w:rsidR="00D41F5A" w:rsidRPr="006D6D63">
        <w:rPr>
          <w:rFonts w:ascii="Times New Roman" w:hAnsi="Times New Roman" w:cs="Times New Roman"/>
          <w:sz w:val="24"/>
          <w:szCs w:val="24"/>
        </w:rPr>
        <w:t xml:space="preserve"> 30</w:t>
      </w:r>
      <w:r w:rsidRPr="006D6D63">
        <w:rPr>
          <w:rFonts w:ascii="Times New Roman" w:hAnsi="Times New Roman" w:cs="Times New Roman"/>
          <w:sz w:val="24"/>
          <w:szCs w:val="24"/>
        </w:rPr>
        <w:t xml:space="preserve"> </w:t>
      </w:r>
      <w:r w:rsidR="00D41F5A" w:rsidRPr="006D6D63">
        <w:rPr>
          <w:rFonts w:ascii="Times New Roman" w:hAnsi="Times New Roman" w:cs="Times New Roman"/>
          <w:sz w:val="24"/>
          <w:szCs w:val="24"/>
        </w:rPr>
        <w:t>S</w:t>
      </w:r>
      <w:r w:rsidRPr="006D6D63">
        <w:rPr>
          <w:rFonts w:ascii="Times New Roman" w:hAnsi="Times New Roman" w:cs="Times New Roman"/>
          <w:sz w:val="24"/>
          <w:szCs w:val="24"/>
        </w:rPr>
        <w:t xml:space="preserve">ocietà </w:t>
      </w:r>
      <w:r w:rsidR="00D41F5A" w:rsidRPr="006D6D63">
        <w:rPr>
          <w:rFonts w:ascii="Times New Roman" w:hAnsi="Times New Roman" w:cs="Times New Roman"/>
          <w:sz w:val="24"/>
          <w:szCs w:val="24"/>
        </w:rPr>
        <w:t>S</w:t>
      </w:r>
      <w:r w:rsidRPr="006D6D63">
        <w:rPr>
          <w:rFonts w:ascii="Times New Roman" w:hAnsi="Times New Roman" w:cs="Times New Roman"/>
          <w:sz w:val="24"/>
          <w:szCs w:val="24"/>
        </w:rPr>
        <w:t xml:space="preserve">cientifiche riunite in FoSSC -. Riteniamo che questa sarebbe un’occasione unica per la sanità di impiegare una quantità cospicua di fondi già devoluti alla </w:t>
      </w:r>
      <w:r w:rsidR="00D41F5A" w:rsidRPr="006D6D63">
        <w:rPr>
          <w:rFonts w:ascii="Times New Roman" w:hAnsi="Times New Roman" w:cs="Times New Roman"/>
          <w:sz w:val="24"/>
          <w:szCs w:val="24"/>
        </w:rPr>
        <w:t>m</w:t>
      </w:r>
      <w:r w:rsidRPr="006D6D63">
        <w:rPr>
          <w:rFonts w:ascii="Times New Roman" w:hAnsi="Times New Roman" w:cs="Times New Roman"/>
          <w:sz w:val="24"/>
          <w:szCs w:val="24"/>
        </w:rPr>
        <w:t xml:space="preserve">edicina </w:t>
      </w:r>
      <w:r w:rsidR="00D41F5A" w:rsidRPr="006D6D63">
        <w:rPr>
          <w:rFonts w:ascii="Times New Roman" w:hAnsi="Times New Roman" w:cs="Times New Roman"/>
          <w:sz w:val="24"/>
          <w:szCs w:val="24"/>
        </w:rPr>
        <w:t>t</w:t>
      </w:r>
      <w:r w:rsidRPr="006D6D63">
        <w:rPr>
          <w:rFonts w:ascii="Times New Roman" w:hAnsi="Times New Roman" w:cs="Times New Roman"/>
          <w:sz w:val="24"/>
          <w:szCs w:val="24"/>
        </w:rPr>
        <w:t>erritoriale e destinati</w:t>
      </w:r>
      <w:r w:rsidR="00D64EE7" w:rsidRPr="006D6D63">
        <w:rPr>
          <w:rFonts w:ascii="Times New Roman" w:hAnsi="Times New Roman" w:cs="Times New Roman"/>
          <w:sz w:val="24"/>
          <w:szCs w:val="24"/>
        </w:rPr>
        <w:t xml:space="preserve"> purtroppo</w:t>
      </w:r>
      <w:r w:rsidRPr="006D6D63">
        <w:rPr>
          <w:rFonts w:ascii="Times New Roman" w:hAnsi="Times New Roman" w:cs="Times New Roman"/>
          <w:sz w:val="24"/>
          <w:szCs w:val="24"/>
        </w:rPr>
        <w:t xml:space="preserve"> a non raggiungere i risultati attesi, </w:t>
      </w:r>
      <w:r w:rsidR="00D64EE7" w:rsidRPr="006D6D63">
        <w:rPr>
          <w:rFonts w:ascii="Times New Roman" w:hAnsi="Times New Roman" w:cs="Times New Roman"/>
          <w:sz w:val="24"/>
          <w:szCs w:val="24"/>
        </w:rPr>
        <w:t>proprio per l’estrema carenza di personale medico ed infermieristico</w:t>
      </w:r>
      <w:r w:rsidRPr="006D6D63">
        <w:rPr>
          <w:rFonts w:ascii="Times New Roman" w:hAnsi="Times New Roman" w:cs="Times New Roman"/>
          <w:sz w:val="24"/>
          <w:szCs w:val="24"/>
        </w:rPr>
        <w:t xml:space="preserve">. </w:t>
      </w:r>
      <w:r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Non basta</w:t>
      </w:r>
      <w:r w:rsidR="002F246C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</w:t>
      </w:r>
      <w:r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le 1350 Case di </w:t>
      </w:r>
      <w:r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Comunità previste dal PNRR a risolvere i problemi della sanità, se non si affrontano i nodi centrali della crisi profonda degli Ospedali e delle risorse per il reclutamento del personale</w:t>
      </w:r>
      <w:r w:rsidR="00296E9F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Nel caso sia impossibile stornare queste risorse economiche dal PNRR</w:t>
      </w:r>
      <w:r w:rsidR="0059353C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296E9F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si dovrà necessariamente provvedere altrimenti. Anche l’OCSE si è dichiarata molto preoccupata per nuove crisi sanitarie nei Paesi che investono minori risorse in sanità e per l’Italia prevede</w:t>
      </w:r>
      <w:r w:rsidR="00465652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‘</w:t>
      </w:r>
      <w:r w:rsidR="00296E9F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 investimento pari ad almeno l’1,4%</w:t>
      </w:r>
      <w:r w:rsidR="00465652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in più rispetto al</w:t>
      </w:r>
      <w:r w:rsidR="00296E9F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PIL 2021</w:t>
      </w:r>
      <w:r w:rsidR="00C46BA8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’</w:t>
      </w:r>
      <w:r w:rsidR="00296E9F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che equivale ad un aumento annuo di ben 25 mil</w:t>
      </w:r>
      <w:r w:rsidR="00DC6296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iardi</w:t>
      </w:r>
      <w:r w:rsidR="00296E9F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euro</w:t>
      </w:r>
      <w:r w:rsidR="00D41F5A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”</w:t>
      </w:r>
      <w:r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3322951" w14:textId="476A87AA" w:rsidR="005D2DCC" w:rsidRPr="006D6D63" w:rsidRDefault="00A811C3" w:rsidP="005333A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6D6D63">
        <w:rPr>
          <w:rFonts w:ascii="Times New Roman" w:hAnsi="Times New Roman" w:cs="Times New Roman"/>
          <w:sz w:val="24"/>
          <w:szCs w:val="24"/>
        </w:rPr>
        <w:t>“</w:t>
      </w:r>
      <w:r w:rsidR="004479BB" w:rsidRPr="006D6D63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>Il DM 70 del 2015 ha determinato standard qualitativi, strutturali, tecnologici e quantitativi dell’assistenza ospedaliera senza alcuna considerazione di quelli che erano già allora i parame</w:t>
      </w:r>
      <w:r w:rsidR="00D50A2A" w:rsidRPr="006D6D63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>tr</w:t>
      </w:r>
      <w:r w:rsidR="004479BB" w:rsidRPr="006D6D63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 vigenti negli altri Paesi </w:t>
      </w:r>
      <w:r w:rsidR="00EF5A0D" w:rsidRPr="006D6D63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>e</w:t>
      </w:r>
      <w:r w:rsidR="004479BB" w:rsidRPr="006D6D63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uropei </w:t>
      </w:r>
      <w:r w:rsidR="004479BB" w:rsidRPr="006D6D63">
        <w:rPr>
          <w:rFonts w:ascii="Times New Roman" w:hAnsi="Times New Roman" w:cs="Times New Roman"/>
          <w:sz w:val="24"/>
          <w:szCs w:val="24"/>
        </w:rPr>
        <w:t xml:space="preserve">– continuano le </w:t>
      </w:r>
      <w:r w:rsidR="00B858A9" w:rsidRPr="006D6D63">
        <w:rPr>
          <w:rFonts w:ascii="Times New Roman" w:hAnsi="Times New Roman" w:cs="Times New Roman"/>
          <w:sz w:val="24"/>
          <w:szCs w:val="24"/>
        </w:rPr>
        <w:t>S</w:t>
      </w:r>
      <w:r w:rsidR="004479BB" w:rsidRPr="006D6D63">
        <w:rPr>
          <w:rFonts w:ascii="Times New Roman" w:hAnsi="Times New Roman" w:cs="Times New Roman"/>
          <w:sz w:val="24"/>
          <w:szCs w:val="24"/>
        </w:rPr>
        <w:t xml:space="preserve">ocietà </w:t>
      </w:r>
      <w:r w:rsidR="00B858A9" w:rsidRPr="006D6D63">
        <w:rPr>
          <w:rFonts w:ascii="Times New Roman" w:hAnsi="Times New Roman" w:cs="Times New Roman"/>
          <w:sz w:val="24"/>
          <w:szCs w:val="24"/>
        </w:rPr>
        <w:t>S</w:t>
      </w:r>
      <w:r w:rsidR="004479BB" w:rsidRPr="006D6D63">
        <w:rPr>
          <w:rFonts w:ascii="Times New Roman" w:hAnsi="Times New Roman" w:cs="Times New Roman"/>
          <w:sz w:val="24"/>
          <w:szCs w:val="24"/>
        </w:rPr>
        <w:t>cientifiche -.</w:t>
      </w:r>
      <w:r w:rsidR="004479BB" w:rsidRPr="006D6D63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Tutto ciò ha inevitabilmente prodotto un’estrema debolezza del nostro Sistema ospedaliero, acuita dalla pandemia. </w:t>
      </w:r>
      <w:r w:rsidR="00795215" w:rsidRPr="006D6D63">
        <w:rPr>
          <w:rFonts w:ascii="Times New Roman" w:hAnsi="Times New Roman" w:cs="Times New Roman"/>
          <w:sz w:val="24"/>
          <w:szCs w:val="24"/>
        </w:rPr>
        <w:t xml:space="preserve">In queste condizioni sarà impossibile attuare ciò che è previsto dal PNRR sulla </w:t>
      </w:r>
      <w:r w:rsidRPr="006D6D63">
        <w:rPr>
          <w:rFonts w:ascii="Times New Roman" w:hAnsi="Times New Roman" w:cs="Times New Roman"/>
          <w:sz w:val="24"/>
          <w:szCs w:val="24"/>
        </w:rPr>
        <w:t>m</w:t>
      </w:r>
      <w:r w:rsidR="00795215" w:rsidRPr="006D6D63">
        <w:rPr>
          <w:rFonts w:ascii="Times New Roman" w:hAnsi="Times New Roman" w:cs="Times New Roman"/>
          <w:sz w:val="24"/>
          <w:szCs w:val="24"/>
        </w:rPr>
        <w:t xml:space="preserve">edicina </w:t>
      </w:r>
      <w:r w:rsidRPr="006D6D63">
        <w:rPr>
          <w:rFonts w:ascii="Times New Roman" w:hAnsi="Times New Roman" w:cs="Times New Roman"/>
          <w:sz w:val="24"/>
          <w:szCs w:val="24"/>
        </w:rPr>
        <w:t>t</w:t>
      </w:r>
      <w:r w:rsidR="00795215" w:rsidRPr="006D6D63">
        <w:rPr>
          <w:rFonts w:ascii="Times New Roman" w:hAnsi="Times New Roman" w:cs="Times New Roman"/>
          <w:sz w:val="24"/>
          <w:szCs w:val="24"/>
        </w:rPr>
        <w:t>erritoriale</w:t>
      </w:r>
      <w:r w:rsidR="004479BB" w:rsidRPr="006D6D63">
        <w:rPr>
          <w:rFonts w:ascii="Times New Roman" w:hAnsi="Times New Roman" w:cs="Times New Roman"/>
          <w:sz w:val="24"/>
          <w:szCs w:val="24"/>
        </w:rPr>
        <w:t>. Non basta la costruzione di nuovi edifici, come le Case di Comunità, che non rispondono affatto all’idea di prossimità delle cure e rischiano di restare cattedrali nel deserto senza alcun collegamento con l’ospedale.</w:t>
      </w:r>
      <w:r w:rsidR="004479BB" w:rsidRPr="006D6D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65BCD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Il numero di posti letto di degenza ordinaria deve crescere ben oltre i 350 per 100.000 abitanti odierni fino a raggiungere almeno la media europea di 500</w:t>
      </w:r>
      <w:r w:rsidR="00A44C73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C65BCD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Anche il numero di posti letto di terapia intensiva deve superare i 14 posti letto, peraltro rimasti sulla carta e mai raggiunti, per arrivare almeno a 20-25 per 100.000 abitanti</w:t>
      </w:r>
      <w:r w:rsidR="00B73221" w:rsidRPr="006D6D6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B73221" w:rsidRPr="006D6D63">
        <w:rPr>
          <w:rFonts w:ascii="Times New Roman" w:hAnsi="Times New Roman" w:cs="Times New Roman"/>
          <w:sz w:val="24"/>
          <w:szCs w:val="24"/>
        </w:rPr>
        <w:t>In questa situazione riteniamo sia impensabile distrarre personale dai nosocomi verso le strutture territoriali previste dal PN</w:t>
      </w:r>
      <w:r w:rsidR="00B70696" w:rsidRPr="006D6D63">
        <w:rPr>
          <w:rFonts w:ascii="Times New Roman" w:hAnsi="Times New Roman" w:cs="Times New Roman"/>
          <w:sz w:val="24"/>
          <w:szCs w:val="24"/>
        </w:rPr>
        <w:t>R</w:t>
      </w:r>
      <w:r w:rsidR="00B73221" w:rsidRPr="006D6D63">
        <w:rPr>
          <w:rFonts w:ascii="Times New Roman" w:hAnsi="Times New Roman" w:cs="Times New Roman"/>
          <w:sz w:val="24"/>
          <w:szCs w:val="24"/>
        </w:rPr>
        <w:t xml:space="preserve">R, </w:t>
      </w:r>
      <w:r w:rsidR="00C57182" w:rsidRPr="006D6D63">
        <w:rPr>
          <w:rFonts w:ascii="Times New Roman" w:hAnsi="Times New Roman" w:cs="Times New Roman"/>
          <w:sz w:val="24"/>
          <w:szCs w:val="24"/>
        </w:rPr>
        <w:t xml:space="preserve">cioè </w:t>
      </w:r>
      <w:r w:rsidR="00B73221" w:rsidRPr="006D6D63">
        <w:rPr>
          <w:rFonts w:ascii="Times New Roman" w:hAnsi="Times New Roman" w:cs="Times New Roman"/>
          <w:sz w:val="24"/>
          <w:szCs w:val="24"/>
        </w:rPr>
        <w:t xml:space="preserve">Case od </w:t>
      </w:r>
      <w:r w:rsidR="00FC7837" w:rsidRPr="006D6D63">
        <w:rPr>
          <w:rFonts w:ascii="Times New Roman" w:hAnsi="Times New Roman" w:cs="Times New Roman"/>
          <w:sz w:val="24"/>
          <w:szCs w:val="24"/>
        </w:rPr>
        <w:t>O</w:t>
      </w:r>
      <w:r w:rsidR="00B73221" w:rsidRPr="006D6D63">
        <w:rPr>
          <w:rFonts w:ascii="Times New Roman" w:hAnsi="Times New Roman" w:cs="Times New Roman"/>
          <w:sz w:val="24"/>
          <w:szCs w:val="24"/>
        </w:rPr>
        <w:t>spedali di Comunità”.</w:t>
      </w:r>
    </w:p>
    <w:p w14:paraId="66AB319F" w14:textId="06D6140B" w:rsidR="005D2DCC" w:rsidRPr="006D6D63" w:rsidRDefault="005333A9" w:rsidP="005D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D6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it-IT"/>
          <w14:ligatures w14:val="none"/>
        </w:rPr>
        <w:t>Il Servizio Sanitario</w:t>
      </w:r>
      <w:r w:rsidR="00B37E01" w:rsidRPr="006D6D6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Nazionale</w:t>
      </w:r>
      <w:r w:rsidRPr="006D6D6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è sempre meno pubblico</w:t>
      </w:r>
      <w:r w:rsidR="00D64EE7" w:rsidRPr="006D6D6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e la partecipazione dei privati cittadini alla spesa sanitaria è divenuta via via sempre più </w:t>
      </w:r>
      <w:r w:rsidR="002C1ED5" w:rsidRPr="006D6D6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it-IT"/>
          <w14:ligatures w14:val="none"/>
        </w:rPr>
        <w:t>imponente fino a raggiungere lo scorso anno la cifra di 37 miliardi</w:t>
      </w:r>
      <w:r w:rsidRPr="006D6D6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it-IT"/>
          <w14:ligatures w14:val="none"/>
        </w:rPr>
        <w:t>,</w:t>
      </w:r>
      <w:r w:rsidR="0093778A" w:rsidRPr="006D6D6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 w:rsidR="00B37E01" w:rsidRPr="006D6D6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it-IT"/>
          <w14:ligatures w14:val="none"/>
        </w:rPr>
        <w:t>con un numero inferiore di</w:t>
      </w:r>
      <w:r w:rsidRPr="006D6D6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strutture ospedaliere e personale, senza un potenziamento adeguato del territorio.</w:t>
      </w:r>
      <w:r w:rsidR="005D2DCC" w:rsidRPr="006D6D6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“</w:t>
      </w:r>
      <w:r w:rsidR="005D2DCC" w:rsidRPr="006D6D63">
        <w:rPr>
          <w:rFonts w:ascii="Times New Roman" w:hAnsi="Times New Roman" w:cs="Times New Roman"/>
          <w:sz w:val="24"/>
          <w:szCs w:val="24"/>
        </w:rPr>
        <w:t xml:space="preserve">Dobbiamo abbandonare definitivamente tutte le politiche di deospedalizzazione che hanno colpito il settore negli ultimi 40 anni – sottolineano le Società Scientifiche -. Bisogna assumere un numero consistente di medici ed infermieri, per potenziare gli ospedali. Inoltre, va frenato l’esodo di neolaureati, che per specializzarsi vanno all’estero, e il prepensionamento di molti medici, cui vanno garantiti stipendi migliori per evitare, per esempio, la fuga dai Pronto Soccorso. </w:t>
      </w:r>
      <w:r w:rsidR="00FC7837" w:rsidRPr="006D6D63">
        <w:rPr>
          <w:rFonts w:ascii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Va </w:t>
      </w:r>
      <w:r w:rsidR="005D2DCC" w:rsidRPr="006D6D63">
        <w:rPr>
          <w:rFonts w:ascii="Times New Roman" w:hAnsi="Times New Roman" w:cs="Times New Roman"/>
          <w:sz w:val="24"/>
          <w:szCs w:val="24"/>
        </w:rPr>
        <w:t>risol</w:t>
      </w:r>
      <w:r w:rsidR="00FC7837" w:rsidRPr="006D6D63">
        <w:rPr>
          <w:rFonts w:ascii="Times New Roman" w:hAnsi="Times New Roman" w:cs="Times New Roman"/>
          <w:sz w:val="24"/>
          <w:szCs w:val="24"/>
        </w:rPr>
        <w:t>to anche il</w:t>
      </w:r>
      <w:r w:rsidR="005D2DCC" w:rsidRPr="006D6D63">
        <w:rPr>
          <w:rFonts w:ascii="Times New Roman" w:hAnsi="Times New Roman" w:cs="Times New Roman"/>
          <w:sz w:val="24"/>
          <w:szCs w:val="24"/>
        </w:rPr>
        <w:t xml:space="preserve"> vergognoso problema dei medici gettonisti</w:t>
      </w:r>
      <w:r w:rsidR="00FC7837" w:rsidRPr="006D6D63">
        <w:rPr>
          <w:rFonts w:ascii="Times New Roman" w:hAnsi="Times New Roman" w:cs="Times New Roman"/>
          <w:sz w:val="24"/>
          <w:szCs w:val="24"/>
        </w:rPr>
        <w:t>, che rappresentano la risposta disperata a una drammatica carenza di personale</w:t>
      </w:r>
      <w:r w:rsidR="007C46B6" w:rsidRPr="006D6D63">
        <w:rPr>
          <w:rFonts w:ascii="Times New Roman" w:hAnsi="Times New Roman" w:cs="Times New Roman"/>
          <w:sz w:val="24"/>
          <w:szCs w:val="24"/>
        </w:rPr>
        <w:t>,</w:t>
      </w:r>
      <w:r w:rsidR="002C1ED5" w:rsidRPr="006D6D63">
        <w:rPr>
          <w:rFonts w:ascii="Times New Roman" w:hAnsi="Times New Roman" w:cs="Times New Roman"/>
          <w:sz w:val="24"/>
          <w:szCs w:val="24"/>
        </w:rPr>
        <w:t xml:space="preserve"> ma in questa situazione anche ciò è difficilissimo</w:t>
      </w:r>
      <w:r w:rsidR="00FC7837" w:rsidRPr="006D6D63">
        <w:rPr>
          <w:rFonts w:ascii="Times New Roman" w:hAnsi="Times New Roman" w:cs="Times New Roman"/>
          <w:sz w:val="24"/>
          <w:szCs w:val="24"/>
        </w:rPr>
        <w:t xml:space="preserve">. </w:t>
      </w:r>
      <w:r w:rsidR="00D66217" w:rsidRPr="006D6D63">
        <w:rPr>
          <w:rFonts w:ascii="Times New Roman" w:hAnsi="Times New Roman" w:cs="Times New Roman"/>
          <w:sz w:val="24"/>
          <w:szCs w:val="24"/>
        </w:rPr>
        <w:t xml:space="preserve">I gettonisti sono </w:t>
      </w:r>
      <w:r w:rsidR="005D2DCC" w:rsidRPr="006D6D63">
        <w:rPr>
          <w:rFonts w:ascii="Times New Roman" w:hAnsi="Times New Roman" w:cs="Times New Roman"/>
          <w:sz w:val="24"/>
          <w:szCs w:val="24"/>
        </w:rPr>
        <w:t xml:space="preserve">mandati </w:t>
      </w:r>
      <w:r w:rsidR="00D66217" w:rsidRPr="006D6D63">
        <w:rPr>
          <w:rFonts w:ascii="Times New Roman" w:hAnsi="Times New Roman" w:cs="Times New Roman"/>
          <w:sz w:val="24"/>
          <w:szCs w:val="24"/>
        </w:rPr>
        <w:t>‘</w:t>
      </w:r>
      <w:r w:rsidR="005D2DCC" w:rsidRPr="006D6D63">
        <w:rPr>
          <w:rFonts w:ascii="Times New Roman" w:hAnsi="Times New Roman" w:cs="Times New Roman"/>
          <w:sz w:val="24"/>
          <w:szCs w:val="24"/>
        </w:rPr>
        <w:t>allo sbaraglio</w:t>
      </w:r>
      <w:r w:rsidR="00D66217" w:rsidRPr="006D6D63">
        <w:rPr>
          <w:rFonts w:ascii="Times New Roman" w:hAnsi="Times New Roman" w:cs="Times New Roman"/>
          <w:sz w:val="24"/>
          <w:szCs w:val="24"/>
        </w:rPr>
        <w:t>’</w:t>
      </w:r>
      <w:r w:rsidR="005D2DCC" w:rsidRPr="006D6D63">
        <w:rPr>
          <w:rFonts w:ascii="Times New Roman" w:hAnsi="Times New Roman" w:cs="Times New Roman"/>
          <w:sz w:val="24"/>
          <w:szCs w:val="24"/>
        </w:rPr>
        <w:t xml:space="preserve"> nei Pronto Soccorso attraverso le assunzioni in cooperative private che contraggono rapporti </w:t>
      </w:r>
      <w:r w:rsidR="00D66217" w:rsidRPr="006D6D63">
        <w:rPr>
          <w:rFonts w:ascii="Times New Roman" w:hAnsi="Times New Roman" w:cs="Times New Roman"/>
          <w:sz w:val="24"/>
          <w:szCs w:val="24"/>
        </w:rPr>
        <w:t>c</w:t>
      </w:r>
      <w:r w:rsidR="005D2DCC" w:rsidRPr="006D6D63">
        <w:rPr>
          <w:rFonts w:ascii="Times New Roman" w:hAnsi="Times New Roman" w:cs="Times New Roman"/>
          <w:sz w:val="24"/>
          <w:szCs w:val="24"/>
        </w:rPr>
        <w:t xml:space="preserve">on molti </w:t>
      </w:r>
      <w:r w:rsidR="00D66217" w:rsidRPr="006D6D63">
        <w:rPr>
          <w:rFonts w:ascii="Times New Roman" w:hAnsi="Times New Roman" w:cs="Times New Roman"/>
          <w:sz w:val="24"/>
          <w:szCs w:val="24"/>
        </w:rPr>
        <w:t>o</w:t>
      </w:r>
      <w:r w:rsidR="005D2DCC" w:rsidRPr="006D6D63">
        <w:rPr>
          <w:rFonts w:ascii="Times New Roman" w:hAnsi="Times New Roman" w:cs="Times New Roman"/>
          <w:sz w:val="24"/>
          <w:szCs w:val="24"/>
        </w:rPr>
        <w:t>spedali e con emolumenti doppi o tripli rispetto ai colleghi strutturati anche da molti anni</w:t>
      </w:r>
      <w:r w:rsidR="00D66217" w:rsidRPr="006D6D63">
        <w:rPr>
          <w:rFonts w:ascii="Times New Roman" w:hAnsi="Times New Roman" w:cs="Times New Roman"/>
          <w:sz w:val="24"/>
          <w:szCs w:val="24"/>
        </w:rPr>
        <w:t>. L’</w:t>
      </w:r>
      <w:r w:rsidR="005D2DCC" w:rsidRPr="006D6D63">
        <w:rPr>
          <w:rFonts w:ascii="Times New Roman" w:hAnsi="Times New Roman" w:cs="Times New Roman"/>
          <w:sz w:val="24"/>
          <w:szCs w:val="24"/>
        </w:rPr>
        <w:t>effetto di questa situazione</w:t>
      </w:r>
      <w:r w:rsidR="00D66217" w:rsidRPr="006D6D63">
        <w:rPr>
          <w:rFonts w:ascii="Times New Roman" w:hAnsi="Times New Roman" w:cs="Times New Roman"/>
          <w:sz w:val="24"/>
          <w:szCs w:val="24"/>
        </w:rPr>
        <w:t>,</w:t>
      </w:r>
      <w:r w:rsidR="005D2DCC" w:rsidRPr="006D6D63">
        <w:rPr>
          <w:rFonts w:ascii="Times New Roman" w:hAnsi="Times New Roman" w:cs="Times New Roman"/>
          <w:sz w:val="24"/>
          <w:szCs w:val="24"/>
        </w:rPr>
        <w:t xml:space="preserve"> che sembra ormai incontrollabile</w:t>
      </w:r>
      <w:r w:rsidR="00D66217" w:rsidRPr="006D6D63">
        <w:rPr>
          <w:rFonts w:ascii="Times New Roman" w:hAnsi="Times New Roman" w:cs="Times New Roman"/>
          <w:sz w:val="24"/>
          <w:szCs w:val="24"/>
        </w:rPr>
        <w:t>,</w:t>
      </w:r>
      <w:r w:rsidR="005D2DCC" w:rsidRPr="006D6D63">
        <w:rPr>
          <w:rFonts w:ascii="Times New Roman" w:hAnsi="Times New Roman" w:cs="Times New Roman"/>
          <w:sz w:val="24"/>
          <w:szCs w:val="24"/>
        </w:rPr>
        <w:t xml:space="preserve"> oltre a produrre un enorme esborso di risorse pubbliche</w:t>
      </w:r>
      <w:r w:rsidR="0093778A" w:rsidRPr="006D6D63">
        <w:rPr>
          <w:rFonts w:ascii="Times New Roman" w:hAnsi="Times New Roman" w:cs="Times New Roman"/>
          <w:sz w:val="24"/>
          <w:szCs w:val="24"/>
        </w:rPr>
        <w:t>,</w:t>
      </w:r>
      <w:r w:rsidR="005D2DCC" w:rsidRPr="006D6D63">
        <w:rPr>
          <w:rFonts w:ascii="Times New Roman" w:hAnsi="Times New Roman" w:cs="Times New Roman"/>
          <w:sz w:val="24"/>
          <w:szCs w:val="24"/>
        </w:rPr>
        <w:t xml:space="preserve"> rappresenta un incentivo all’esodo dei dipendenti ospedalieri e può</w:t>
      </w:r>
      <w:r w:rsidR="0093778A" w:rsidRPr="006D6D63">
        <w:rPr>
          <w:rFonts w:ascii="Times New Roman" w:hAnsi="Times New Roman" w:cs="Times New Roman"/>
          <w:sz w:val="24"/>
          <w:szCs w:val="24"/>
        </w:rPr>
        <w:t xml:space="preserve"> causare</w:t>
      </w:r>
      <w:r w:rsidR="005D2DCC" w:rsidRPr="006D6D63">
        <w:rPr>
          <w:rFonts w:ascii="Times New Roman" w:hAnsi="Times New Roman" w:cs="Times New Roman"/>
          <w:sz w:val="24"/>
          <w:szCs w:val="24"/>
        </w:rPr>
        <w:t xml:space="preserve"> effetti dannosi incalcolabili </w:t>
      </w:r>
      <w:r w:rsidR="00C57182" w:rsidRPr="006D6D63">
        <w:rPr>
          <w:rFonts w:ascii="Times New Roman" w:hAnsi="Times New Roman" w:cs="Times New Roman"/>
          <w:sz w:val="24"/>
          <w:szCs w:val="24"/>
        </w:rPr>
        <w:t>per i</w:t>
      </w:r>
      <w:r w:rsidR="00D66217" w:rsidRPr="006D6D63">
        <w:rPr>
          <w:rFonts w:ascii="Times New Roman" w:hAnsi="Times New Roman" w:cs="Times New Roman"/>
          <w:sz w:val="24"/>
          <w:szCs w:val="24"/>
        </w:rPr>
        <w:t xml:space="preserve"> pazienti</w:t>
      </w:r>
      <w:r w:rsidR="0093778A" w:rsidRPr="006D6D63">
        <w:rPr>
          <w:rFonts w:ascii="Times New Roman" w:hAnsi="Times New Roman" w:cs="Times New Roman"/>
          <w:sz w:val="24"/>
          <w:szCs w:val="24"/>
        </w:rPr>
        <w:t>”</w:t>
      </w:r>
      <w:r w:rsidR="00D66217" w:rsidRPr="006D6D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BA4093" w14:textId="7A8320A1" w:rsidR="005D2DCC" w:rsidRPr="006D6D63" w:rsidRDefault="005D2DCC" w:rsidP="004C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D63">
        <w:rPr>
          <w:rFonts w:ascii="Times New Roman" w:hAnsi="Times New Roman" w:cs="Times New Roman"/>
          <w:sz w:val="24"/>
          <w:szCs w:val="24"/>
        </w:rPr>
        <w:t>Il PNRR prevede un investimento sanitario improntato su due grandi voci: edilizia e tecnologia. “Costruire muri, però, non significa avere ospedali, che richiedono personale e competenze che non ci sono – sottolineano le</w:t>
      </w:r>
      <w:r w:rsidR="00A63867" w:rsidRPr="006D6D63">
        <w:rPr>
          <w:rFonts w:ascii="Times New Roman" w:hAnsi="Times New Roman" w:cs="Times New Roman"/>
          <w:sz w:val="24"/>
          <w:szCs w:val="24"/>
        </w:rPr>
        <w:t xml:space="preserve"> 30</w:t>
      </w:r>
      <w:r w:rsidRPr="006D6D63">
        <w:rPr>
          <w:rFonts w:ascii="Times New Roman" w:hAnsi="Times New Roman" w:cs="Times New Roman"/>
          <w:sz w:val="24"/>
          <w:szCs w:val="24"/>
        </w:rPr>
        <w:t xml:space="preserve"> Società </w:t>
      </w:r>
      <w:r w:rsidR="00B858A9" w:rsidRPr="006D6D63">
        <w:rPr>
          <w:rFonts w:ascii="Times New Roman" w:hAnsi="Times New Roman" w:cs="Times New Roman"/>
          <w:sz w:val="24"/>
          <w:szCs w:val="24"/>
        </w:rPr>
        <w:t>S</w:t>
      </w:r>
      <w:r w:rsidRPr="006D6D63">
        <w:rPr>
          <w:rFonts w:ascii="Times New Roman" w:hAnsi="Times New Roman" w:cs="Times New Roman"/>
          <w:sz w:val="24"/>
          <w:szCs w:val="24"/>
        </w:rPr>
        <w:t>cientifiche</w:t>
      </w:r>
      <w:r w:rsidR="00A63867" w:rsidRPr="006D6D63">
        <w:rPr>
          <w:rFonts w:ascii="Times New Roman" w:hAnsi="Times New Roman" w:cs="Times New Roman"/>
          <w:sz w:val="24"/>
          <w:szCs w:val="24"/>
        </w:rPr>
        <w:t xml:space="preserve"> di FoSSC</w:t>
      </w:r>
      <w:r w:rsidR="003B5EC0" w:rsidRPr="006D6D63">
        <w:rPr>
          <w:rFonts w:ascii="Times New Roman" w:hAnsi="Times New Roman" w:cs="Times New Roman"/>
          <w:sz w:val="24"/>
          <w:szCs w:val="24"/>
        </w:rPr>
        <w:t xml:space="preserve"> </w:t>
      </w:r>
      <w:r w:rsidRPr="006D6D63">
        <w:rPr>
          <w:rFonts w:ascii="Times New Roman" w:hAnsi="Times New Roman" w:cs="Times New Roman"/>
          <w:sz w:val="24"/>
          <w:szCs w:val="24"/>
        </w:rPr>
        <w:t>-. Va superata la storica dualità fra ospedale e territorio, a favore di un unico sistema di servizi interconnesso, continuo e complementare. Il vero e proprio ospedale deve estendersi funzionalmente anche alle realtà sanitarie territoriali. Ciò che è territoriale deve essere considerato pre e post-ospedaliero, in una visione integrata delle due realtà”.</w:t>
      </w:r>
    </w:p>
    <w:p w14:paraId="113D1AE7" w14:textId="79337BF7" w:rsidR="005D2DCC" w:rsidRDefault="003B5EC0" w:rsidP="004D579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C6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“La recente Conferenza della Sanità del G7</w:t>
      </w:r>
      <w:r w:rsidR="00436B94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Pr="009C6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che si è svolta in Giappone</w:t>
      </w:r>
      <w:r w:rsidR="00436B94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Pr="009C6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ha prodotto un Documento</w:t>
      </w:r>
      <w:r w:rsidR="007A017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C6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finale in cui viene rilanciato l’impegno a rafforzare i sistemi sanitari – concludono le Società Scientifiche -. </w:t>
      </w:r>
      <w:r w:rsidR="004C2DD7" w:rsidRPr="009C6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Anche Papa Francesco e il Presidente della Repubblica hanno più volte dichiarato la loro viva preoccupazione, lanciando moniti e raccomandazion</w:t>
      </w:r>
      <w:r w:rsidR="007E74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i</w:t>
      </w:r>
      <w:r w:rsidR="004C2DD7" w:rsidRPr="009C6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per sostenere il sistem</w:t>
      </w:r>
      <w:r w:rsidR="004C2DD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sanitario pubblico. Ci auguriamo che </w:t>
      </w:r>
      <w:r w:rsidR="00465652">
        <w:rPr>
          <w:rFonts w:ascii="Times New Roman" w:hAnsi="Times New Roman" w:cs="Times New Roman"/>
          <w:kern w:val="0"/>
          <w:sz w:val="24"/>
          <w:szCs w:val="24"/>
          <w14:ligatures w14:val="none"/>
        </w:rPr>
        <w:t>il Governo</w:t>
      </w:r>
      <w:r w:rsidR="004C2DD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ascolti i clinici che ogni giorno curano i cittadini negli ospedali”. </w:t>
      </w:r>
    </w:p>
    <w:p w14:paraId="2D142302" w14:textId="77777777" w:rsidR="003B5EC0" w:rsidRDefault="003B5EC0" w:rsidP="004D579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1EC690B" w14:textId="77777777" w:rsidR="00B37E01" w:rsidRPr="00B37E01" w:rsidRDefault="00B37E01" w:rsidP="00B37E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r w:rsidRPr="00B37E0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Ufficio stampa </w:t>
      </w:r>
    </w:p>
    <w:p w14:paraId="4586C7E7" w14:textId="77777777" w:rsidR="00B37E01" w:rsidRPr="00B37E01" w:rsidRDefault="00B37E01" w:rsidP="00B37E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r w:rsidRPr="00B37E0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Intermedia</w:t>
      </w:r>
    </w:p>
    <w:p w14:paraId="5EAFBAE3" w14:textId="77777777" w:rsidR="00B37E01" w:rsidRPr="00B37E01" w:rsidRDefault="002A1A3C" w:rsidP="00B37E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hyperlink r:id="rId6" w:history="1">
        <w:r w:rsidR="00B37E01" w:rsidRPr="00B37E01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szCs w:val="24"/>
            <w:u w:val="single"/>
            <w:bdr w:val="none" w:sz="0" w:space="0" w:color="auto" w:frame="1"/>
            <w:lang w:eastAsia="it-IT"/>
            <w14:ligatures w14:val="none"/>
          </w:rPr>
          <w:t>intermedia@intermedianews.it</w:t>
        </w:r>
      </w:hyperlink>
    </w:p>
    <w:p w14:paraId="59E1F710" w14:textId="35390362" w:rsidR="00B37E01" w:rsidRPr="00727A44" w:rsidRDefault="00B37E01" w:rsidP="004D57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r w:rsidRPr="00B37E0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030.226105 - 3351892975 – 335265394</w:t>
      </w:r>
    </w:p>
    <w:sectPr w:rsidR="00B37E01" w:rsidRPr="00727A44" w:rsidSect="00727A44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B259" w14:textId="77777777" w:rsidR="00D7172A" w:rsidRDefault="00D7172A" w:rsidP="004D5790">
      <w:pPr>
        <w:spacing w:after="0" w:line="240" w:lineRule="auto"/>
      </w:pPr>
      <w:r>
        <w:separator/>
      </w:r>
    </w:p>
  </w:endnote>
  <w:endnote w:type="continuationSeparator" w:id="0">
    <w:p w14:paraId="4F593E6E" w14:textId="77777777" w:rsidR="00D7172A" w:rsidRDefault="00D7172A" w:rsidP="004D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C273" w14:textId="77777777" w:rsidR="00D7172A" w:rsidRDefault="00D7172A" w:rsidP="004D5790">
      <w:pPr>
        <w:spacing w:after="0" w:line="240" w:lineRule="auto"/>
      </w:pPr>
      <w:r>
        <w:separator/>
      </w:r>
    </w:p>
  </w:footnote>
  <w:footnote w:type="continuationSeparator" w:id="0">
    <w:p w14:paraId="488FCB29" w14:textId="77777777" w:rsidR="00D7172A" w:rsidRDefault="00D7172A" w:rsidP="004D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89A3" w14:textId="3F7634DF" w:rsidR="004D5790" w:rsidRDefault="004D5790" w:rsidP="004D579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4D715E5" wp14:editId="3A6FC596">
          <wp:extent cx="2133600" cy="991634"/>
          <wp:effectExtent l="0" t="0" r="0" b="0"/>
          <wp:docPr id="1151330409" name="Immagine 1151330409" descr="Immagine che contiene testo, clipart,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, screenshot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58" cy="99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A2"/>
    <w:rsid w:val="000124A2"/>
    <w:rsid w:val="0003716F"/>
    <w:rsid w:val="00062E84"/>
    <w:rsid w:val="00103980"/>
    <w:rsid w:val="00170F33"/>
    <w:rsid w:val="001B157F"/>
    <w:rsid w:val="001D1B1F"/>
    <w:rsid w:val="001E27EE"/>
    <w:rsid w:val="0021791B"/>
    <w:rsid w:val="00233468"/>
    <w:rsid w:val="00285767"/>
    <w:rsid w:val="00296E9F"/>
    <w:rsid w:val="002A1A3C"/>
    <w:rsid w:val="002C1ED5"/>
    <w:rsid w:val="002F11A2"/>
    <w:rsid w:val="002F246C"/>
    <w:rsid w:val="003446B8"/>
    <w:rsid w:val="003B50B0"/>
    <w:rsid w:val="003B5EC0"/>
    <w:rsid w:val="003F2A4A"/>
    <w:rsid w:val="00436B94"/>
    <w:rsid w:val="004479BB"/>
    <w:rsid w:val="00465652"/>
    <w:rsid w:val="0049745A"/>
    <w:rsid w:val="004C2DD7"/>
    <w:rsid w:val="004D5790"/>
    <w:rsid w:val="004E1AFC"/>
    <w:rsid w:val="005121E9"/>
    <w:rsid w:val="005333A9"/>
    <w:rsid w:val="0059353C"/>
    <w:rsid w:val="005D2DCC"/>
    <w:rsid w:val="005D5A5E"/>
    <w:rsid w:val="00633785"/>
    <w:rsid w:val="006458E4"/>
    <w:rsid w:val="006D6D63"/>
    <w:rsid w:val="006F6B57"/>
    <w:rsid w:val="0070185C"/>
    <w:rsid w:val="00727A44"/>
    <w:rsid w:val="00762E70"/>
    <w:rsid w:val="0079500D"/>
    <w:rsid w:val="00795215"/>
    <w:rsid w:val="007A0171"/>
    <w:rsid w:val="007B3181"/>
    <w:rsid w:val="007C46B6"/>
    <w:rsid w:val="007E740D"/>
    <w:rsid w:val="008259A5"/>
    <w:rsid w:val="00862B71"/>
    <w:rsid w:val="008D0551"/>
    <w:rsid w:val="00923978"/>
    <w:rsid w:val="00927637"/>
    <w:rsid w:val="0093778A"/>
    <w:rsid w:val="009C6181"/>
    <w:rsid w:val="00A272E1"/>
    <w:rsid w:val="00A44C73"/>
    <w:rsid w:val="00A455F9"/>
    <w:rsid w:val="00A63867"/>
    <w:rsid w:val="00A811C3"/>
    <w:rsid w:val="00AB310A"/>
    <w:rsid w:val="00AF3FE1"/>
    <w:rsid w:val="00B37E01"/>
    <w:rsid w:val="00B70696"/>
    <w:rsid w:val="00B73221"/>
    <w:rsid w:val="00B858A9"/>
    <w:rsid w:val="00BA2ED3"/>
    <w:rsid w:val="00BD3E7D"/>
    <w:rsid w:val="00BE09A0"/>
    <w:rsid w:val="00C15449"/>
    <w:rsid w:val="00C264F6"/>
    <w:rsid w:val="00C46BA8"/>
    <w:rsid w:val="00C57182"/>
    <w:rsid w:val="00C65BCD"/>
    <w:rsid w:val="00C6773F"/>
    <w:rsid w:val="00CF54CB"/>
    <w:rsid w:val="00D41F5A"/>
    <w:rsid w:val="00D50A2A"/>
    <w:rsid w:val="00D64EE7"/>
    <w:rsid w:val="00D66217"/>
    <w:rsid w:val="00D7172A"/>
    <w:rsid w:val="00D92801"/>
    <w:rsid w:val="00DC6296"/>
    <w:rsid w:val="00DE3239"/>
    <w:rsid w:val="00E55B95"/>
    <w:rsid w:val="00ED2D18"/>
    <w:rsid w:val="00EF5A0D"/>
    <w:rsid w:val="00F2506C"/>
    <w:rsid w:val="00FA3D0B"/>
    <w:rsid w:val="00FC7837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F58D"/>
  <w15:chartTrackingRefBased/>
  <w15:docId w15:val="{465239D8-6D78-4388-9780-DF8D012F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57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790"/>
  </w:style>
  <w:style w:type="paragraph" w:styleId="Pidipagina">
    <w:name w:val="footer"/>
    <w:basedOn w:val="Normale"/>
    <w:link w:val="PidipaginaCarattere"/>
    <w:uiPriority w:val="99"/>
    <w:unhideWhenUsed/>
    <w:rsid w:val="004D57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7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54</cp:revision>
  <cp:lastPrinted>2023-05-22T10:16:00Z</cp:lastPrinted>
  <dcterms:created xsi:type="dcterms:W3CDTF">2023-05-17T08:21:00Z</dcterms:created>
  <dcterms:modified xsi:type="dcterms:W3CDTF">2023-05-25T07:33:00Z</dcterms:modified>
</cp:coreProperties>
</file>