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C3EC" w14:textId="320E9F47" w:rsidR="00CF2C78" w:rsidRPr="00482969" w:rsidRDefault="00CF2C78" w:rsidP="00C62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969">
        <w:rPr>
          <w:rFonts w:ascii="Times New Roman" w:hAnsi="Times New Roman" w:cs="Times New Roman"/>
          <w:b/>
          <w:bCs/>
          <w:sz w:val="24"/>
          <w:szCs w:val="24"/>
        </w:rPr>
        <w:t>COMUNICATO STAMPA</w:t>
      </w:r>
    </w:p>
    <w:p w14:paraId="422804AF" w14:textId="3A60B5AC" w:rsidR="00CF2C78" w:rsidRPr="00482969" w:rsidRDefault="00CF2C78" w:rsidP="00C62020">
      <w:pPr>
        <w:spacing w:after="0" w:line="240" w:lineRule="auto"/>
      </w:pPr>
      <w:r w:rsidRPr="0048296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14488026" w14:textId="6B25E0FC" w:rsidR="00CF2C78" w:rsidRPr="00482969" w:rsidRDefault="00CF2C78" w:rsidP="00CF2C78">
      <w:pPr>
        <w:spacing w:after="0" w:line="240" w:lineRule="auto"/>
        <w:jc w:val="center"/>
      </w:pPr>
      <w:r w:rsidRPr="004829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1057F" w:rsidRPr="00482969">
        <w:rPr>
          <w:rFonts w:ascii="Times New Roman" w:hAnsi="Times New Roman" w:cs="Times New Roman"/>
          <w:b/>
          <w:bCs/>
        </w:rPr>
        <w:t>A</w:t>
      </w:r>
      <w:r w:rsidRPr="00482969">
        <w:rPr>
          <w:rFonts w:ascii="Times New Roman" w:hAnsi="Times New Roman" w:cs="Times New Roman"/>
          <w:b/>
          <w:bCs/>
        </w:rPr>
        <w:t xml:space="preserve"> Roma</w:t>
      </w:r>
      <w:r w:rsidR="00C62020" w:rsidRPr="00482969">
        <w:rPr>
          <w:rFonts w:ascii="Times New Roman" w:hAnsi="Times New Roman" w:cs="Times New Roman"/>
          <w:b/>
          <w:bCs/>
        </w:rPr>
        <w:t xml:space="preserve"> al </w:t>
      </w:r>
      <w:r w:rsidRPr="00482969">
        <w:rPr>
          <w:rFonts w:ascii="Times New Roman" w:hAnsi="Times New Roman" w:cs="Times New Roman"/>
          <w:b/>
          <w:bCs/>
        </w:rPr>
        <w:t>Congresso Nazionale</w:t>
      </w:r>
      <w:r w:rsidR="00C62020" w:rsidRPr="00482969">
        <w:rPr>
          <w:rFonts w:ascii="Times New Roman" w:hAnsi="Times New Roman" w:cs="Times New Roman"/>
          <w:b/>
          <w:bCs/>
        </w:rPr>
        <w:t xml:space="preserve"> della società scientifica presentati i risultati dello studio IND.227</w:t>
      </w:r>
      <w:r w:rsidR="00CC7F1B" w:rsidRPr="00482969">
        <w:rPr>
          <w:rFonts w:ascii="Times New Roman" w:hAnsi="Times New Roman" w:cs="Times New Roman"/>
          <w:b/>
          <w:bCs/>
        </w:rPr>
        <w:t xml:space="preserve"> pubblicati su “The Lancet”. Coinvolte 440 persone di 51 centri nel nostro Paese, Canada e Francia</w:t>
      </w:r>
    </w:p>
    <w:p w14:paraId="3C68EBBA" w14:textId="0B0FB5A2" w:rsidR="0001057F" w:rsidRPr="00482969" w:rsidRDefault="00C62020" w:rsidP="00C62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969">
        <w:rPr>
          <w:rFonts w:ascii="Times New Roman" w:hAnsi="Times New Roman" w:cs="Times New Roman"/>
          <w:b/>
          <w:bCs/>
          <w:sz w:val="24"/>
          <w:szCs w:val="24"/>
        </w:rPr>
        <w:t>MESOTELIOMA: CON L’IMMUNOTERAPIA IL 25% DEI PAZIENTI È VIVO A 3 ANNI</w:t>
      </w:r>
    </w:p>
    <w:p w14:paraId="202801B5" w14:textId="738EE25F" w:rsidR="00CF2C78" w:rsidRPr="00482969" w:rsidRDefault="00C62020" w:rsidP="00C62020">
      <w:pPr>
        <w:spacing w:after="0" w:line="240" w:lineRule="auto"/>
        <w:jc w:val="center"/>
      </w:pPr>
      <w:r w:rsidRPr="00482969">
        <w:rPr>
          <w:rFonts w:ascii="Times New Roman" w:hAnsi="Times New Roman" w:cs="Times New Roman"/>
          <w:b/>
          <w:bCs/>
          <w:sz w:val="24"/>
          <w:szCs w:val="24"/>
        </w:rPr>
        <w:t>AIOM, LA RICERCA ITALIANA INDIPENDENTE APRE UNA NUOVA VIA</w:t>
      </w:r>
    </w:p>
    <w:p w14:paraId="45ADB4C9" w14:textId="7E78A5E7" w:rsidR="0010064A" w:rsidRPr="00482969" w:rsidRDefault="00C62020" w:rsidP="002339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482969">
        <w:rPr>
          <w:rFonts w:ascii="Times New Roman" w:hAnsi="Times New Roman" w:cs="Times New Roman"/>
          <w:b/>
          <w:bCs/>
          <w:i/>
          <w:iCs/>
          <w:sz w:val="23"/>
          <w:szCs w:val="23"/>
        </w:rPr>
        <w:t>Pembrolizumab in combinazione con</w:t>
      </w:r>
      <w:r w:rsidR="0023390E" w:rsidRPr="00482969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la</w:t>
      </w:r>
      <w:r w:rsidRPr="00482969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chemioterapia </w:t>
      </w:r>
      <w:r w:rsidR="00CC7F1B" w:rsidRPr="00482969">
        <w:rPr>
          <w:rFonts w:ascii="Times New Roman" w:hAnsi="Times New Roman" w:cs="Times New Roman"/>
          <w:b/>
          <w:bCs/>
          <w:i/>
          <w:iCs/>
          <w:sz w:val="23"/>
          <w:szCs w:val="23"/>
        </w:rPr>
        <w:t>riduce</w:t>
      </w:r>
      <w:r w:rsidRPr="00482969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del 21% il rischio di morte. </w:t>
      </w:r>
      <w:r w:rsidR="00CC7F1B" w:rsidRPr="00482969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Il Presidente </w:t>
      </w:r>
      <w:r w:rsidRPr="00482969">
        <w:rPr>
          <w:rFonts w:ascii="Times New Roman" w:hAnsi="Times New Roman" w:cs="Times New Roman"/>
          <w:b/>
          <w:bCs/>
          <w:i/>
          <w:iCs/>
          <w:sz w:val="23"/>
          <w:szCs w:val="23"/>
        </w:rPr>
        <w:t>Perrone: “</w:t>
      </w:r>
      <w:r w:rsidR="0023390E" w:rsidRPr="00482969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Collaborazioni accademiche internazionali come questa possono definire cure innovative”. Marilina </w:t>
      </w:r>
      <w:r w:rsidR="00CC7F1B" w:rsidRPr="00482969">
        <w:rPr>
          <w:rFonts w:ascii="Times New Roman" w:hAnsi="Times New Roman" w:cs="Times New Roman"/>
          <w:b/>
          <w:bCs/>
          <w:i/>
          <w:iCs/>
          <w:sz w:val="23"/>
          <w:szCs w:val="23"/>
        </w:rPr>
        <w:t>Piccirillo,</w:t>
      </w:r>
      <w:r w:rsidR="0023390E" w:rsidRPr="00482969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coordinatore scientifico della sperimentazione</w:t>
      </w:r>
      <w:r w:rsidR="00CC7F1B" w:rsidRPr="00482969">
        <w:rPr>
          <w:rFonts w:ascii="Times New Roman" w:hAnsi="Times New Roman" w:cs="Times New Roman"/>
          <w:b/>
          <w:bCs/>
          <w:i/>
          <w:iCs/>
          <w:sz w:val="23"/>
          <w:szCs w:val="23"/>
        </w:rPr>
        <w:t>: “</w:t>
      </w:r>
      <w:r w:rsidR="004A3D15" w:rsidRPr="00482969">
        <w:rPr>
          <w:rFonts w:ascii="Times New Roman" w:hAnsi="Times New Roman" w:cs="Times New Roman"/>
          <w:b/>
          <w:bCs/>
          <w:i/>
          <w:iCs/>
          <w:sz w:val="23"/>
          <w:szCs w:val="23"/>
        </w:rPr>
        <w:t>Ci auguriamo che questa nuova opzione terapeutica sia resa disponibile in pratica clinica quanto prima”</w:t>
      </w:r>
    </w:p>
    <w:p w14:paraId="3934C46F" w14:textId="77777777" w:rsidR="0001057F" w:rsidRPr="00482969" w:rsidRDefault="0001057F" w:rsidP="00CF2C7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E9E5B56" w14:textId="0697E814" w:rsidR="002F4025" w:rsidRPr="00482969" w:rsidRDefault="00CF2C78" w:rsidP="000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969">
        <w:rPr>
          <w:rFonts w:ascii="Times New Roman" w:hAnsi="Times New Roman" w:cs="Times New Roman"/>
          <w:i/>
          <w:iCs/>
          <w:sz w:val="24"/>
          <w:szCs w:val="24"/>
        </w:rPr>
        <w:t>Roma, 1</w:t>
      </w:r>
      <w:r w:rsidR="0001057F" w:rsidRPr="00482969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482969">
        <w:rPr>
          <w:rFonts w:ascii="Times New Roman" w:hAnsi="Times New Roman" w:cs="Times New Roman"/>
          <w:i/>
          <w:iCs/>
          <w:sz w:val="24"/>
          <w:szCs w:val="24"/>
        </w:rPr>
        <w:t xml:space="preserve"> novembre 2023</w:t>
      </w:r>
      <w:r w:rsidRPr="00482969">
        <w:rPr>
          <w:rFonts w:ascii="Times New Roman" w:hAnsi="Times New Roman" w:cs="Times New Roman"/>
          <w:sz w:val="24"/>
          <w:szCs w:val="24"/>
        </w:rPr>
        <w:t xml:space="preserve"> – </w:t>
      </w:r>
      <w:r w:rsidR="00897154" w:rsidRPr="00482969">
        <w:rPr>
          <w:rFonts w:ascii="Times New Roman" w:hAnsi="Times New Roman" w:cs="Times New Roman"/>
          <w:sz w:val="24"/>
          <w:szCs w:val="24"/>
        </w:rPr>
        <w:t>L’Italia apre una nuova via della ricerca contro il mesotelioma pleurico, un tumore toracico particolarmente aggressivo</w:t>
      </w:r>
      <w:r w:rsidR="00F116CD" w:rsidRPr="00482969">
        <w:rPr>
          <w:rFonts w:ascii="Times New Roman" w:hAnsi="Times New Roman" w:cs="Times New Roman"/>
          <w:sz w:val="24"/>
          <w:szCs w:val="24"/>
        </w:rPr>
        <w:t>.</w:t>
      </w:r>
      <w:r w:rsidR="00072F5D" w:rsidRPr="00482969">
        <w:rPr>
          <w:rFonts w:ascii="Times New Roman" w:hAnsi="Times New Roman" w:cs="Times New Roman"/>
          <w:sz w:val="24"/>
          <w:szCs w:val="24"/>
        </w:rPr>
        <w:t xml:space="preserve"> Uno studio clinico indipendente</w:t>
      </w:r>
      <w:r w:rsidR="00287A55" w:rsidRPr="00482969">
        <w:rPr>
          <w:rFonts w:ascii="Times New Roman" w:hAnsi="Times New Roman" w:cs="Times New Roman"/>
          <w:sz w:val="24"/>
          <w:szCs w:val="24"/>
        </w:rPr>
        <w:t xml:space="preserve">, </w:t>
      </w:r>
      <w:r w:rsidR="002F4025" w:rsidRPr="00482969">
        <w:rPr>
          <w:rFonts w:ascii="Times New Roman" w:hAnsi="Times New Roman" w:cs="Times New Roman"/>
          <w:sz w:val="24"/>
          <w:szCs w:val="24"/>
        </w:rPr>
        <w:t>IND.227,</w:t>
      </w:r>
      <w:r w:rsidR="002F4025" w:rsidRPr="00482969">
        <w:t xml:space="preserve"> </w:t>
      </w:r>
      <w:r w:rsidR="00072F5D" w:rsidRPr="00482969">
        <w:rPr>
          <w:rFonts w:ascii="Times New Roman" w:hAnsi="Times New Roman" w:cs="Times New Roman"/>
          <w:sz w:val="24"/>
          <w:szCs w:val="24"/>
        </w:rPr>
        <w:t xml:space="preserve">condotto da </w:t>
      </w:r>
      <w:r w:rsidR="004A3D15" w:rsidRPr="00482969">
        <w:rPr>
          <w:rFonts w:ascii="Times New Roman" w:hAnsi="Times New Roman" w:cs="Times New Roman"/>
          <w:sz w:val="24"/>
          <w:szCs w:val="24"/>
        </w:rPr>
        <w:t xml:space="preserve">tre </w:t>
      </w:r>
      <w:r w:rsidR="00072F5D" w:rsidRPr="00482969">
        <w:rPr>
          <w:rFonts w:ascii="Times New Roman" w:hAnsi="Times New Roman" w:cs="Times New Roman"/>
          <w:sz w:val="24"/>
          <w:szCs w:val="24"/>
        </w:rPr>
        <w:t>gruppi cooperativi</w:t>
      </w:r>
      <w:r w:rsidR="009D1249" w:rsidRPr="00482969">
        <w:rPr>
          <w:rFonts w:ascii="Times New Roman" w:hAnsi="Times New Roman" w:cs="Times New Roman"/>
          <w:sz w:val="24"/>
          <w:szCs w:val="24"/>
        </w:rPr>
        <w:t xml:space="preserve"> e</w:t>
      </w:r>
      <w:r w:rsidR="00072F5D" w:rsidRPr="00482969">
        <w:rPr>
          <w:rFonts w:ascii="Times New Roman" w:hAnsi="Times New Roman" w:cs="Times New Roman"/>
          <w:sz w:val="24"/>
          <w:szCs w:val="24"/>
        </w:rPr>
        <w:t xml:space="preserve"> </w:t>
      </w:r>
      <w:r w:rsidR="004A3D15" w:rsidRPr="00482969">
        <w:rPr>
          <w:rFonts w:ascii="Times New Roman" w:hAnsi="Times New Roman" w:cs="Times New Roman"/>
          <w:sz w:val="24"/>
          <w:szCs w:val="24"/>
        </w:rPr>
        <w:t xml:space="preserve">coordinato </w:t>
      </w:r>
      <w:r w:rsidR="00072F5D" w:rsidRPr="00482969">
        <w:rPr>
          <w:rFonts w:ascii="Times New Roman" w:hAnsi="Times New Roman" w:cs="Times New Roman"/>
          <w:sz w:val="24"/>
          <w:szCs w:val="24"/>
        </w:rPr>
        <w:t>dall’Istituto Nazionale Tumori di Napoli IRCCS Fondazione</w:t>
      </w:r>
      <w:r w:rsidR="009D1249" w:rsidRPr="00482969">
        <w:rPr>
          <w:rFonts w:ascii="Times New Roman" w:hAnsi="Times New Roman" w:cs="Times New Roman"/>
          <w:sz w:val="24"/>
          <w:szCs w:val="24"/>
        </w:rPr>
        <w:t xml:space="preserve"> </w:t>
      </w:r>
      <w:r w:rsidR="00072F5D" w:rsidRPr="00482969">
        <w:rPr>
          <w:rFonts w:ascii="Times New Roman" w:hAnsi="Times New Roman" w:cs="Times New Roman"/>
          <w:sz w:val="24"/>
          <w:szCs w:val="24"/>
        </w:rPr>
        <w:t>Pascale, dal Canadian Cancer Trials Group</w:t>
      </w:r>
      <w:r w:rsidR="00287A55" w:rsidRPr="00482969">
        <w:rPr>
          <w:rFonts w:ascii="Times New Roman" w:hAnsi="Times New Roman" w:cs="Times New Roman"/>
          <w:sz w:val="24"/>
          <w:szCs w:val="24"/>
        </w:rPr>
        <w:t xml:space="preserve"> (CCTG)</w:t>
      </w:r>
      <w:r w:rsidR="00072F5D" w:rsidRPr="00482969">
        <w:rPr>
          <w:rFonts w:ascii="Times New Roman" w:hAnsi="Times New Roman" w:cs="Times New Roman"/>
          <w:sz w:val="24"/>
          <w:szCs w:val="24"/>
        </w:rPr>
        <w:t xml:space="preserve"> </w:t>
      </w:r>
      <w:r w:rsidR="00287A55" w:rsidRPr="00482969">
        <w:rPr>
          <w:rFonts w:ascii="Times New Roman" w:hAnsi="Times New Roman" w:cs="Times New Roman"/>
          <w:sz w:val="24"/>
          <w:szCs w:val="24"/>
        </w:rPr>
        <w:t>e dall</w:t>
      </w:r>
      <w:r w:rsidR="009D1249" w:rsidRPr="00482969">
        <w:rPr>
          <w:rFonts w:ascii="Times New Roman" w:hAnsi="Times New Roman" w:cs="Times New Roman"/>
          <w:sz w:val="24"/>
          <w:szCs w:val="24"/>
        </w:rPr>
        <w:t>’</w:t>
      </w:r>
      <w:r w:rsidR="00287A55" w:rsidRPr="00482969">
        <w:rPr>
          <w:rFonts w:ascii="Times New Roman" w:hAnsi="Times New Roman" w:cs="Times New Roman"/>
          <w:sz w:val="24"/>
          <w:szCs w:val="24"/>
        </w:rPr>
        <w:t>Intergruppo cooperativo toracico francese (IFCT)</w:t>
      </w:r>
      <w:r w:rsidR="00A40FA6" w:rsidRPr="00482969">
        <w:rPr>
          <w:rFonts w:ascii="Times New Roman" w:hAnsi="Times New Roman" w:cs="Times New Roman"/>
          <w:sz w:val="24"/>
          <w:szCs w:val="24"/>
        </w:rPr>
        <w:t>,</w:t>
      </w:r>
      <w:r w:rsidR="00287A55" w:rsidRPr="00482969">
        <w:rPr>
          <w:rFonts w:ascii="Times New Roman" w:hAnsi="Times New Roman" w:cs="Times New Roman"/>
          <w:sz w:val="24"/>
          <w:szCs w:val="24"/>
        </w:rPr>
        <w:t xml:space="preserve"> </w:t>
      </w:r>
      <w:r w:rsidR="00072F5D" w:rsidRPr="00482969">
        <w:rPr>
          <w:rFonts w:ascii="Times New Roman" w:hAnsi="Times New Roman" w:cs="Times New Roman"/>
          <w:sz w:val="24"/>
          <w:szCs w:val="24"/>
        </w:rPr>
        <w:t>ha definito una nuova opzione terapeutica</w:t>
      </w:r>
      <w:r w:rsidR="00270B57" w:rsidRPr="00482969">
        <w:rPr>
          <w:rFonts w:ascii="Times New Roman" w:hAnsi="Times New Roman" w:cs="Times New Roman"/>
          <w:sz w:val="24"/>
          <w:szCs w:val="24"/>
        </w:rPr>
        <w:t xml:space="preserve"> nel mesotelioma pleurico </w:t>
      </w:r>
      <w:r w:rsidR="005C4556" w:rsidRPr="00482969">
        <w:rPr>
          <w:rFonts w:ascii="Times New Roman" w:hAnsi="Times New Roman" w:cs="Times New Roman"/>
          <w:sz w:val="24"/>
          <w:szCs w:val="24"/>
        </w:rPr>
        <w:t xml:space="preserve">non operabile </w:t>
      </w:r>
      <w:r w:rsidR="00270B57" w:rsidRPr="00482969">
        <w:rPr>
          <w:rFonts w:ascii="Times New Roman" w:hAnsi="Times New Roman" w:cs="Times New Roman"/>
          <w:sz w:val="24"/>
          <w:szCs w:val="24"/>
        </w:rPr>
        <w:t xml:space="preserve">o metastatico, una </w:t>
      </w:r>
      <w:r w:rsidR="00A40FA6" w:rsidRPr="00482969">
        <w:rPr>
          <w:rFonts w:ascii="Times New Roman" w:hAnsi="Times New Roman" w:cs="Times New Roman"/>
          <w:sz w:val="24"/>
          <w:szCs w:val="24"/>
        </w:rPr>
        <w:t>neoplasia molto difficile da trattare</w:t>
      </w:r>
      <w:r w:rsidR="00287A55" w:rsidRPr="00482969">
        <w:rPr>
          <w:rFonts w:ascii="Times New Roman" w:hAnsi="Times New Roman" w:cs="Times New Roman"/>
          <w:sz w:val="24"/>
          <w:szCs w:val="24"/>
        </w:rPr>
        <w:t xml:space="preserve">. </w:t>
      </w:r>
      <w:r w:rsidR="00A40FA6" w:rsidRPr="00482969">
        <w:rPr>
          <w:rFonts w:ascii="Times New Roman" w:hAnsi="Times New Roman" w:cs="Times New Roman"/>
          <w:sz w:val="24"/>
          <w:szCs w:val="24"/>
        </w:rPr>
        <w:t>Nel lavoro, pubblicato sulla prestigiosa rivista scientifica “The Lancet”, l’</w:t>
      </w:r>
      <w:r w:rsidR="00072F5D" w:rsidRPr="00482969">
        <w:rPr>
          <w:rFonts w:ascii="Times New Roman" w:hAnsi="Times New Roman" w:cs="Times New Roman"/>
          <w:sz w:val="24"/>
          <w:szCs w:val="24"/>
        </w:rPr>
        <w:t>immunoterapia con pembrolizumab in combinazione con la chemioterapia con platino e pemetrexed</w:t>
      </w:r>
      <w:r w:rsidR="0010064A" w:rsidRPr="00482969">
        <w:rPr>
          <w:rFonts w:ascii="Times New Roman" w:hAnsi="Times New Roman" w:cs="Times New Roman"/>
          <w:sz w:val="24"/>
          <w:szCs w:val="24"/>
        </w:rPr>
        <w:t>, in prima linea,</w:t>
      </w:r>
      <w:r w:rsidR="00072F5D" w:rsidRPr="00482969">
        <w:rPr>
          <w:rFonts w:ascii="Times New Roman" w:hAnsi="Times New Roman" w:cs="Times New Roman"/>
          <w:sz w:val="24"/>
          <w:szCs w:val="24"/>
        </w:rPr>
        <w:t xml:space="preserve"> ha migliorato significativamente la sopravvivenza globale, riducendo il rischio di morte del 21%. A 3 anni il 25% dei pazienti trattati con la combinazione era vivo rispetto al 17% con la sola chemioterapia. Anche la sopravvivenza libera da progressione è risultata significativamente migliore</w:t>
      </w:r>
      <w:r w:rsidR="00A40FA6" w:rsidRPr="00482969">
        <w:rPr>
          <w:rFonts w:ascii="Times New Roman" w:hAnsi="Times New Roman" w:cs="Times New Roman"/>
          <w:sz w:val="24"/>
          <w:szCs w:val="24"/>
        </w:rPr>
        <w:t xml:space="preserve">. Lo studio è presentato in sessione plenaria al XXV Congresso Nazionale dell’Associazione Italiana di Oncologia Medica (AIOM) a Roma. </w:t>
      </w:r>
    </w:p>
    <w:p w14:paraId="615D9B4B" w14:textId="29C3BECC" w:rsidR="00B303CD" w:rsidRPr="00482969" w:rsidRDefault="002F4025" w:rsidP="00100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969">
        <w:rPr>
          <w:rFonts w:ascii="Times New Roman" w:hAnsi="Times New Roman" w:cs="Times New Roman"/>
          <w:sz w:val="24"/>
          <w:szCs w:val="24"/>
        </w:rPr>
        <w:t>“Lo standard di cura d</w:t>
      </w:r>
      <w:r w:rsidR="00270B57" w:rsidRPr="00482969">
        <w:rPr>
          <w:rFonts w:ascii="Times New Roman" w:hAnsi="Times New Roman" w:cs="Times New Roman"/>
          <w:sz w:val="24"/>
          <w:szCs w:val="24"/>
        </w:rPr>
        <w:t xml:space="preserve">el mesotelioma pleurico </w:t>
      </w:r>
      <w:r w:rsidRPr="00482969">
        <w:rPr>
          <w:rFonts w:ascii="Times New Roman" w:hAnsi="Times New Roman" w:cs="Times New Roman"/>
          <w:sz w:val="24"/>
          <w:szCs w:val="24"/>
        </w:rPr>
        <w:t xml:space="preserve">per 20 anni è stato rappresentato dalla chemioterapia, con risultati </w:t>
      </w:r>
      <w:r w:rsidR="00C335F3" w:rsidRPr="00482969">
        <w:rPr>
          <w:rFonts w:ascii="Times New Roman" w:hAnsi="Times New Roman" w:cs="Times New Roman"/>
          <w:sz w:val="24"/>
          <w:szCs w:val="24"/>
        </w:rPr>
        <w:t>insoddisfacenti</w:t>
      </w:r>
      <w:r w:rsidRPr="00482969">
        <w:rPr>
          <w:rFonts w:ascii="Times New Roman" w:hAnsi="Times New Roman" w:cs="Times New Roman"/>
          <w:sz w:val="24"/>
          <w:szCs w:val="24"/>
        </w:rPr>
        <w:t xml:space="preserve"> – spiega </w:t>
      </w:r>
      <w:r w:rsidRPr="00482969">
        <w:rPr>
          <w:rFonts w:ascii="Times New Roman" w:hAnsi="Times New Roman" w:cs="Times New Roman"/>
          <w:b/>
          <w:bCs/>
          <w:sz w:val="24"/>
          <w:szCs w:val="24"/>
        </w:rPr>
        <w:t>Francesco Perrone</w:t>
      </w:r>
      <w:r w:rsidRPr="00482969">
        <w:rPr>
          <w:rFonts w:ascii="Times New Roman" w:hAnsi="Times New Roman" w:cs="Times New Roman"/>
          <w:sz w:val="24"/>
          <w:szCs w:val="24"/>
        </w:rPr>
        <w:t>, Presidente</w:t>
      </w:r>
      <w:r w:rsidR="00A0318D" w:rsidRPr="00482969">
        <w:rPr>
          <w:rFonts w:ascii="Times New Roman" w:hAnsi="Times New Roman" w:cs="Times New Roman"/>
          <w:sz w:val="24"/>
          <w:szCs w:val="24"/>
        </w:rPr>
        <w:t xml:space="preserve"> </w:t>
      </w:r>
      <w:r w:rsidRPr="00482969">
        <w:rPr>
          <w:rFonts w:ascii="Times New Roman" w:hAnsi="Times New Roman" w:cs="Times New Roman"/>
          <w:sz w:val="24"/>
          <w:szCs w:val="24"/>
        </w:rPr>
        <w:t>AIOM -. Questo studio</w:t>
      </w:r>
      <w:r w:rsidR="0010064A" w:rsidRPr="00482969">
        <w:rPr>
          <w:rFonts w:ascii="Times New Roman" w:hAnsi="Times New Roman" w:cs="Times New Roman"/>
          <w:sz w:val="24"/>
          <w:szCs w:val="24"/>
        </w:rPr>
        <w:t xml:space="preserve"> </w:t>
      </w:r>
      <w:r w:rsidR="009D1249" w:rsidRPr="00482969">
        <w:rPr>
          <w:rFonts w:ascii="Times New Roman" w:hAnsi="Times New Roman" w:cs="Times New Roman"/>
          <w:sz w:val="24"/>
          <w:szCs w:val="24"/>
        </w:rPr>
        <w:t xml:space="preserve">di fase 3 ha coinvolto 440 pazienti di 51 centri in Italia, Canada e Francia e </w:t>
      </w:r>
      <w:r w:rsidRPr="00482969">
        <w:rPr>
          <w:rFonts w:ascii="Times New Roman" w:hAnsi="Times New Roman" w:cs="Times New Roman"/>
          <w:sz w:val="24"/>
          <w:szCs w:val="24"/>
        </w:rPr>
        <w:t xml:space="preserve">dimostra l’alto </w:t>
      </w:r>
      <w:r w:rsidR="004A3D15" w:rsidRPr="00482969">
        <w:rPr>
          <w:rFonts w:ascii="Times New Roman" w:hAnsi="Times New Roman" w:cs="Times New Roman"/>
          <w:sz w:val="24"/>
          <w:szCs w:val="24"/>
        </w:rPr>
        <w:t xml:space="preserve">valore </w:t>
      </w:r>
      <w:r w:rsidRPr="00482969">
        <w:rPr>
          <w:rFonts w:ascii="Times New Roman" w:hAnsi="Times New Roman" w:cs="Times New Roman"/>
          <w:sz w:val="24"/>
          <w:szCs w:val="24"/>
        </w:rPr>
        <w:t xml:space="preserve">della ricerca indipendente. </w:t>
      </w:r>
      <w:r w:rsidR="00270B57" w:rsidRPr="00482969">
        <w:rPr>
          <w:rFonts w:ascii="Times New Roman" w:hAnsi="Times New Roman" w:cs="Times New Roman"/>
          <w:sz w:val="24"/>
          <w:szCs w:val="24"/>
        </w:rPr>
        <w:t>Va inoltre evidenziato che quasi la metà dei pazienti</w:t>
      </w:r>
      <w:r w:rsidR="009A5B1E" w:rsidRPr="00482969">
        <w:rPr>
          <w:rFonts w:ascii="Times New Roman" w:hAnsi="Times New Roman" w:cs="Times New Roman"/>
          <w:sz w:val="24"/>
          <w:szCs w:val="24"/>
        </w:rPr>
        <w:t>, 212,</w:t>
      </w:r>
      <w:r w:rsidR="00270B57" w:rsidRPr="00482969">
        <w:rPr>
          <w:rFonts w:ascii="Times New Roman" w:hAnsi="Times New Roman" w:cs="Times New Roman"/>
          <w:sz w:val="24"/>
          <w:szCs w:val="24"/>
        </w:rPr>
        <w:t xml:space="preserve"> erano italiani, a dimostrazione del ruolo centrale svolto dal nostro Paese. </w:t>
      </w:r>
      <w:r w:rsidR="00B0594B" w:rsidRPr="00482969">
        <w:rPr>
          <w:rFonts w:ascii="Times New Roman" w:hAnsi="Times New Roman" w:cs="Times New Roman"/>
          <w:sz w:val="24"/>
          <w:szCs w:val="24"/>
        </w:rPr>
        <w:t xml:space="preserve">Il disegno dello studio è frutto del lavoro di ricercatori italiani e canadesi. </w:t>
      </w:r>
      <w:r w:rsidR="00802852" w:rsidRPr="00482969">
        <w:rPr>
          <w:rFonts w:ascii="Times New Roman" w:hAnsi="Times New Roman" w:cs="Times New Roman"/>
          <w:sz w:val="24"/>
          <w:szCs w:val="24"/>
        </w:rPr>
        <w:t>Collaborazioni accademiche internazionali come questa rappresentano un</w:t>
      </w:r>
      <w:r w:rsidR="001D402F">
        <w:rPr>
          <w:rFonts w:ascii="Times New Roman" w:hAnsi="Times New Roman" w:cs="Times New Roman"/>
          <w:sz w:val="24"/>
          <w:szCs w:val="24"/>
        </w:rPr>
        <w:t>o strumento</w:t>
      </w:r>
      <w:r w:rsidR="00802852" w:rsidRPr="00482969">
        <w:rPr>
          <w:rFonts w:ascii="Times New Roman" w:hAnsi="Times New Roman" w:cs="Times New Roman"/>
          <w:sz w:val="24"/>
          <w:szCs w:val="24"/>
        </w:rPr>
        <w:t xml:space="preserve"> importante </w:t>
      </w:r>
      <w:r w:rsidR="004A3D15" w:rsidRPr="00482969">
        <w:rPr>
          <w:rFonts w:ascii="Times New Roman" w:hAnsi="Times New Roman" w:cs="Times New Roman"/>
          <w:sz w:val="24"/>
          <w:szCs w:val="24"/>
        </w:rPr>
        <w:t xml:space="preserve">per esplorare nuove strategie contro il cancro e </w:t>
      </w:r>
      <w:r w:rsidR="00802852" w:rsidRPr="00482969">
        <w:rPr>
          <w:rFonts w:ascii="Times New Roman" w:hAnsi="Times New Roman" w:cs="Times New Roman"/>
          <w:sz w:val="24"/>
          <w:szCs w:val="24"/>
        </w:rPr>
        <w:t>per definire nuov</w:t>
      </w:r>
      <w:r w:rsidR="0023390E" w:rsidRPr="00482969">
        <w:rPr>
          <w:rFonts w:ascii="Times New Roman" w:hAnsi="Times New Roman" w:cs="Times New Roman"/>
          <w:sz w:val="24"/>
          <w:szCs w:val="24"/>
        </w:rPr>
        <w:t>e cure</w:t>
      </w:r>
      <w:r w:rsidR="00802852" w:rsidRPr="00482969">
        <w:rPr>
          <w:rFonts w:ascii="Times New Roman" w:hAnsi="Times New Roman" w:cs="Times New Roman"/>
          <w:sz w:val="24"/>
          <w:szCs w:val="24"/>
        </w:rPr>
        <w:t xml:space="preserve"> in grado di migliorare la prognosi</w:t>
      </w:r>
      <w:r w:rsidR="004A3D15" w:rsidRPr="00482969">
        <w:rPr>
          <w:rFonts w:ascii="Times New Roman" w:hAnsi="Times New Roman" w:cs="Times New Roman"/>
          <w:sz w:val="24"/>
          <w:szCs w:val="24"/>
        </w:rPr>
        <w:t xml:space="preserve"> dei pazienti</w:t>
      </w:r>
      <w:r w:rsidR="00802852" w:rsidRPr="00482969">
        <w:rPr>
          <w:rFonts w:ascii="Times New Roman" w:hAnsi="Times New Roman" w:cs="Times New Roman"/>
          <w:sz w:val="24"/>
          <w:szCs w:val="24"/>
        </w:rPr>
        <w:t>, s</w:t>
      </w:r>
      <w:r w:rsidR="00B303CD" w:rsidRPr="00482969">
        <w:rPr>
          <w:rFonts w:ascii="Times New Roman" w:hAnsi="Times New Roman" w:cs="Times New Roman"/>
          <w:sz w:val="24"/>
          <w:szCs w:val="24"/>
        </w:rPr>
        <w:t>oprattutto</w:t>
      </w:r>
      <w:r w:rsidR="00802852" w:rsidRPr="00482969">
        <w:rPr>
          <w:rFonts w:ascii="Times New Roman" w:hAnsi="Times New Roman" w:cs="Times New Roman"/>
          <w:sz w:val="24"/>
          <w:szCs w:val="24"/>
        </w:rPr>
        <w:t xml:space="preserve"> </w:t>
      </w:r>
      <w:r w:rsidR="004A3D15" w:rsidRPr="00482969">
        <w:rPr>
          <w:rFonts w:ascii="Times New Roman" w:hAnsi="Times New Roman" w:cs="Times New Roman"/>
          <w:sz w:val="24"/>
          <w:szCs w:val="24"/>
        </w:rPr>
        <w:t xml:space="preserve">nel caso di </w:t>
      </w:r>
      <w:r w:rsidR="00802852" w:rsidRPr="00482969">
        <w:rPr>
          <w:rFonts w:ascii="Times New Roman" w:hAnsi="Times New Roman" w:cs="Times New Roman"/>
          <w:sz w:val="24"/>
          <w:szCs w:val="24"/>
        </w:rPr>
        <w:t xml:space="preserve">malattie </w:t>
      </w:r>
      <w:r w:rsidR="00C335F3" w:rsidRPr="00482969">
        <w:rPr>
          <w:rFonts w:ascii="Times New Roman" w:hAnsi="Times New Roman" w:cs="Times New Roman"/>
          <w:sz w:val="24"/>
          <w:szCs w:val="24"/>
        </w:rPr>
        <w:t>poco frequenti</w:t>
      </w:r>
      <w:r w:rsidR="00802852" w:rsidRPr="00482969">
        <w:rPr>
          <w:rFonts w:ascii="Times New Roman" w:hAnsi="Times New Roman" w:cs="Times New Roman"/>
          <w:sz w:val="24"/>
          <w:szCs w:val="24"/>
        </w:rPr>
        <w:t xml:space="preserve"> come il mesotelioma pleurico. </w:t>
      </w:r>
      <w:r w:rsidR="00270B57" w:rsidRPr="00482969">
        <w:rPr>
          <w:rFonts w:ascii="Times New Roman" w:hAnsi="Times New Roman" w:cs="Times New Roman"/>
          <w:sz w:val="24"/>
          <w:szCs w:val="24"/>
        </w:rPr>
        <w:t>I risultati di questa ricerca</w:t>
      </w:r>
      <w:r w:rsidR="004A3D15" w:rsidRPr="00482969">
        <w:rPr>
          <w:rFonts w:ascii="Times New Roman" w:hAnsi="Times New Roman" w:cs="Times New Roman"/>
          <w:sz w:val="24"/>
          <w:szCs w:val="24"/>
        </w:rPr>
        <w:t>, infatti,</w:t>
      </w:r>
      <w:r w:rsidR="00270B57" w:rsidRPr="00482969">
        <w:rPr>
          <w:rFonts w:ascii="Times New Roman" w:hAnsi="Times New Roman" w:cs="Times New Roman"/>
          <w:sz w:val="24"/>
          <w:szCs w:val="24"/>
        </w:rPr>
        <w:t xml:space="preserve"> sono destinati ad avere un impatto tangibile e significativo sulla vita dei pazienti”. </w:t>
      </w:r>
    </w:p>
    <w:p w14:paraId="087A2E46" w14:textId="6C8A9C1F" w:rsidR="00E1699E" w:rsidRPr="00482969" w:rsidRDefault="00641FA5" w:rsidP="00100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969">
        <w:rPr>
          <w:rFonts w:ascii="Times New Roman" w:hAnsi="Times New Roman" w:cs="Times New Roman"/>
          <w:sz w:val="24"/>
          <w:szCs w:val="24"/>
        </w:rPr>
        <w:t>“Diciassette</w:t>
      </w:r>
      <w:r w:rsidR="00B0594B" w:rsidRPr="00482969">
        <w:rPr>
          <w:rFonts w:ascii="Times New Roman" w:hAnsi="Times New Roman" w:cs="Times New Roman"/>
          <w:sz w:val="24"/>
          <w:szCs w:val="24"/>
        </w:rPr>
        <w:t xml:space="preserve"> centri italiani hanno partecipato allo studio IND.227 – afferma</w:t>
      </w:r>
      <w:r w:rsidR="00332075" w:rsidRPr="00482969">
        <w:rPr>
          <w:rFonts w:ascii="Times New Roman" w:hAnsi="Times New Roman" w:cs="Times New Roman"/>
          <w:sz w:val="24"/>
          <w:szCs w:val="24"/>
        </w:rPr>
        <w:t xml:space="preserve"> </w:t>
      </w:r>
      <w:r w:rsidR="00332075" w:rsidRPr="00482969">
        <w:rPr>
          <w:rFonts w:ascii="Times New Roman" w:hAnsi="Times New Roman" w:cs="Times New Roman"/>
          <w:b/>
          <w:bCs/>
          <w:sz w:val="24"/>
          <w:szCs w:val="24"/>
        </w:rPr>
        <w:t>Marilina</w:t>
      </w:r>
      <w:r w:rsidR="00B0594B" w:rsidRPr="004829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0F51" w:rsidRPr="00482969">
        <w:rPr>
          <w:rFonts w:ascii="Times New Roman" w:hAnsi="Times New Roman" w:cs="Times New Roman"/>
          <w:b/>
          <w:bCs/>
          <w:sz w:val="24"/>
          <w:szCs w:val="24"/>
        </w:rPr>
        <w:t>Piccirillo</w:t>
      </w:r>
      <w:r w:rsidR="0010064A" w:rsidRPr="00482969">
        <w:rPr>
          <w:rFonts w:ascii="Times New Roman" w:hAnsi="Times New Roman" w:cs="Times New Roman"/>
          <w:sz w:val="24"/>
          <w:szCs w:val="24"/>
        </w:rPr>
        <w:t>,</w:t>
      </w:r>
      <w:r w:rsidR="00332075" w:rsidRPr="00482969">
        <w:rPr>
          <w:rFonts w:ascii="Times New Roman" w:hAnsi="Times New Roman" w:cs="Times New Roman"/>
          <w:sz w:val="24"/>
          <w:szCs w:val="24"/>
        </w:rPr>
        <w:t xml:space="preserve"> </w:t>
      </w:r>
      <w:r w:rsidR="0010064A" w:rsidRPr="00482969">
        <w:rPr>
          <w:rFonts w:ascii="Times New Roman" w:hAnsi="Times New Roman" w:cs="Times New Roman"/>
          <w:sz w:val="24"/>
          <w:szCs w:val="24"/>
        </w:rPr>
        <w:t>D</w:t>
      </w:r>
      <w:r w:rsidR="00332075" w:rsidRPr="00482969">
        <w:rPr>
          <w:rFonts w:ascii="Times New Roman" w:hAnsi="Times New Roman" w:cs="Times New Roman"/>
          <w:sz w:val="24"/>
          <w:szCs w:val="24"/>
        </w:rPr>
        <w:t xml:space="preserve">irigente </w:t>
      </w:r>
      <w:r w:rsidR="0010064A" w:rsidRPr="00482969">
        <w:rPr>
          <w:rFonts w:ascii="Times New Roman" w:hAnsi="Times New Roman" w:cs="Times New Roman"/>
          <w:sz w:val="24"/>
          <w:szCs w:val="24"/>
        </w:rPr>
        <w:t>M</w:t>
      </w:r>
      <w:r w:rsidR="00332075" w:rsidRPr="00482969">
        <w:rPr>
          <w:rFonts w:ascii="Times New Roman" w:hAnsi="Times New Roman" w:cs="Times New Roman"/>
          <w:sz w:val="24"/>
          <w:szCs w:val="24"/>
        </w:rPr>
        <w:t>edico</w:t>
      </w:r>
      <w:r w:rsidR="0010064A" w:rsidRPr="00482969">
        <w:rPr>
          <w:rFonts w:ascii="Times New Roman" w:hAnsi="Times New Roman" w:cs="Times New Roman"/>
          <w:sz w:val="24"/>
          <w:szCs w:val="24"/>
        </w:rPr>
        <w:t xml:space="preserve"> della</w:t>
      </w:r>
      <w:r w:rsidR="00332075" w:rsidRPr="00482969">
        <w:rPr>
          <w:rFonts w:ascii="Times New Roman" w:hAnsi="Times New Roman" w:cs="Times New Roman"/>
          <w:sz w:val="24"/>
          <w:szCs w:val="24"/>
        </w:rPr>
        <w:t xml:space="preserve"> </w:t>
      </w:r>
      <w:r w:rsidR="0010064A" w:rsidRPr="00482969">
        <w:rPr>
          <w:rFonts w:ascii="Times New Roman" w:hAnsi="Times New Roman" w:cs="Times New Roman"/>
          <w:sz w:val="24"/>
          <w:szCs w:val="24"/>
        </w:rPr>
        <w:t>S</w:t>
      </w:r>
      <w:r w:rsidR="00332075" w:rsidRPr="00482969">
        <w:rPr>
          <w:rFonts w:ascii="Times New Roman" w:hAnsi="Times New Roman" w:cs="Times New Roman"/>
          <w:sz w:val="24"/>
          <w:szCs w:val="24"/>
        </w:rPr>
        <w:t xml:space="preserve">truttura </w:t>
      </w:r>
      <w:r w:rsidR="0010064A" w:rsidRPr="00482969">
        <w:rPr>
          <w:rFonts w:ascii="Times New Roman" w:hAnsi="Times New Roman" w:cs="Times New Roman"/>
          <w:sz w:val="24"/>
          <w:szCs w:val="24"/>
        </w:rPr>
        <w:t>C</w:t>
      </w:r>
      <w:r w:rsidR="00332075" w:rsidRPr="00482969">
        <w:rPr>
          <w:rFonts w:ascii="Times New Roman" w:hAnsi="Times New Roman" w:cs="Times New Roman"/>
          <w:sz w:val="24"/>
          <w:szCs w:val="24"/>
        </w:rPr>
        <w:t xml:space="preserve">omplessa </w:t>
      </w:r>
      <w:r w:rsidR="0010064A" w:rsidRPr="00482969">
        <w:rPr>
          <w:rFonts w:ascii="Times New Roman" w:hAnsi="Times New Roman" w:cs="Times New Roman"/>
          <w:sz w:val="24"/>
          <w:szCs w:val="24"/>
        </w:rPr>
        <w:t>S</w:t>
      </w:r>
      <w:r w:rsidR="00332075" w:rsidRPr="00482969">
        <w:rPr>
          <w:rFonts w:ascii="Times New Roman" w:hAnsi="Times New Roman" w:cs="Times New Roman"/>
          <w:sz w:val="24"/>
          <w:szCs w:val="24"/>
        </w:rPr>
        <w:t xml:space="preserve">perimentazioni </w:t>
      </w:r>
      <w:r w:rsidR="0010064A" w:rsidRPr="00482969">
        <w:rPr>
          <w:rFonts w:ascii="Times New Roman" w:hAnsi="Times New Roman" w:cs="Times New Roman"/>
          <w:sz w:val="24"/>
          <w:szCs w:val="24"/>
        </w:rPr>
        <w:t>C</w:t>
      </w:r>
      <w:r w:rsidR="00332075" w:rsidRPr="00482969">
        <w:rPr>
          <w:rFonts w:ascii="Times New Roman" w:hAnsi="Times New Roman" w:cs="Times New Roman"/>
          <w:sz w:val="24"/>
          <w:szCs w:val="24"/>
        </w:rPr>
        <w:t xml:space="preserve">liniche del </w:t>
      </w:r>
      <w:r w:rsidR="0010064A" w:rsidRPr="00482969">
        <w:rPr>
          <w:rFonts w:ascii="Times New Roman" w:hAnsi="Times New Roman" w:cs="Times New Roman"/>
          <w:sz w:val="24"/>
          <w:szCs w:val="24"/>
        </w:rPr>
        <w:t>‘</w:t>
      </w:r>
      <w:r w:rsidR="00332075" w:rsidRPr="00482969">
        <w:rPr>
          <w:rFonts w:ascii="Times New Roman" w:hAnsi="Times New Roman" w:cs="Times New Roman"/>
          <w:sz w:val="24"/>
          <w:szCs w:val="24"/>
        </w:rPr>
        <w:t>Pascale</w:t>
      </w:r>
      <w:r w:rsidR="0010064A" w:rsidRPr="00482969">
        <w:rPr>
          <w:rFonts w:ascii="Times New Roman" w:hAnsi="Times New Roman" w:cs="Times New Roman"/>
          <w:sz w:val="24"/>
          <w:szCs w:val="24"/>
        </w:rPr>
        <w:t>’</w:t>
      </w:r>
      <w:r w:rsidR="00332075" w:rsidRPr="00482969">
        <w:rPr>
          <w:rFonts w:ascii="Times New Roman" w:hAnsi="Times New Roman" w:cs="Times New Roman"/>
          <w:sz w:val="24"/>
          <w:szCs w:val="24"/>
        </w:rPr>
        <w:t xml:space="preserve"> di Napoli e coordinatore scientifico dello studio IND.227 in Italia </w:t>
      </w:r>
      <w:r w:rsidR="00780F51" w:rsidRPr="00482969">
        <w:rPr>
          <w:rFonts w:ascii="Times New Roman" w:hAnsi="Times New Roman" w:cs="Times New Roman"/>
          <w:sz w:val="24"/>
          <w:szCs w:val="24"/>
        </w:rPr>
        <w:t>–</w:t>
      </w:r>
      <w:r w:rsidR="0010064A" w:rsidRPr="00482969">
        <w:rPr>
          <w:rFonts w:ascii="Times New Roman" w:hAnsi="Times New Roman" w:cs="Times New Roman"/>
          <w:sz w:val="24"/>
          <w:szCs w:val="24"/>
        </w:rPr>
        <w:t>.</w:t>
      </w:r>
      <w:r w:rsidR="00780F51" w:rsidRPr="00482969">
        <w:rPr>
          <w:rFonts w:ascii="Times New Roman" w:hAnsi="Times New Roman" w:cs="Times New Roman"/>
          <w:sz w:val="24"/>
          <w:szCs w:val="24"/>
        </w:rPr>
        <w:t xml:space="preserve"> </w:t>
      </w:r>
      <w:r w:rsidRPr="00482969">
        <w:rPr>
          <w:rFonts w:ascii="Times New Roman" w:hAnsi="Times New Roman" w:cs="Times New Roman"/>
          <w:sz w:val="24"/>
          <w:szCs w:val="24"/>
        </w:rPr>
        <w:t>Il</w:t>
      </w:r>
      <w:r w:rsidR="00780F51" w:rsidRPr="00482969">
        <w:rPr>
          <w:rFonts w:ascii="Times New Roman" w:hAnsi="Times New Roman" w:cs="Times New Roman"/>
          <w:sz w:val="24"/>
          <w:szCs w:val="24"/>
        </w:rPr>
        <w:t xml:space="preserve"> miglioramento della sopravvivenza </w:t>
      </w:r>
      <w:r w:rsidR="004A3D15" w:rsidRPr="00482969">
        <w:rPr>
          <w:rFonts w:ascii="Times New Roman" w:hAnsi="Times New Roman" w:cs="Times New Roman"/>
          <w:sz w:val="24"/>
          <w:szCs w:val="24"/>
        </w:rPr>
        <w:t xml:space="preserve">a 3 anni </w:t>
      </w:r>
      <w:r w:rsidR="00780F51" w:rsidRPr="00482969">
        <w:rPr>
          <w:rFonts w:ascii="Times New Roman" w:hAnsi="Times New Roman" w:cs="Times New Roman"/>
          <w:sz w:val="24"/>
          <w:szCs w:val="24"/>
        </w:rPr>
        <w:t>dell’8% è</w:t>
      </w:r>
      <w:r w:rsidRPr="00482969">
        <w:rPr>
          <w:rFonts w:ascii="Times New Roman" w:hAnsi="Times New Roman" w:cs="Times New Roman"/>
          <w:sz w:val="24"/>
          <w:szCs w:val="24"/>
        </w:rPr>
        <w:t xml:space="preserve"> un risultato </w:t>
      </w:r>
      <w:r w:rsidR="00780F51" w:rsidRPr="00482969">
        <w:rPr>
          <w:rFonts w:ascii="Times New Roman" w:hAnsi="Times New Roman" w:cs="Times New Roman"/>
          <w:sz w:val="24"/>
          <w:szCs w:val="24"/>
        </w:rPr>
        <w:t>significativo in una patologia come il mesotelioma</w:t>
      </w:r>
      <w:r w:rsidRPr="00482969">
        <w:rPr>
          <w:rFonts w:ascii="Times New Roman" w:hAnsi="Times New Roman" w:cs="Times New Roman"/>
          <w:sz w:val="24"/>
          <w:szCs w:val="24"/>
        </w:rPr>
        <w:t>,</w:t>
      </w:r>
      <w:r w:rsidR="00780F51" w:rsidRPr="00482969">
        <w:rPr>
          <w:rFonts w:ascii="Times New Roman" w:hAnsi="Times New Roman" w:cs="Times New Roman"/>
          <w:sz w:val="24"/>
          <w:szCs w:val="24"/>
        </w:rPr>
        <w:t xml:space="preserve"> che </w:t>
      </w:r>
      <w:r w:rsidR="004A3D15" w:rsidRPr="00482969">
        <w:rPr>
          <w:rFonts w:ascii="Times New Roman" w:hAnsi="Times New Roman" w:cs="Times New Roman"/>
          <w:sz w:val="24"/>
          <w:szCs w:val="24"/>
        </w:rPr>
        <w:t>ha una prognosi ancora infausta</w:t>
      </w:r>
      <w:r w:rsidR="00780F51" w:rsidRPr="00482969">
        <w:rPr>
          <w:rFonts w:ascii="Times New Roman" w:hAnsi="Times New Roman" w:cs="Times New Roman"/>
          <w:sz w:val="24"/>
          <w:szCs w:val="24"/>
        </w:rPr>
        <w:t xml:space="preserve">. </w:t>
      </w:r>
      <w:r w:rsidR="00A842D1" w:rsidRPr="00482969">
        <w:rPr>
          <w:rFonts w:ascii="Times New Roman" w:hAnsi="Times New Roman" w:cs="Times New Roman"/>
          <w:sz w:val="24"/>
          <w:szCs w:val="24"/>
        </w:rPr>
        <w:t>Lo stesso vale per la sopravvivenza libera da progressione</w:t>
      </w:r>
      <w:r w:rsidRPr="00482969">
        <w:rPr>
          <w:rFonts w:ascii="Times New Roman" w:hAnsi="Times New Roman" w:cs="Times New Roman"/>
          <w:sz w:val="24"/>
          <w:szCs w:val="24"/>
        </w:rPr>
        <w:t xml:space="preserve"> e per </w:t>
      </w:r>
      <w:r w:rsidR="00780F51" w:rsidRPr="00482969">
        <w:rPr>
          <w:rFonts w:ascii="Times New Roman" w:hAnsi="Times New Roman" w:cs="Times New Roman"/>
          <w:sz w:val="24"/>
          <w:szCs w:val="24"/>
        </w:rPr>
        <w:t>la risposta</w:t>
      </w:r>
      <w:r w:rsidRPr="00482969">
        <w:rPr>
          <w:rFonts w:ascii="Times New Roman" w:hAnsi="Times New Roman" w:cs="Times New Roman"/>
          <w:sz w:val="24"/>
          <w:szCs w:val="24"/>
        </w:rPr>
        <w:t>. Quest’ultima</w:t>
      </w:r>
      <w:r w:rsidR="004A3D15" w:rsidRPr="00482969">
        <w:rPr>
          <w:rFonts w:ascii="Times New Roman" w:hAnsi="Times New Roman" w:cs="Times New Roman"/>
          <w:sz w:val="24"/>
          <w:szCs w:val="24"/>
        </w:rPr>
        <w:t>, che</w:t>
      </w:r>
      <w:r w:rsidRPr="00482969">
        <w:rPr>
          <w:rFonts w:ascii="Times New Roman" w:hAnsi="Times New Roman" w:cs="Times New Roman"/>
          <w:sz w:val="24"/>
          <w:szCs w:val="24"/>
        </w:rPr>
        <w:t xml:space="preserve"> equivale alla </w:t>
      </w:r>
      <w:r w:rsidR="00A842D1" w:rsidRPr="00482969">
        <w:rPr>
          <w:rFonts w:ascii="Times New Roman" w:hAnsi="Times New Roman" w:cs="Times New Roman"/>
          <w:sz w:val="24"/>
          <w:szCs w:val="24"/>
        </w:rPr>
        <w:t>riduzione delle dimensioni del tumore</w:t>
      </w:r>
      <w:r w:rsidRPr="00482969">
        <w:rPr>
          <w:rFonts w:ascii="Times New Roman" w:hAnsi="Times New Roman" w:cs="Times New Roman"/>
          <w:sz w:val="24"/>
          <w:szCs w:val="24"/>
        </w:rPr>
        <w:t xml:space="preserve">, </w:t>
      </w:r>
      <w:r w:rsidR="004A3D15" w:rsidRPr="00482969">
        <w:rPr>
          <w:rFonts w:ascii="Times New Roman" w:hAnsi="Times New Roman" w:cs="Times New Roman"/>
          <w:sz w:val="24"/>
          <w:szCs w:val="24"/>
        </w:rPr>
        <w:t>si è ottenuta nel</w:t>
      </w:r>
      <w:r w:rsidRPr="00482969">
        <w:rPr>
          <w:rFonts w:ascii="Times New Roman" w:hAnsi="Times New Roman" w:cs="Times New Roman"/>
          <w:sz w:val="24"/>
          <w:szCs w:val="24"/>
        </w:rPr>
        <w:t xml:space="preserve"> 62% nei pazienti trattati con pemb</w:t>
      </w:r>
      <w:r w:rsidR="00422BAA" w:rsidRPr="00482969">
        <w:rPr>
          <w:rFonts w:ascii="Times New Roman" w:hAnsi="Times New Roman" w:cs="Times New Roman"/>
          <w:sz w:val="24"/>
          <w:szCs w:val="24"/>
        </w:rPr>
        <w:t>r</w:t>
      </w:r>
      <w:r w:rsidRPr="00482969">
        <w:rPr>
          <w:rFonts w:ascii="Times New Roman" w:hAnsi="Times New Roman" w:cs="Times New Roman"/>
          <w:sz w:val="24"/>
          <w:szCs w:val="24"/>
        </w:rPr>
        <w:t>olizumab in combinazione con la chemioterapia rispetto al</w:t>
      </w:r>
      <w:r w:rsidR="00A842D1" w:rsidRPr="00482969">
        <w:rPr>
          <w:rFonts w:ascii="Times New Roman" w:hAnsi="Times New Roman" w:cs="Times New Roman"/>
          <w:sz w:val="24"/>
          <w:szCs w:val="24"/>
        </w:rPr>
        <w:t xml:space="preserve"> 38%</w:t>
      </w:r>
      <w:r w:rsidR="004A3D15" w:rsidRPr="00482969">
        <w:rPr>
          <w:rFonts w:ascii="Times New Roman" w:hAnsi="Times New Roman" w:cs="Times New Roman"/>
          <w:sz w:val="24"/>
          <w:szCs w:val="24"/>
        </w:rPr>
        <w:t xml:space="preserve"> di quelli trattati</w:t>
      </w:r>
      <w:r w:rsidR="00A842D1" w:rsidRPr="00482969">
        <w:rPr>
          <w:rFonts w:ascii="Times New Roman" w:hAnsi="Times New Roman" w:cs="Times New Roman"/>
          <w:sz w:val="24"/>
          <w:szCs w:val="24"/>
        </w:rPr>
        <w:t xml:space="preserve"> con la sola chemio</w:t>
      </w:r>
      <w:r w:rsidR="0010064A" w:rsidRPr="00482969">
        <w:rPr>
          <w:rFonts w:ascii="Times New Roman" w:hAnsi="Times New Roman" w:cs="Times New Roman"/>
          <w:sz w:val="24"/>
          <w:szCs w:val="24"/>
        </w:rPr>
        <w:t>terapia</w:t>
      </w:r>
      <w:r w:rsidR="004A3D15" w:rsidRPr="00482969">
        <w:rPr>
          <w:rFonts w:ascii="Times New Roman" w:hAnsi="Times New Roman" w:cs="Times New Roman"/>
          <w:sz w:val="24"/>
          <w:szCs w:val="24"/>
        </w:rPr>
        <w:t>, quindi</w:t>
      </w:r>
      <w:r w:rsidR="0010064A" w:rsidRPr="00482969">
        <w:rPr>
          <w:rFonts w:ascii="Times New Roman" w:hAnsi="Times New Roman" w:cs="Times New Roman"/>
          <w:sz w:val="24"/>
          <w:szCs w:val="24"/>
        </w:rPr>
        <w:t xml:space="preserve"> quasi un raddoppio del tasso di risposta</w:t>
      </w:r>
      <w:r w:rsidR="004A3D15" w:rsidRPr="00482969">
        <w:rPr>
          <w:rFonts w:ascii="Times New Roman" w:hAnsi="Times New Roman" w:cs="Times New Roman"/>
          <w:sz w:val="24"/>
          <w:szCs w:val="24"/>
        </w:rPr>
        <w:t xml:space="preserve">. Questo aspetto è </w:t>
      </w:r>
      <w:r w:rsidR="0010064A" w:rsidRPr="00482969">
        <w:rPr>
          <w:rFonts w:ascii="Times New Roman" w:hAnsi="Times New Roman" w:cs="Times New Roman"/>
          <w:sz w:val="24"/>
          <w:szCs w:val="24"/>
        </w:rPr>
        <w:t>importante</w:t>
      </w:r>
      <w:r w:rsidR="00785765" w:rsidRPr="00482969">
        <w:rPr>
          <w:rFonts w:ascii="Times New Roman" w:hAnsi="Times New Roman" w:cs="Times New Roman"/>
          <w:sz w:val="24"/>
          <w:szCs w:val="24"/>
        </w:rPr>
        <w:t>,</w:t>
      </w:r>
      <w:r w:rsidR="0010064A" w:rsidRPr="00482969">
        <w:rPr>
          <w:rFonts w:ascii="Times New Roman" w:hAnsi="Times New Roman" w:cs="Times New Roman"/>
          <w:sz w:val="24"/>
          <w:szCs w:val="24"/>
        </w:rPr>
        <w:t xml:space="preserve"> </w:t>
      </w:r>
      <w:r w:rsidR="00A842D1" w:rsidRPr="00482969">
        <w:rPr>
          <w:rFonts w:ascii="Times New Roman" w:hAnsi="Times New Roman" w:cs="Times New Roman"/>
          <w:sz w:val="24"/>
          <w:szCs w:val="24"/>
        </w:rPr>
        <w:t xml:space="preserve">perché i pazienti con il mesotelioma </w:t>
      </w:r>
      <w:r w:rsidR="004A3D15" w:rsidRPr="00482969">
        <w:rPr>
          <w:rFonts w:ascii="Times New Roman" w:hAnsi="Times New Roman" w:cs="Times New Roman"/>
          <w:sz w:val="24"/>
          <w:szCs w:val="24"/>
        </w:rPr>
        <w:t xml:space="preserve">spesso </w:t>
      </w:r>
      <w:r w:rsidR="00A842D1" w:rsidRPr="00482969">
        <w:rPr>
          <w:rFonts w:ascii="Times New Roman" w:hAnsi="Times New Roman" w:cs="Times New Roman"/>
          <w:sz w:val="24"/>
          <w:szCs w:val="24"/>
        </w:rPr>
        <w:t xml:space="preserve">sono molto sintomatici </w:t>
      </w:r>
      <w:bookmarkStart w:id="0" w:name="_Hlk150246119"/>
      <w:r w:rsidR="004A3D15" w:rsidRPr="00482969">
        <w:rPr>
          <w:rFonts w:ascii="Times New Roman" w:hAnsi="Times New Roman" w:cs="Times New Roman"/>
          <w:sz w:val="24"/>
          <w:szCs w:val="24"/>
        </w:rPr>
        <w:t xml:space="preserve">e </w:t>
      </w:r>
      <w:r w:rsidR="00A842D1" w:rsidRPr="00482969">
        <w:rPr>
          <w:rFonts w:ascii="Times New Roman" w:hAnsi="Times New Roman" w:cs="Times New Roman"/>
          <w:sz w:val="24"/>
          <w:szCs w:val="24"/>
        </w:rPr>
        <w:t>la riduzione delle dimensioni del tumore</w:t>
      </w:r>
      <w:r w:rsidR="004A3D15" w:rsidRPr="00482969">
        <w:rPr>
          <w:rFonts w:ascii="Times New Roman" w:hAnsi="Times New Roman" w:cs="Times New Roman"/>
          <w:sz w:val="24"/>
          <w:szCs w:val="24"/>
        </w:rPr>
        <w:t xml:space="preserve"> in genere</w:t>
      </w:r>
      <w:r w:rsidR="00A842D1" w:rsidRPr="00482969">
        <w:rPr>
          <w:rFonts w:ascii="Times New Roman" w:hAnsi="Times New Roman" w:cs="Times New Roman"/>
          <w:sz w:val="24"/>
          <w:szCs w:val="24"/>
        </w:rPr>
        <w:t xml:space="preserve"> corrisponde a</w:t>
      </w:r>
      <w:r w:rsidR="0010064A" w:rsidRPr="00482969">
        <w:rPr>
          <w:rFonts w:ascii="Times New Roman" w:hAnsi="Times New Roman" w:cs="Times New Roman"/>
          <w:sz w:val="24"/>
          <w:szCs w:val="24"/>
        </w:rPr>
        <w:t xml:space="preserve"> un miglior controllo</w:t>
      </w:r>
      <w:r w:rsidR="00A842D1" w:rsidRPr="00482969">
        <w:rPr>
          <w:rFonts w:ascii="Times New Roman" w:hAnsi="Times New Roman" w:cs="Times New Roman"/>
          <w:sz w:val="24"/>
          <w:szCs w:val="24"/>
        </w:rPr>
        <w:t xml:space="preserve"> dei sintomi respiratori e del dolore</w:t>
      </w:r>
      <w:bookmarkEnd w:id="0"/>
      <w:r w:rsidR="00780F51" w:rsidRPr="00482969">
        <w:rPr>
          <w:rFonts w:ascii="Times New Roman" w:hAnsi="Times New Roman" w:cs="Times New Roman"/>
          <w:sz w:val="24"/>
          <w:szCs w:val="24"/>
        </w:rPr>
        <w:t>.</w:t>
      </w:r>
      <w:r w:rsidR="0010064A" w:rsidRPr="00482969">
        <w:rPr>
          <w:rFonts w:ascii="Times New Roman" w:hAnsi="Times New Roman" w:cs="Times New Roman"/>
          <w:sz w:val="24"/>
          <w:szCs w:val="24"/>
        </w:rPr>
        <w:t xml:space="preserve"> Ci auguriamo che questa nuova opzione terapeutica sia resa disponibile </w:t>
      </w:r>
      <w:r w:rsidR="004A3D15" w:rsidRPr="00482969">
        <w:rPr>
          <w:rFonts w:ascii="Times New Roman" w:hAnsi="Times New Roman" w:cs="Times New Roman"/>
          <w:sz w:val="24"/>
          <w:szCs w:val="24"/>
        </w:rPr>
        <w:t xml:space="preserve">in pratica clinica </w:t>
      </w:r>
      <w:r w:rsidR="0010064A" w:rsidRPr="00482969">
        <w:rPr>
          <w:rFonts w:ascii="Times New Roman" w:hAnsi="Times New Roman" w:cs="Times New Roman"/>
          <w:sz w:val="24"/>
          <w:szCs w:val="24"/>
        </w:rPr>
        <w:t xml:space="preserve">quanto prima”. </w:t>
      </w:r>
    </w:p>
    <w:p w14:paraId="1C54DCB8" w14:textId="2AE05FD0" w:rsidR="00072F5D" w:rsidRPr="00482969" w:rsidRDefault="00B303CD" w:rsidP="009A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969">
        <w:rPr>
          <w:rFonts w:ascii="Times New Roman" w:hAnsi="Times New Roman" w:cs="Times New Roman"/>
          <w:sz w:val="24"/>
          <w:szCs w:val="24"/>
        </w:rPr>
        <w:t>Ogni anno, in Italia, sono stimati circa 2000 nuovi casi di mesotelioma. Il principale fattore di rischio è costituito dall’esposizione all’amianto</w:t>
      </w:r>
      <w:r w:rsidR="005C4556" w:rsidRPr="00482969">
        <w:rPr>
          <w:rFonts w:ascii="Times New Roman" w:hAnsi="Times New Roman" w:cs="Times New Roman"/>
          <w:sz w:val="24"/>
          <w:szCs w:val="24"/>
        </w:rPr>
        <w:t>, riconosciuta</w:t>
      </w:r>
      <w:r w:rsidRPr="00482969">
        <w:rPr>
          <w:rFonts w:ascii="Times New Roman" w:hAnsi="Times New Roman" w:cs="Times New Roman"/>
          <w:sz w:val="24"/>
          <w:szCs w:val="24"/>
        </w:rPr>
        <w:t xml:space="preserve"> nel 90% delle diagnosi. Per la sua natura di </w:t>
      </w:r>
      <w:r w:rsidRPr="00482969">
        <w:rPr>
          <w:rFonts w:ascii="Times New Roman" w:hAnsi="Times New Roman" w:cs="Times New Roman"/>
          <w:sz w:val="24"/>
          <w:szCs w:val="24"/>
        </w:rPr>
        <w:lastRenderedPageBreak/>
        <w:t>malattia professionale, è attivo un sistema nazionale di sorveglianza con segnalazione obbligatoria. Questi dati confluiscono nel Registro Nazionale Mesoteliomi (ReNaM). L’impiego del minerale nel nostro Paese è terminato nel 1992, con la legge che ne ha decretato un generale divieto</w:t>
      </w:r>
      <w:r w:rsidR="009F5A53" w:rsidRPr="00482969">
        <w:rPr>
          <w:rFonts w:ascii="Times New Roman" w:hAnsi="Times New Roman" w:cs="Times New Roman"/>
          <w:sz w:val="24"/>
          <w:szCs w:val="24"/>
        </w:rPr>
        <w:t xml:space="preserve"> di </w:t>
      </w:r>
      <w:r w:rsidRPr="00482969">
        <w:rPr>
          <w:rFonts w:ascii="Times New Roman" w:hAnsi="Times New Roman" w:cs="Times New Roman"/>
          <w:sz w:val="24"/>
          <w:szCs w:val="24"/>
        </w:rPr>
        <w:t>estrazione, importazione, esportazione, commercializzazione e produzione, ma restano importanti le quantità di amianto presenti ancora nei territori</w:t>
      </w:r>
      <w:r w:rsidR="00E1699E" w:rsidRPr="00482969">
        <w:rPr>
          <w:rFonts w:ascii="Times New Roman" w:hAnsi="Times New Roman" w:cs="Times New Roman"/>
          <w:sz w:val="24"/>
          <w:szCs w:val="24"/>
        </w:rPr>
        <w:t>,</w:t>
      </w:r>
      <w:r w:rsidRPr="00482969">
        <w:rPr>
          <w:rFonts w:ascii="Times New Roman" w:hAnsi="Times New Roman" w:cs="Times New Roman"/>
          <w:sz w:val="24"/>
          <w:szCs w:val="24"/>
        </w:rPr>
        <w:t xml:space="preserve"> soprattutto in diverse tipologie di strutture</w:t>
      </w:r>
      <w:r w:rsidR="009F5A53" w:rsidRPr="00482969">
        <w:rPr>
          <w:rFonts w:ascii="Times New Roman" w:hAnsi="Times New Roman" w:cs="Times New Roman"/>
          <w:sz w:val="24"/>
          <w:szCs w:val="24"/>
        </w:rPr>
        <w:t>.</w:t>
      </w:r>
      <w:r w:rsidRPr="00482969">
        <w:rPr>
          <w:rFonts w:ascii="Times New Roman" w:hAnsi="Times New Roman" w:cs="Times New Roman"/>
          <w:sz w:val="24"/>
          <w:szCs w:val="24"/>
        </w:rPr>
        <w:t xml:space="preserve"> </w:t>
      </w:r>
      <w:r w:rsidR="005E042F" w:rsidRPr="00482969">
        <w:rPr>
          <w:rFonts w:ascii="Times New Roman" w:hAnsi="Times New Roman" w:cs="Times New Roman"/>
          <w:sz w:val="24"/>
          <w:szCs w:val="24"/>
        </w:rPr>
        <w:t>“</w:t>
      </w:r>
      <w:r w:rsidRPr="00482969">
        <w:rPr>
          <w:rFonts w:ascii="Times New Roman" w:hAnsi="Times New Roman" w:cs="Times New Roman"/>
          <w:sz w:val="24"/>
          <w:szCs w:val="24"/>
        </w:rPr>
        <w:t>Il mesotelioma</w:t>
      </w:r>
      <w:r w:rsidR="00F97D20" w:rsidRPr="00482969">
        <w:rPr>
          <w:rFonts w:ascii="Times New Roman" w:hAnsi="Times New Roman" w:cs="Times New Roman"/>
          <w:sz w:val="24"/>
          <w:szCs w:val="24"/>
        </w:rPr>
        <w:t xml:space="preserve"> può</w:t>
      </w:r>
      <w:r w:rsidRPr="00482969">
        <w:rPr>
          <w:rFonts w:ascii="Times New Roman" w:hAnsi="Times New Roman" w:cs="Times New Roman"/>
          <w:sz w:val="24"/>
          <w:szCs w:val="24"/>
        </w:rPr>
        <w:t xml:space="preserve"> insorge</w:t>
      </w:r>
      <w:r w:rsidR="00F97D20" w:rsidRPr="00482969">
        <w:rPr>
          <w:rFonts w:ascii="Times New Roman" w:hAnsi="Times New Roman" w:cs="Times New Roman"/>
          <w:sz w:val="24"/>
          <w:szCs w:val="24"/>
        </w:rPr>
        <w:t>re</w:t>
      </w:r>
      <w:r w:rsidRPr="00482969">
        <w:rPr>
          <w:rFonts w:ascii="Times New Roman" w:hAnsi="Times New Roman" w:cs="Times New Roman"/>
          <w:sz w:val="24"/>
          <w:szCs w:val="24"/>
        </w:rPr>
        <w:t xml:space="preserve"> a distanza di decenni dopo l’esposizione all’amianto</w:t>
      </w:r>
      <w:r w:rsidR="009F5A53" w:rsidRPr="00482969">
        <w:rPr>
          <w:rFonts w:ascii="Times New Roman" w:hAnsi="Times New Roman" w:cs="Times New Roman"/>
          <w:sz w:val="24"/>
          <w:szCs w:val="24"/>
        </w:rPr>
        <w:t>.</w:t>
      </w:r>
      <w:r w:rsidRPr="00482969">
        <w:rPr>
          <w:rFonts w:ascii="Times New Roman" w:hAnsi="Times New Roman" w:cs="Times New Roman"/>
          <w:sz w:val="24"/>
          <w:szCs w:val="24"/>
        </w:rPr>
        <w:t xml:space="preserve"> </w:t>
      </w:r>
      <w:r w:rsidR="009F5A53" w:rsidRPr="00482969">
        <w:rPr>
          <w:rFonts w:ascii="Times New Roman" w:hAnsi="Times New Roman" w:cs="Times New Roman"/>
          <w:sz w:val="24"/>
          <w:szCs w:val="24"/>
        </w:rPr>
        <w:t>P</w:t>
      </w:r>
      <w:r w:rsidRPr="00482969">
        <w:rPr>
          <w:rFonts w:ascii="Times New Roman" w:hAnsi="Times New Roman" w:cs="Times New Roman"/>
          <w:sz w:val="24"/>
          <w:szCs w:val="24"/>
        </w:rPr>
        <w:t xml:space="preserve">ertanto, </w:t>
      </w:r>
      <w:r w:rsidR="009F5A53" w:rsidRPr="00482969">
        <w:rPr>
          <w:rFonts w:ascii="Times New Roman" w:hAnsi="Times New Roman" w:cs="Times New Roman"/>
          <w:sz w:val="24"/>
          <w:szCs w:val="24"/>
        </w:rPr>
        <w:t>oggi</w:t>
      </w:r>
      <w:r w:rsidR="005E042F" w:rsidRPr="00482969">
        <w:rPr>
          <w:rFonts w:ascii="Times New Roman" w:hAnsi="Times New Roman" w:cs="Times New Roman"/>
          <w:sz w:val="24"/>
          <w:szCs w:val="24"/>
        </w:rPr>
        <w:t>,</w:t>
      </w:r>
      <w:r w:rsidR="009F5A53" w:rsidRPr="00482969">
        <w:rPr>
          <w:rFonts w:ascii="Times New Roman" w:hAnsi="Times New Roman" w:cs="Times New Roman"/>
          <w:sz w:val="24"/>
          <w:szCs w:val="24"/>
        </w:rPr>
        <w:t xml:space="preserve"> </w:t>
      </w:r>
      <w:r w:rsidRPr="00482969">
        <w:rPr>
          <w:rFonts w:ascii="Times New Roman" w:hAnsi="Times New Roman" w:cs="Times New Roman"/>
          <w:sz w:val="24"/>
          <w:szCs w:val="24"/>
        </w:rPr>
        <w:t>continua ad essere diagnosticato</w:t>
      </w:r>
      <w:r w:rsidR="00E1699E" w:rsidRPr="00482969">
        <w:rPr>
          <w:rFonts w:ascii="Times New Roman" w:hAnsi="Times New Roman" w:cs="Times New Roman"/>
          <w:sz w:val="24"/>
          <w:szCs w:val="24"/>
        </w:rPr>
        <w:t>,</w:t>
      </w:r>
      <w:r w:rsidRPr="00482969">
        <w:rPr>
          <w:rFonts w:ascii="Times New Roman" w:hAnsi="Times New Roman" w:cs="Times New Roman"/>
          <w:sz w:val="24"/>
          <w:szCs w:val="24"/>
        </w:rPr>
        <w:t xml:space="preserve"> proprio per l’uso intenso del minerale dal secondo dopoguerra fino a</w:t>
      </w:r>
      <w:r w:rsidR="00E1699E" w:rsidRPr="00482969">
        <w:rPr>
          <w:rFonts w:ascii="Times New Roman" w:hAnsi="Times New Roman" w:cs="Times New Roman"/>
          <w:sz w:val="24"/>
          <w:szCs w:val="24"/>
        </w:rPr>
        <w:t>ll’inizio</w:t>
      </w:r>
      <w:r w:rsidRPr="00482969">
        <w:rPr>
          <w:rFonts w:ascii="Times New Roman" w:hAnsi="Times New Roman" w:cs="Times New Roman"/>
          <w:sz w:val="24"/>
          <w:szCs w:val="24"/>
        </w:rPr>
        <w:t xml:space="preserve"> degli anni Novanta</w:t>
      </w:r>
      <w:r w:rsidR="004738BA" w:rsidRPr="00482969">
        <w:rPr>
          <w:rFonts w:ascii="Times New Roman" w:hAnsi="Times New Roman" w:cs="Times New Roman"/>
          <w:sz w:val="24"/>
          <w:szCs w:val="24"/>
        </w:rPr>
        <w:t xml:space="preserve"> </w:t>
      </w:r>
      <w:r w:rsidR="005E042F" w:rsidRPr="00482969">
        <w:rPr>
          <w:rFonts w:ascii="Times New Roman" w:hAnsi="Times New Roman" w:cs="Times New Roman"/>
          <w:sz w:val="24"/>
          <w:szCs w:val="24"/>
        </w:rPr>
        <w:t xml:space="preserve">– sottolinea </w:t>
      </w:r>
      <w:r w:rsidR="005E042F" w:rsidRPr="00482969">
        <w:rPr>
          <w:rFonts w:ascii="Times New Roman" w:hAnsi="Times New Roman" w:cs="Times New Roman"/>
          <w:b/>
          <w:bCs/>
          <w:sz w:val="24"/>
          <w:szCs w:val="24"/>
        </w:rPr>
        <w:t>Federica Grosso,</w:t>
      </w:r>
      <w:r w:rsidR="005E042F" w:rsidRPr="00482969">
        <w:rPr>
          <w:rFonts w:ascii="Times New Roman" w:hAnsi="Times New Roman" w:cs="Times New Roman"/>
          <w:sz w:val="24"/>
          <w:szCs w:val="24"/>
        </w:rPr>
        <w:t xml:space="preserve"> Responsabile della Struttura Semplice Dipartimentale Mesotelioma e Tumori Rari dell’Azienda Ospedaliera Santi Antonio e Biagio e Cesare Arrigo di Alessandria -</w:t>
      </w:r>
      <w:r w:rsidR="009F5A53" w:rsidRPr="00482969">
        <w:rPr>
          <w:rFonts w:ascii="Times New Roman" w:hAnsi="Times New Roman" w:cs="Times New Roman"/>
          <w:sz w:val="24"/>
          <w:szCs w:val="24"/>
        </w:rPr>
        <w:t xml:space="preserve">. </w:t>
      </w:r>
      <w:r w:rsidRPr="00482969">
        <w:rPr>
          <w:rFonts w:ascii="Times New Roman" w:hAnsi="Times New Roman" w:cs="Times New Roman"/>
          <w:sz w:val="24"/>
          <w:szCs w:val="24"/>
        </w:rPr>
        <w:t>I settori più coinvolti sono l’edilizia e l’industria pesante, dai quali deriva il 60% dei casi registrati negli archivi del Registro Nazionale. In alcune zone del nostro Paese, come Casale Monferrato, Mestre, Savona e Ancona, il mesotelioma è un tumore frequente, ma nella maggior parte del territorio è raro. I primi sintomi, di solito presenti da alcuni mesi dal momento della diagnosi, sono dolore toracico, difficoltà respiratoria e tosse. Il segno più frequente è la formazione di liquido pleurico nelle localizzazioni toraciche</w:t>
      </w:r>
      <w:r w:rsidR="005E042F" w:rsidRPr="00482969">
        <w:rPr>
          <w:rFonts w:ascii="Times New Roman" w:hAnsi="Times New Roman" w:cs="Times New Roman"/>
          <w:sz w:val="24"/>
          <w:szCs w:val="24"/>
        </w:rPr>
        <w:t>. Studi recenti hanno evidenziato il ruolo dell’immunoterapia</w:t>
      </w:r>
      <w:r w:rsidR="00505BA9" w:rsidRPr="00482969">
        <w:rPr>
          <w:rFonts w:ascii="Times New Roman" w:hAnsi="Times New Roman" w:cs="Times New Roman"/>
          <w:sz w:val="24"/>
          <w:szCs w:val="24"/>
        </w:rPr>
        <w:t xml:space="preserve"> in questa neoplasia</w:t>
      </w:r>
      <w:r w:rsidR="005E042F" w:rsidRPr="00482969">
        <w:rPr>
          <w:rFonts w:ascii="Times New Roman" w:hAnsi="Times New Roman" w:cs="Times New Roman"/>
          <w:sz w:val="24"/>
          <w:szCs w:val="24"/>
        </w:rPr>
        <w:t xml:space="preserve"> e IND.227 segna un</w:t>
      </w:r>
      <w:r w:rsidR="005C4556" w:rsidRPr="00482969">
        <w:rPr>
          <w:rFonts w:ascii="Times New Roman" w:hAnsi="Times New Roman" w:cs="Times New Roman"/>
          <w:sz w:val="24"/>
          <w:szCs w:val="24"/>
        </w:rPr>
        <w:t xml:space="preserve"> ulteriore</w:t>
      </w:r>
      <w:r w:rsidR="005E042F" w:rsidRPr="00482969">
        <w:rPr>
          <w:rFonts w:ascii="Times New Roman" w:hAnsi="Times New Roman" w:cs="Times New Roman"/>
          <w:sz w:val="24"/>
          <w:szCs w:val="24"/>
        </w:rPr>
        <w:t xml:space="preserve"> importante progresso della ricerca</w:t>
      </w:r>
      <w:r w:rsidRPr="00482969">
        <w:rPr>
          <w:rFonts w:ascii="Times New Roman" w:hAnsi="Times New Roman" w:cs="Times New Roman"/>
          <w:sz w:val="24"/>
          <w:szCs w:val="24"/>
        </w:rPr>
        <w:t>”.</w:t>
      </w:r>
    </w:p>
    <w:p w14:paraId="6E4CB275" w14:textId="63D98884" w:rsidR="00E1699E" w:rsidRPr="00482969" w:rsidRDefault="000177AD" w:rsidP="009A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969">
        <w:rPr>
          <w:rFonts w:ascii="Times New Roman" w:hAnsi="Times New Roman" w:cs="Times New Roman"/>
          <w:sz w:val="24"/>
          <w:szCs w:val="24"/>
        </w:rPr>
        <w:t>“</w:t>
      </w:r>
      <w:r w:rsidR="00E1699E" w:rsidRPr="00482969">
        <w:rPr>
          <w:rFonts w:ascii="Times New Roman" w:hAnsi="Times New Roman" w:cs="Times New Roman"/>
          <w:sz w:val="24"/>
          <w:szCs w:val="24"/>
        </w:rPr>
        <w:t>La tragica vicenda dell’esposizione professionale ed ambientale ad amianto in Italia, con la lunga scia di morti per tumore, ci ha permesso di sviluppare più esperienza e sensibilità su questo tema rispetto ad altri Paesi</w:t>
      </w:r>
      <w:r w:rsidRPr="00482969">
        <w:rPr>
          <w:rFonts w:ascii="Times New Roman" w:hAnsi="Times New Roman" w:cs="Times New Roman"/>
          <w:sz w:val="24"/>
          <w:szCs w:val="24"/>
        </w:rPr>
        <w:t xml:space="preserve"> – conclude </w:t>
      </w:r>
      <w:r w:rsidRPr="00482969">
        <w:rPr>
          <w:rFonts w:ascii="Times New Roman" w:hAnsi="Times New Roman" w:cs="Times New Roman"/>
          <w:b/>
          <w:bCs/>
          <w:sz w:val="24"/>
          <w:szCs w:val="24"/>
        </w:rPr>
        <w:t>Saverio Cinieri</w:t>
      </w:r>
      <w:r w:rsidRPr="00482969">
        <w:rPr>
          <w:rFonts w:ascii="Times New Roman" w:hAnsi="Times New Roman" w:cs="Times New Roman"/>
          <w:sz w:val="24"/>
          <w:szCs w:val="24"/>
        </w:rPr>
        <w:t>, President</w:t>
      </w:r>
      <w:r w:rsidR="003C3A75" w:rsidRPr="00482969">
        <w:rPr>
          <w:rFonts w:ascii="Times New Roman" w:hAnsi="Times New Roman" w:cs="Times New Roman"/>
          <w:sz w:val="24"/>
          <w:szCs w:val="24"/>
        </w:rPr>
        <w:t>e</w:t>
      </w:r>
      <w:r w:rsidRPr="00482969">
        <w:rPr>
          <w:rFonts w:ascii="Times New Roman" w:hAnsi="Times New Roman" w:cs="Times New Roman"/>
          <w:sz w:val="24"/>
          <w:szCs w:val="24"/>
        </w:rPr>
        <w:t xml:space="preserve"> </w:t>
      </w:r>
      <w:r w:rsidR="0089700B" w:rsidRPr="00482969">
        <w:rPr>
          <w:rFonts w:ascii="Times New Roman" w:hAnsi="Times New Roman" w:cs="Times New Roman"/>
          <w:sz w:val="24"/>
          <w:szCs w:val="24"/>
        </w:rPr>
        <w:t xml:space="preserve">Fondazione </w:t>
      </w:r>
      <w:r w:rsidRPr="00482969">
        <w:rPr>
          <w:rFonts w:ascii="Times New Roman" w:hAnsi="Times New Roman" w:cs="Times New Roman"/>
          <w:sz w:val="24"/>
          <w:szCs w:val="24"/>
        </w:rPr>
        <w:t>AIOM -</w:t>
      </w:r>
      <w:r w:rsidR="00E1699E" w:rsidRPr="00482969">
        <w:rPr>
          <w:rFonts w:ascii="Times New Roman" w:hAnsi="Times New Roman" w:cs="Times New Roman"/>
          <w:sz w:val="24"/>
          <w:szCs w:val="24"/>
        </w:rPr>
        <w:t>. I tempi di latenza della malattia sono molto lunghi. Possono andare da 20 a oltre 4</w:t>
      </w:r>
      <w:r w:rsidR="00AA2F06" w:rsidRPr="00482969">
        <w:rPr>
          <w:rFonts w:ascii="Times New Roman" w:hAnsi="Times New Roman" w:cs="Times New Roman"/>
          <w:sz w:val="24"/>
          <w:szCs w:val="24"/>
        </w:rPr>
        <w:t>0</w:t>
      </w:r>
      <w:r w:rsidR="00E1699E" w:rsidRPr="00482969">
        <w:rPr>
          <w:rFonts w:ascii="Times New Roman" w:hAnsi="Times New Roman" w:cs="Times New Roman"/>
          <w:sz w:val="24"/>
          <w:szCs w:val="24"/>
        </w:rPr>
        <w:t xml:space="preserve"> anni dall’inizio dell’esposizione. L’età media alla diagnosi</w:t>
      </w:r>
      <w:r w:rsidR="005E042F" w:rsidRPr="00482969">
        <w:rPr>
          <w:rFonts w:ascii="Times New Roman" w:hAnsi="Times New Roman" w:cs="Times New Roman"/>
          <w:sz w:val="24"/>
          <w:szCs w:val="24"/>
        </w:rPr>
        <w:t xml:space="preserve"> </w:t>
      </w:r>
      <w:r w:rsidR="00E1699E" w:rsidRPr="00482969">
        <w:rPr>
          <w:rFonts w:ascii="Times New Roman" w:hAnsi="Times New Roman" w:cs="Times New Roman"/>
          <w:sz w:val="24"/>
          <w:szCs w:val="24"/>
        </w:rPr>
        <w:t>infatti è di circa 70 anni e le ricadute sociali e giudiziarie non possono essere trascurate.</w:t>
      </w:r>
      <w:r w:rsidR="005E042F" w:rsidRPr="00482969">
        <w:rPr>
          <w:rFonts w:ascii="Times New Roman" w:hAnsi="Times New Roman" w:cs="Times New Roman"/>
          <w:sz w:val="24"/>
          <w:szCs w:val="24"/>
        </w:rPr>
        <w:t xml:space="preserve"> L’amianto,</w:t>
      </w:r>
      <w:r w:rsidR="00E1699E" w:rsidRPr="00482969">
        <w:rPr>
          <w:rFonts w:ascii="Times New Roman" w:hAnsi="Times New Roman" w:cs="Times New Roman"/>
          <w:sz w:val="24"/>
          <w:szCs w:val="24"/>
        </w:rPr>
        <w:t xml:space="preserve"> purtroppo</w:t>
      </w:r>
      <w:r w:rsidR="005E042F" w:rsidRPr="00482969">
        <w:rPr>
          <w:rFonts w:ascii="Times New Roman" w:hAnsi="Times New Roman" w:cs="Times New Roman"/>
          <w:sz w:val="24"/>
          <w:szCs w:val="24"/>
        </w:rPr>
        <w:t>,</w:t>
      </w:r>
      <w:r w:rsidR="00E1699E" w:rsidRPr="00482969">
        <w:rPr>
          <w:rFonts w:ascii="Times New Roman" w:hAnsi="Times New Roman" w:cs="Times New Roman"/>
          <w:sz w:val="24"/>
          <w:szCs w:val="24"/>
        </w:rPr>
        <w:t xml:space="preserve"> è ancora presente nel nostro territorio.</w:t>
      </w:r>
      <w:r w:rsidR="005E042F" w:rsidRPr="00482969">
        <w:rPr>
          <w:rFonts w:ascii="Times New Roman" w:hAnsi="Times New Roman" w:cs="Times New Roman"/>
          <w:sz w:val="24"/>
          <w:szCs w:val="24"/>
        </w:rPr>
        <w:t xml:space="preserve"> È</w:t>
      </w:r>
      <w:r w:rsidR="00E1699E" w:rsidRPr="00482969">
        <w:rPr>
          <w:rFonts w:ascii="Times New Roman" w:hAnsi="Times New Roman" w:cs="Times New Roman"/>
          <w:sz w:val="24"/>
          <w:szCs w:val="24"/>
        </w:rPr>
        <w:t xml:space="preserve"> un agente cancerogeno certo, oltre che per il mesotelioma pleurico, anche per polmoni, laringe, ovaio, peritoneo, pericardio, tunica vaginale del testicolo, colon-retto, esofago, stomaco e faringe”.</w:t>
      </w:r>
    </w:p>
    <w:p w14:paraId="6862361B" w14:textId="77777777" w:rsidR="0001057F" w:rsidRPr="002D6558" w:rsidRDefault="0001057F" w:rsidP="00CF2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6ECDC" w14:textId="79488F60" w:rsidR="00CF2C78" w:rsidRDefault="00CF2C78" w:rsidP="00CF2C78">
      <w:pPr>
        <w:spacing w:after="0" w:line="240" w:lineRule="auto"/>
        <w:jc w:val="both"/>
      </w:pPr>
      <w:r w:rsidRPr="00EB2BC9">
        <w:rPr>
          <w:rFonts w:ascii="Times New Roman" w:hAnsi="Times New Roman" w:cs="Times New Roman"/>
          <w:sz w:val="24"/>
          <w:szCs w:val="24"/>
        </w:rPr>
        <w:t> </w:t>
      </w:r>
    </w:p>
    <w:p w14:paraId="3A09BD91" w14:textId="77777777" w:rsidR="00CF2C78" w:rsidRDefault="00CF2C78" w:rsidP="00CF2C7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Ufficio stampa </w:t>
      </w:r>
    </w:p>
    <w:p w14:paraId="22BA3114" w14:textId="77777777" w:rsidR="00CF2C78" w:rsidRDefault="00CF2C78" w:rsidP="00CF2C7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Intermedia</w:t>
      </w:r>
    </w:p>
    <w:p w14:paraId="5BF99817" w14:textId="77777777" w:rsidR="00CF2C78" w:rsidRDefault="00CF2C78" w:rsidP="00CF2C7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030.226105 – 3351892975 - 335265394</w:t>
      </w:r>
    </w:p>
    <w:p w14:paraId="3432884E" w14:textId="740D4133" w:rsidR="00CF2C78" w:rsidRPr="00E12E54" w:rsidRDefault="001D402F" w:rsidP="001E1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F2C78">
          <w:rPr>
            <w:rStyle w:val="Collegamentoipertestuale"/>
            <w:rFonts w:ascii="Times New Roman" w:hAnsi="Times New Roman" w:cs="Times New Roman"/>
            <w:sz w:val="24"/>
            <w:szCs w:val="24"/>
          </w:rPr>
          <w:t>intermedia@intermedianews.it</w:t>
        </w:r>
      </w:hyperlink>
      <w:r w:rsidR="00CF2C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2C78" w:rsidRPr="00E12E54" w:rsidSect="005564B6"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117B" w14:textId="77777777" w:rsidR="001E0ACA" w:rsidRDefault="001E0ACA" w:rsidP="005564B6">
      <w:pPr>
        <w:spacing w:after="0" w:line="240" w:lineRule="auto"/>
      </w:pPr>
      <w:r>
        <w:separator/>
      </w:r>
    </w:p>
  </w:endnote>
  <w:endnote w:type="continuationSeparator" w:id="0">
    <w:p w14:paraId="6CB79B23" w14:textId="77777777" w:rsidR="001E0ACA" w:rsidRDefault="001E0ACA" w:rsidP="0055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C8397" w14:textId="77777777" w:rsidR="001E0ACA" w:rsidRDefault="001E0ACA" w:rsidP="005564B6">
      <w:pPr>
        <w:spacing w:after="0" w:line="240" w:lineRule="auto"/>
      </w:pPr>
      <w:r>
        <w:separator/>
      </w:r>
    </w:p>
  </w:footnote>
  <w:footnote w:type="continuationSeparator" w:id="0">
    <w:p w14:paraId="7AF8CA50" w14:textId="77777777" w:rsidR="001E0ACA" w:rsidRDefault="001E0ACA" w:rsidP="0055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ED20" w14:textId="3F99001A" w:rsidR="005564B6" w:rsidRDefault="005564B6" w:rsidP="005564B6">
    <w:pPr>
      <w:pStyle w:val="Intestazione"/>
      <w:jc w:val="center"/>
    </w:pPr>
    <w:r w:rsidRPr="00EF2DEC">
      <w:rPr>
        <w:noProof/>
        <w:lang w:eastAsia="it-IT"/>
      </w:rPr>
      <w:drawing>
        <wp:inline distT="0" distB="0" distL="0" distR="0" wp14:anchorId="71AA297D" wp14:editId="582FDF5E">
          <wp:extent cx="2233930" cy="1210945"/>
          <wp:effectExtent l="0" t="0" r="0" b="8255"/>
          <wp:docPr id="568876416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121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7F"/>
    <w:rsid w:val="0001057F"/>
    <w:rsid w:val="00014462"/>
    <w:rsid w:val="000177AD"/>
    <w:rsid w:val="00072F5D"/>
    <w:rsid w:val="0009302F"/>
    <w:rsid w:val="000962EE"/>
    <w:rsid w:val="000B0A36"/>
    <w:rsid w:val="000B4F24"/>
    <w:rsid w:val="000C4457"/>
    <w:rsid w:val="000C5357"/>
    <w:rsid w:val="000D4C0E"/>
    <w:rsid w:val="000E7E49"/>
    <w:rsid w:val="0010064A"/>
    <w:rsid w:val="0015354A"/>
    <w:rsid w:val="00170F33"/>
    <w:rsid w:val="00191DF5"/>
    <w:rsid w:val="001951F3"/>
    <w:rsid w:val="001965A3"/>
    <w:rsid w:val="001A647C"/>
    <w:rsid w:val="001B5CBD"/>
    <w:rsid w:val="001C4889"/>
    <w:rsid w:val="001D353B"/>
    <w:rsid w:val="001D402F"/>
    <w:rsid w:val="001E0ACA"/>
    <w:rsid w:val="001E1F7C"/>
    <w:rsid w:val="001F0045"/>
    <w:rsid w:val="0023390E"/>
    <w:rsid w:val="0024256E"/>
    <w:rsid w:val="00270B57"/>
    <w:rsid w:val="00287A55"/>
    <w:rsid w:val="002C6CAC"/>
    <w:rsid w:val="002D6558"/>
    <w:rsid w:val="002E6D03"/>
    <w:rsid w:val="002F03CD"/>
    <w:rsid w:val="002F4025"/>
    <w:rsid w:val="00313487"/>
    <w:rsid w:val="00330566"/>
    <w:rsid w:val="00332075"/>
    <w:rsid w:val="00375B7C"/>
    <w:rsid w:val="003B04FE"/>
    <w:rsid w:val="003B4357"/>
    <w:rsid w:val="003B6003"/>
    <w:rsid w:val="003C3A75"/>
    <w:rsid w:val="003D2AF4"/>
    <w:rsid w:val="003E326A"/>
    <w:rsid w:val="00402204"/>
    <w:rsid w:val="0041022C"/>
    <w:rsid w:val="00422BAA"/>
    <w:rsid w:val="00431AA6"/>
    <w:rsid w:val="00432559"/>
    <w:rsid w:val="00472F9B"/>
    <w:rsid w:val="004738BA"/>
    <w:rsid w:val="00482969"/>
    <w:rsid w:val="004A3D15"/>
    <w:rsid w:val="004C69BB"/>
    <w:rsid w:val="00505BA9"/>
    <w:rsid w:val="00514136"/>
    <w:rsid w:val="00526EF4"/>
    <w:rsid w:val="0055399E"/>
    <w:rsid w:val="005564B6"/>
    <w:rsid w:val="00573AC7"/>
    <w:rsid w:val="00593962"/>
    <w:rsid w:val="005A30B6"/>
    <w:rsid w:val="005B197D"/>
    <w:rsid w:val="005C4556"/>
    <w:rsid w:val="005E042F"/>
    <w:rsid w:val="0060746A"/>
    <w:rsid w:val="00641FA5"/>
    <w:rsid w:val="00652926"/>
    <w:rsid w:val="00666F45"/>
    <w:rsid w:val="00670D8C"/>
    <w:rsid w:val="006773E2"/>
    <w:rsid w:val="006827AF"/>
    <w:rsid w:val="00683847"/>
    <w:rsid w:val="006872A0"/>
    <w:rsid w:val="00730EA1"/>
    <w:rsid w:val="00736828"/>
    <w:rsid w:val="007729DF"/>
    <w:rsid w:val="00780F51"/>
    <w:rsid w:val="00785765"/>
    <w:rsid w:val="00793142"/>
    <w:rsid w:val="007B03FE"/>
    <w:rsid w:val="007B0C41"/>
    <w:rsid w:val="007D214C"/>
    <w:rsid w:val="007E7631"/>
    <w:rsid w:val="00802852"/>
    <w:rsid w:val="0083650F"/>
    <w:rsid w:val="00836896"/>
    <w:rsid w:val="00841561"/>
    <w:rsid w:val="008458FA"/>
    <w:rsid w:val="00850D9F"/>
    <w:rsid w:val="00882609"/>
    <w:rsid w:val="0089700B"/>
    <w:rsid w:val="00897154"/>
    <w:rsid w:val="008C6873"/>
    <w:rsid w:val="008D6AA5"/>
    <w:rsid w:val="008E6CE7"/>
    <w:rsid w:val="008F0A44"/>
    <w:rsid w:val="0090455E"/>
    <w:rsid w:val="00960B64"/>
    <w:rsid w:val="009717C9"/>
    <w:rsid w:val="009A5B1E"/>
    <w:rsid w:val="009C4A7F"/>
    <w:rsid w:val="009C72E9"/>
    <w:rsid w:val="009D1249"/>
    <w:rsid w:val="009D66F4"/>
    <w:rsid w:val="009E3D6B"/>
    <w:rsid w:val="009F5A53"/>
    <w:rsid w:val="00A0318D"/>
    <w:rsid w:val="00A073E7"/>
    <w:rsid w:val="00A074CB"/>
    <w:rsid w:val="00A16EEB"/>
    <w:rsid w:val="00A313B5"/>
    <w:rsid w:val="00A40FA6"/>
    <w:rsid w:val="00A44F72"/>
    <w:rsid w:val="00A5237C"/>
    <w:rsid w:val="00A65D43"/>
    <w:rsid w:val="00A73186"/>
    <w:rsid w:val="00A757F4"/>
    <w:rsid w:val="00A842D1"/>
    <w:rsid w:val="00A97FD3"/>
    <w:rsid w:val="00AA2F06"/>
    <w:rsid w:val="00AC7710"/>
    <w:rsid w:val="00AE1E6F"/>
    <w:rsid w:val="00AE2236"/>
    <w:rsid w:val="00AF62D0"/>
    <w:rsid w:val="00B0594B"/>
    <w:rsid w:val="00B06C27"/>
    <w:rsid w:val="00B15646"/>
    <w:rsid w:val="00B303CD"/>
    <w:rsid w:val="00B34D85"/>
    <w:rsid w:val="00B37B30"/>
    <w:rsid w:val="00B55729"/>
    <w:rsid w:val="00B5770D"/>
    <w:rsid w:val="00B67415"/>
    <w:rsid w:val="00B76F9B"/>
    <w:rsid w:val="00B93962"/>
    <w:rsid w:val="00BA7245"/>
    <w:rsid w:val="00BC445B"/>
    <w:rsid w:val="00BE4BB3"/>
    <w:rsid w:val="00BF6AD5"/>
    <w:rsid w:val="00BF7A3C"/>
    <w:rsid w:val="00C0419D"/>
    <w:rsid w:val="00C335F3"/>
    <w:rsid w:val="00C36B4E"/>
    <w:rsid w:val="00C42226"/>
    <w:rsid w:val="00C56872"/>
    <w:rsid w:val="00C62020"/>
    <w:rsid w:val="00C62112"/>
    <w:rsid w:val="00C62C94"/>
    <w:rsid w:val="00C870A0"/>
    <w:rsid w:val="00CB117E"/>
    <w:rsid w:val="00CC7F1B"/>
    <w:rsid w:val="00CF2C78"/>
    <w:rsid w:val="00D004B4"/>
    <w:rsid w:val="00D22683"/>
    <w:rsid w:val="00D32BC1"/>
    <w:rsid w:val="00D500E5"/>
    <w:rsid w:val="00D51975"/>
    <w:rsid w:val="00D605EC"/>
    <w:rsid w:val="00D76E43"/>
    <w:rsid w:val="00D82C09"/>
    <w:rsid w:val="00D93DE1"/>
    <w:rsid w:val="00DC7293"/>
    <w:rsid w:val="00DD2C4A"/>
    <w:rsid w:val="00DD688D"/>
    <w:rsid w:val="00DE036E"/>
    <w:rsid w:val="00DE2F5A"/>
    <w:rsid w:val="00E00B30"/>
    <w:rsid w:val="00E12E54"/>
    <w:rsid w:val="00E1699E"/>
    <w:rsid w:val="00E2396A"/>
    <w:rsid w:val="00E64072"/>
    <w:rsid w:val="00E87079"/>
    <w:rsid w:val="00EA0632"/>
    <w:rsid w:val="00EA1308"/>
    <w:rsid w:val="00EB2BC9"/>
    <w:rsid w:val="00EB2F99"/>
    <w:rsid w:val="00EC432E"/>
    <w:rsid w:val="00EF4977"/>
    <w:rsid w:val="00F02FEE"/>
    <w:rsid w:val="00F03F7B"/>
    <w:rsid w:val="00F116CD"/>
    <w:rsid w:val="00F54ECB"/>
    <w:rsid w:val="00F63F5A"/>
    <w:rsid w:val="00F726BF"/>
    <w:rsid w:val="00F93C63"/>
    <w:rsid w:val="00F97D20"/>
    <w:rsid w:val="00FA6EB2"/>
    <w:rsid w:val="00FB08FA"/>
    <w:rsid w:val="00FB5AD1"/>
    <w:rsid w:val="00FB6497"/>
    <w:rsid w:val="00FC6117"/>
    <w:rsid w:val="00F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68C9"/>
  <w15:chartTrackingRefBased/>
  <w15:docId w15:val="{59685F9A-AA48-46E9-A3C4-9518AF1C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4B6"/>
  </w:style>
  <w:style w:type="paragraph" w:styleId="Pidipagina">
    <w:name w:val="footer"/>
    <w:basedOn w:val="Normale"/>
    <w:link w:val="PidipaginaCarattere"/>
    <w:uiPriority w:val="99"/>
    <w:unhideWhenUsed/>
    <w:rsid w:val="00556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4B6"/>
  </w:style>
  <w:style w:type="character" w:styleId="Collegamentoipertestuale">
    <w:name w:val="Hyperlink"/>
    <w:basedOn w:val="Carpredefinitoparagrafo"/>
    <w:uiPriority w:val="99"/>
    <w:unhideWhenUsed/>
    <w:rsid w:val="0043255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3255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F02F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02F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2FE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2F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2FE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02FEE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B303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media@intermedianew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4D3D1-96AD-46B1-AAB2-CCE9D177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Paolo Cabra - Intermedia</cp:lastModifiedBy>
  <cp:revision>12</cp:revision>
  <dcterms:created xsi:type="dcterms:W3CDTF">2023-11-08T14:11:00Z</dcterms:created>
  <dcterms:modified xsi:type="dcterms:W3CDTF">2023-11-12T08:27:00Z</dcterms:modified>
</cp:coreProperties>
</file>