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9288" w14:textId="341C0B43" w:rsidR="00F70412" w:rsidRPr="003F3B5A" w:rsidRDefault="00F70412" w:rsidP="007B275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COMUNICATO STAMPA</w:t>
      </w:r>
    </w:p>
    <w:p w14:paraId="10F66557" w14:textId="77777777" w:rsidR="00F70412" w:rsidRPr="00CC65DE" w:rsidRDefault="00F70412" w:rsidP="00CC65D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77FA44" w14:textId="2AC4F901" w:rsidR="00CC65DE" w:rsidRDefault="00CC65DE" w:rsidP="00CC65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65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L’indagine “Lupus: cosa ne sai?” fotografa il livello di informazione e consapevolezza sul LES e in particolare sulla nefrite lupica</w:t>
      </w:r>
      <w:r w:rsidR="006F526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</w:t>
      </w:r>
      <w:r w:rsidRPr="00CC65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CC65DE">
        <w:rPr>
          <w:rFonts w:ascii="Times New Roman" w:hAnsi="Times New Roman" w:cs="Times New Roman"/>
          <w:b/>
          <w:bCs/>
          <w:sz w:val="22"/>
          <w:szCs w:val="22"/>
        </w:rPr>
        <w:t>associata ad un rischio di mortalità 6 volte maggiore rispetto alla popolazione</w:t>
      </w:r>
    </w:p>
    <w:p w14:paraId="582A1EFA" w14:textId="77777777" w:rsidR="006F526C" w:rsidRPr="00CC65DE" w:rsidRDefault="006F526C" w:rsidP="00CC65DE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6E4E1D1" w14:textId="50D0979C" w:rsidR="00A270D4" w:rsidRPr="00C415B5" w:rsidRDefault="00E63308" w:rsidP="00C415B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NEFRITE LUPICA: SOLO IL 25% DEI PAZIENTI SA CHE IL SANGUE NELLE URINE</w:t>
      </w:r>
      <w:r w:rsidR="00C415B5" w:rsidRPr="00C4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4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È UN CAMPANELLO D’ALLARME</w:t>
      </w:r>
    </w:p>
    <w:p w14:paraId="675D94A2" w14:textId="698736C4" w:rsidR="00C415B5" w:rsidRPr="00C415B5" w:rsidRDefault="00C415B5" w:rsidP="007B275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PROGETTO PANEL, UNA SQU</w:t>
      </w:r>
      <w:r w:rsidR="00C57A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C41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DRA DI 22 ESPERTI PER MIGLIORARE IL PERCORSO DI CURA</w:t>
      </w:r>
    </w:p>
    <w:p w14:paraId="0EB1A700" w14:textId="77777777" w:rsidR="00FD5049" w:rsidRPr="003F3B5A" w:rsidRDefault="00FD5049" w:rsidP="007B275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10DF6A" w14:textId="6EB07215" w:rsidR="00A270D4" w:rsidRPr="00C415B5" w:rsidRDefault="00FD5049" w:rsidP="00C415B5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Diagnosi precoce e presa in carico tempestiva</w:t>
      </w:r>
      <w:r w:rsid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sono</w:t>
      </w:r>
      <w:r w:rsidRP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fondamentali</w:t>
      </w:r>
      <w:r w:rsid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.</w:t>
      </w:r>
    </w:p>
    <w:p w14:paraId="3DD5ADF3" w14:textId="219585FA" w:rsidR="001A69D8" w:rsidRPr="00C415B5" w:rsidRDefault="00E51F81" w:rsidP="00C415B5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2"/>
          <w:szCs w:val="22"/>
          <w:shd w:val="clear" w:color="auto" w:fill="FFFFFF"/>
        </w:rPr>
      </w:pPr>
      <w:r w:rsidRP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Nella gestione della nefrite lupica è importante l’approccio multidisciplinare con il coinvolgimento del reumatologo, del medico di medicina generale, del nefrologo e di altri specialisti. </w:t>
      </w:r>
      <w:r w:rsidR="001A69D8" w:rsidRP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Il ritardo diagnostico</w:t>
      </w:r>
      <w:r w:rsidRP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può arrivare fino a</w:t>
      </w:r>
      <w:r w:rsidR="001A69D8" w:rsidRPr="00C415B5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20 mesi con il rischio di </w:t>
      </w:r>
      <w:r w:rsidRPr="00C415B5">
        <w:rPr>
          <w:rFonts w:ascii="Times New Roman" w:hAnsi="Times New Roman" w:cs="Times New Roman"/>
          <w:b/>
          <w:bCs/>
          <w:i/>
          <w:iCs/>
          <w:color w:val="2D2D2D"/>
          <w:sz w:val="22"/>
          <w:szCs w:val="22"/>
          <w:shd w:val="clear" w:color="auto" w:fill="FFFFFF"/>
        </w:rPr>
        <w:t>danni irreversibili</w:t>
      </w:r>
      <w:r w:rsidR="00C415B5">
        <w:rPr>
          <w:rFonts w:ascii="Times New Roman" w:hAnsi="Times New Roman" w:cs="Times New Roman"/>
          <w:b/>
          <w:bCs/>
          <w:i/>
          <w:iCs/>
          <w:color w:val="2D2D2D"/>
          <w:sz w:val="22"/>
          <w:szCs w:val="22"/>
          <w:shd w:val="clear" w:color="auto" w:fill="FFFFFF"/>
        </w:rPr>
        <w:t>.</w:t>
      </w:r>
    </w:p>
    <w:p w14:paraId="582AD73A" w14:textId="7157B06A" w:rsidR="001A69D8" w:rsidRPr="00C415B5" w:rsidRDefault="001A69D8" w:rsidP="00C415B5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Nume Plus con il patrocinio di S</w:t>
      </w:r>
      <w:r w:rsidR="00C75156"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IR</w:t>
      </w:r>
      <w:r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  <w:r w:rsidR="00C75156"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SIN</w:t>
      </w:r>
      <w:r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S</w:t>
      </w:r>
      <w:r w:rsidR="00C75156"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IFO</w:t>
      </w:r>
      <w:r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e </w:t>
      </w:r>
      <w:r w:rsidRPr="00C415B5">
        <w:rPr>
          <w:rFonts w:ascii="Times New Roman" w:eastAsia="Cambria" w:hAnsi="Times New Roman" w:cs="Times New Roman"/>
          <w:b/>
          <w:bCs/>
          <w:i/>
          <w:iCs/>
          <w:color w:val="000000" w:themeColor="text1"/>
          <w:sz w:val="22"/>
          <w:szCs w:val="22"/>
        </w:rPr>
        <w:t>Gruppo LES Italiano OdV</w:t>
      </w:r>
      <w:r w:rsidRP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lancia il progetto Panel per identificare nuovi percorsi di cura avanzati</w:t>
      </w:r>
      <w:r w:rsidR="00C415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04AEBC35" w14:textId="77777777" w:rsidR="00F70412" w:rsidRPr="003F3B5A" w:rsidRDefault="00F70412" w:rsidP="001D254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989B55" w14:textId="29E1B6AE" w:rsidR="00CC7B6D" w:rsidRPr="003F3B5A" w:rsidRDefault="00F70412" w:rsidP="001D2540">
      <w:pPr>
        <w:jc w:val="both"/>
        <w:rPr>
          <w:rFonts w:ascii="Times New Roman" w:hAnsi="Times New Roman" w:cs="Times New Roman"/>
          <w:color w:val="000000" w:themeColor="text1"/>
        </w:rPr>
      </w:pPr>
      <w:r w:rsidRPr="003F3B5A">
        <w:rPr>
          <w:rFonts w:ascii="Times New Roman" w:hAnsi="Times New Roman" w:cs="Times New Roman"/>
          <w:color w:val="000000" w:themeColor="text1"/>
        </w:rPr>
        <w:t xml:space="preserve">Roma, 7 marzo 2024 - </w:t>
      </w:r>
      <w:r w:rsidR="00397F22" w:rsidRPr="003F3B5A">
        <w:rPr>
          <w:rFonts w:ascii="Times New Roman" w:hAnsi="Times New Roman" w:cs="Times New Roman"/>
          <w:color w:val="000000" w:themeColor="text1"/>
        </w:rPr>
        <w:t>Basterebbe un esame delle urine per capire in tempo se ci sono danni renali ed evitare così il rischio di dialisi o di un trapianto. Eppure, soltanto il 25% delle persone riconosce che la presenza d</w:t>
      </w:r>
      <w:r w:rsidR="00CC7B6D" w:rsidRPr="003F3B5A">
        <w:rPr>
          <w:rFonts w:ascii="Times New Roman" w:hAnsi="Times New Roman" w:cs="Times New Roman"/>
          <w:color w:val="000000" w:themeColor="text1"/>
        </w:rPr>
        <w:t>i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sangue nelle urine rappresenta un campanello d’allarme per la nefrite lupica, una </w:t>
      </w:r>
      <w:r w:rsidR="00E51F81" w:rsidRPr="003F3B5A">
        <w:rPr>
          <w:rFonts w:ascii="Times New Roman" w:hAnsi="Times New Roman" w:cs="Times New Roman"/>
          <w:color w:val="000000" w:themeColor="text1"/>
        </w:rPr>
        <w:t>manifestazione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del </w:t>
      </w:r>
      <w:r w:rsidR="00397F22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lupus eritematoso sistemico, che colpisce i reni con conseguenze potenzialmente fatali se non trattata tempestivamente. 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Non solo: il 67% dichiara di non aver mai riferito al medico di medicina generale di avere delle anomalie urinarie come </w:t>
      </w:r>
      <w:r w:rsidR="00E51F81" w:rsidRPr="003F3B5A">
        <w:rPr>
          <w:rFonts w:ascii="Times New Roman" w:hAnsi="Times New Roman" w:cs="Times New Roman"/>
          <w:color w:val="000000" w:themeColor="text1"/>
        </w:rPr>
        <w:t xml:space="preserve">alterazioni del </w:t>
      </w:r>
      <w:r w:rsidR="00397F22" w:rsidRPr="003F3B5A">
        <w:rPr>
          <w:rFonts w:ascii="Times New Roman" w:hAnsi="Times New Roman" w:cs="Times New Roman"/>
          <w:color w:val="000000" w:themeColor="text1"/>
        </w:rPr>
        <w:t>sediment</w:t>
      </w:r>
      <w:r w:rsidR="00E51F81" w:rsidRPr="003F3B5A">
        <w:rPr>
          <w:rFonts w:ascii="Times New Roman" w:hAnsi="Times New Roman" w:cs="Times New Roman"/>
          <w:color w:val="000000" w:themeColor="text1"/>
        </w:rPr>
        <w:t>o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</w:t>
      </w:r>
      <w:r w:rsidR="00E51F81" w:rsidRPr="003F3B5A">
        <w:rPr>
          <w:rFonts w:ascii="Times New Roman" w:hAnsi="Times New Roman" w:cs="Times New Roman"/>
          <w:color w:val="000000" w:themeColor="text1"/>
        </w:rPr>
        <w:t xml:space="preserve">(come tracce di </w:t>
      </w:r>
      <w:r w:rsidR="00397F22" w:rsidRPr="003F3B5A">
        <w:rPr>
          <w:rFonts w:ascii="Times New Roman" w:hAnsi="Times New Roman" w:cs="Times New Roman"/>
          <w:color w:val="000000" w:themeColor="text1"/>
        </w:rPr>
        <w:t>sangue</w:t>
      </w:r>
      <w:r w:rsidR="00E51F81" w:rsidRPr="003F3B5A">
        <w:rPr>
          <w:rFonts w:ascii="Times New Roman" w:hAnsi="Times New Roman" w:cs="Times New Roman"/>
          <w:color w:val="000000" w:themeColor="text1"/>
        </w:rPr>
        <w:t>)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e</w:t>
      </w:r>
      <w:r w:rsidR="008A2D32">
        <w:rPr>
          <w:rFonts w:ascii="Times New Roman" w:hAnsi="Times New Roman" w:cs="Times New Roman"/>
          <w:color w:val="000000" w:themeColor="text1"/>
        </w:rPr>
        <w:t>,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tra il 33% che lo ha fatto</w:t>
      </w:r>
      <w:r w:rsidR="008A2D32">
        <w:rPr>
          <w:rFonts w:ascii="Times New Roman" w:hAnsi="Times New Roman" w:cs="Times New Roman"/>
          <w:color w:val="000000" w:themeColor="text1"/>
        </w:rPr>
        <w:t>,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solo il 38% è stato inviato ad una visita specialistica. Sono alcuni dei dati della Survey “Lupus: cosa ne sai?” condotta da Nume</w:t>
      </w:r>
      <w:r w:rsidR="00CC7B6D" w:rsidRPr="003F3B5A">
        <w:rPr>
          <w:rFonts w:ascii="Times New Roman" w:hAnsi="Times New Roman" w:cs="Times New Roman"/>
          <w:color w:val="000000" w:themeColor="text1"/>
        </w:rPr>
        <w:t xml:space="preserve"> 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Plus nell’ambito del progetto Panel (Percorsi di Cura avanzati </w:t>
      </w:r>
      <w:r w:rsidR="00864AFD" w:rsidRPr="003F3B5A">
        <w:rPr>
          <w:rFonts w:ascii="Times New Roman" w:hAnsi="Times New Roman" w:cs="Times New Roman"/>
          <w:color w:val="000000" w:themeColor="text1"/>
        </w:rPr>
        <w:t>per il trattamento dei pazienti con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Nefrite lupica)</w:t>
      </w:r>
      <w:r w:rsidR="00CB01F8">
        <w:rPr>
          <w:rFonts w:ascii="Times New Roman" w:hAnsi="Times New Roman" w:cs="Times New Roman"/>
          <w:color w:val="000000" w:themeColor="text1"/>
        </w:rPr>
        <w:t>,</w:t>
      </w:r>
      <w:r w:rsidR="00397F22" w:rsidRPr="003F3B5A">
        <w:rPr>
          <w:rFonts w:ascii="Times New Roman" w:hAnsi="Times New Roman" w:cs="Times New Roman"/>
          <w:color w:val="000000" w:themeColor="text1"/>
        </w:rPr>
        <w:t xml:space="preserve"> r</w:t>
      </w:r>
      <w:r w:rsidR="00397F22" w:rsidRPr="003F3B5A">
        <w:rPr>
          <w:rFonts w:ascii="Times New Roman" w:eastAsia="Cambria" w:hAnsi="Times New Roman" w:cs="Times New Roman"/>
          <w:color w:val="000000" w:themeColor="text1"/>
        </w:rPr>
        <w:t>ealizzato con il patrocinio della Società Italiana di Reumatologia (</w:t>
      </w:r>
      <w:r w:rsidR="00397F22" w:rsidRPr="003F3B5A">
        <w:rPr>
          <w:rFonts w:ascii="Times New Roman" w:hAnsi="Times New Roman" w:cs="Times New Roman"/>
          <w:color w:val="000000" w:themeColor="text1"/>
        </w:rPr>
        <w:t>S</w:t>
      </w:r>
      <w:r w:rsidR="00C75156" w:rsidRPr="003F3B5A">
        <w:rPr>
          <w:rFonts w:ascii="Times New Roman" w:hAnsi="Times New Roman" w:cs="Times New Roman"/>
          <w:color w:val="000000" w:themeColor="text1"/>
        </w:rPr>
        <w:t>IR</w:t>
      </w:r>
      <w:r w:rsidR="00397F22" w:rsidRPr="003F3B5A">
        <w:rPr>
          <w:rFonts w:ascii="Times New Roman" w:hAnsi="Times New Roman" w:cs="Times New Roman"/>
          <w:color w:val="000000" w:themeColor="text1"/>
        </w:rPr>
        <w:t>), Società Italiana di Nefrologia (S</w:t>
      </w:r>
      <w:r w:rsidR="00C75156" w:rsidRPr="003F3B5A">
        <w:rPr>
          <w:rFonts w:ascii="Times New Roman" w:hAnsi="Times New Roman" w:cs="Times New Roman"/>
          <w:color w:val="000000" w:themeColor="text1"/>
        </w:rPr>
        <w:t>IN</w:t>
      </w:r>
      <w:r w:rsidR="00397F22" w:rsidRPr="003F3B5A">
        <w:rPr>
          <w:rFonts w:ascii="Times New Roman" w:hAnsi="Times New Roman" w:cs="Times New Roman"/>
          <w:color w:val="000000" w:themeColor="text1"/>
        </w:rPr>
        <w:t>), della Società Italiana di Farmacia Ospedaliera e dei Servizi Farmaceutici delle Aziende Sanitarie (S</w:t>
      </w:r>
      <w:r w:rsidR="00C75156" w:rsidRPr="003F3B5A">
        <w:rPr>
          <w:rFonts w:ascii="Times New Roman" w:hAnsi="Times New Roman" w:cs="Times New Roman"/>
          <w:color w:val="000000" w:themeColor="text1"/>
        </w:rPr>
        <w:t>IFO</w:t>
      </w:r>
      <w:r w:rsidR="00397F22" w:rsidRPr="003F3B5A">
        <w:rPr>
          <w:rFonts w:ascii="Times New Roman" w:hAnsi="Times New Roman" w:cs="Times New Roman"/>
          <w:color w:val="000000" w:themeColor="text1"/>
        </w:rPr>
        <w:t>) e del Gruppo LES Italiano OdV (Associazione per i diritti dei pazienti con LES)</w:t>
      </w:r>
      <w:r w:rsidR="00CC7B6D" w:rsidRPr="003F3B5A">
        <w:rPr>
          <w:rFonts w:ascii="Times New Roman" w:hAnsi="Times New Roman" w:cs="Times New Roman"/>
          <w:color w:val="000000" w:themeColor="text1"/>
        </w:rPr>
        <w:t xml:space="preserve"> </w:t>
      </w:r>
      <w:r w:rsidR="00DF61E2" w:rsidRPr="003F3B5A">
        <w:rPr>
          <w:rFonts w:ascii="Times New Roman" w:hAnsi="Times New Roman" w:cs="Times New Roman"/>
          <w:color w:val="000000" w:themeColor="text1"/>
        </w:rPr>
        <w:t xml:space="preserve">con il contributo non condizionante di </w:t>
      </w:r>
      <w:r w:rsidR="000C1AE7" w:rsidRPr="003F3B5A">
        <w:rPr>
          <w:rFonts w:ascii="Times New Roman" w:hAnsi="Times New Roman" w:cs="Times New Roman"/>
          <w:color w:val="000000" w:themeColor="text1"/>
        </w:rPr>
        <w:t>Otsuka Pharmaceutical Italy S.r.l.</w:t>
      </w:r>
      <w:r w:rsidR="00CC7B6D" w:rsidRPr="003F3B5A">
        <w:rPr>
          <w:rFonts w:ascii="Times New Roman" w:hAnsi="Times New Roman" w:cs="Times New Roman"/>
          <w:color w:val="000000" w:themeColor="text1"/>
        </w:rPr>
        <w:t xml:space="preserve"> e GlaxoSmithKline.</w:t>
      </w:r>
    </w:p>
    <w:p w14:paraId="653430FF" w14:textId="77777777" w:rsidR="00397F22" w:rsidRPr="003F3B5A" w:rsidRDefault="00397F22" w:rsidP="001D2540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7BC5716F" w14:textId="2D944F92" w:rsidR="009563D1" w:rsidRPr="003F3B5A" w:rsidRDefault="00397F22" w:rsidP="001D2540">
      <w:pPr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864AFD" w:rsidRPr="003F3B5A">
        <w:rPr>
          <w:rFonts w:ascii="Times New Roman" w:hAnsi="Times New Roman" w:cs="Times New Roman"/>
          <w:color w:val="000000" w:themeColor="text1"/>
        </w:rPr>
        <w:t>La nefrite lupica è una manifestazione frequente e severa del lupus eritematoso sistemico (L</w:t>
      </w:r>
      <w:r w:rsidR="00E51F81" w:rsidRPr="003F3B5A">
        <w:rPr>
          <w:rFonts w:ascii="Times New Roman" w:hAnsi="Times New Roman" w:cs="Times New Roman"/>
          <w:color w:val="000000" w:themeColor="text1"/>
        </w:rPr>
        <w:t>ES</w:t>
      </w:r>
      <w:r w:rsidR="00864AFD" w:rsidRPr="003F3B5A">
        <w:rPr>
          <w:rFonts w:ascii="Times New Roman" w:hAnsi="Times New Roman" w:cs="Times New Roman"/>
          <w:color w:val="000000" w:themeColor="text1"/>
        </w:rPr>
        <w:t xml:space="preserve">), una malattia cronica autoimmune sistemica, che colpisce maggiormente giovani donne, in età fertile”, dichiara </w:t>
      </w:r>
      <w:r w:rsidR="00864AFD" w:rsidRPr="003F3B5A">
        <w:rPr>
          <w:rStyle w:val="Enfasigrassetto"/>
          <w:rFonts w:ascii="Times New Roman" w:hAnsi="Times New Roman" w:cs="Times New Roman"/>
          <w:color w:val="000000" w:themeColor="text1"/>
          <w:shd w:val="clear" w:color="auto" w:fill="FFFFFF"/>
        </w:rPr>
        <w:t>Gian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864AFD" w:rsidRPr="003F3B5A">
        <w:rPr>
          <w:rStyle w:val="Enfasigrassetto"/>
          <w:rFonts w:ascii="Times New Roman" w:hAnsi="Times New Roman" w:cs="Times New Roman"/>
          <w:color w:val="000000" w:themeColor="text1"/>
          <w:shd w:val="clear" w:color="auto" w:fill="FFFFFF"/>
        </w:rPr>
        <w:t>Domenico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864AFD" w:rsidRPr="003F3B5A">
        <w:rPr>
          <w:rStyle w:val="Enfasigrassetto"/>
          <w:rFonts w:ascii="Times New Roman" w:hAnsi="Times New Roman" w:cs="Times New Roman"/>
          <w:color w:val="000000" w:themeColor="text1"/>
          <w:shd w:val="clear" w:color="auto" w:fill="FFFFFF"/>
        </w:rPr>
        <w:t>Sebastiani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presidente nazionale della Società </w:t>
      </w:r>
      <w:r w:rsidR="00346E7F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taliana di </w:t>
      </w:r>
      <w:r w:rsidR="00346E7F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eumatologia (S</w:t>
      </w:r>
      <w:r w:rsidR="00C75156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IR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2529B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, direttore UOC Reumatologia Azienda Ospedaliera San Camillo - Forlanini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 </w:t>
      </w:r>
      <w:r w:rsidR="002E7CA1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responsabile scientifico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del progetto</w:t>
      </w:r>
      <w:r w:rsidR="002E7CA1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insieme </w:t>
      </w:r>
      <w:r w:rsidR="009563D1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bookmarkStart w:id="0" w:name="_Hlk160608755"/>
      <w:r w:rsidR="009563D1" w:rsidRPr="003F3B5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Stefano Bianchi</w:t>
      </w:r>
      <w:bookmarkEnd w:id="0"/>
      <w:r w:rsidR="009563D1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bookmarkStart w:id="1" w:name="_Hlk160608768"/>
      <w:r w:rsidR="009563D1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presidente della </w:t>
      </w:r>
      <w:r w:rsidR="009563D1" w:rsidRPr="003F3B5A">
        <w:rPr>
          <w:rFonts w:ascii="Times New Roman" w:hAnsi="Times New Roman" w:cs="Times New Roman"/>
          <w:color w:val="000000" w:themeColor="text1"/>
        </w:rPr>
        <w:t>Società Italiana di Nefrologia</w:t>
      </w:r>
      <w:r w:rsidR="00C75156" w:rsidRPr="003F3B5A">
        <w:rPr>
          <w:rFonts w:ascii="Times New Roman" w:hAnsi="Times New Roman" w:cs="Times New Roman"/>
          <w:color w:val="000000" w:themeColor="text1"/>
        </w:rPr>
        <w:t xml:space="preserve"> (SIN)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bookmarkEnd w:id="1"/>
      <w:r w:rsidR="00864AFD" w:rsidRPr="003F3B5A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864AFD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Italia circa </w:t>
      </w:r>
      <w:r w:rsidR="004B6533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25</w:t>
      </w: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mila persone sono affette da </w:t>
      </w:r>
      <w:r w:rsidR="00E51F81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l</w:t>
      </w: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upus eritematoso sistemico e in un caso su quattro, all’esordio di malattia, i pazienti sono colpiti anche da nefrite lupica </w:t>
      </w:r>
      <w:r w:rsidR="00F141EC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F141EC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oinvolgimento</w:t>
      </w: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renale</w:t>
      </w:r>
      <w:r w:rsidR="00F141EC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>. Questa percentuale sale al 50% se consideriamo il decorso di malattia”</w:t>
      </w:r>
      <w:r w:rsidR="0039136C" w:rsidRPr="003F3B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61BA487C" w14:textId="37420BA4" w:rsidR="004B6533" w:rsidRPr="003F3B5A" w:rsidRDefault="00B90D24" w:rsidP="001D2540">
      <w:pPr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"Questa condizione rappresenta una forma di </w:t>
      </w:r>
      <w:r w:rsidR="002E7CA1"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patologia renale </w:t>
      </w:r>
      <w:r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ancora non completamente </w:t>
      </w:r>
      <w:r w:rsidR="002E7CA1" w:rsidRPr="003F3B5A">
        <w:rPr>
          <w:rFonts w:ascii="Times New Roman" w:hAnsi="Times New Roman" w:cs="Times New Roman"/>
          <w:color w:val="222222"/>
          <w:shd w:val="clear" w:color="auto" w:fill="FFFFFF"/>
        </w:rPr>
        <w:t>conosciuta</w:t>
      </w:r>
      <w:r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E7CA1" w:rsidRPr="003F3B5A">
        <w:rPr>
          <w:rFonts w:ascii="Times New Roman" w:hAnsi="Times New Roman" w:cs="Times New Roman"/>
          <w:color w:val="222222"/>
          <w:shd w:val="clear" w:color="auto" w:fill="FFFFFF"/>
        </w:rPr>
        <w:t>nei suoi meccanismi patogenetici. Le alterazioni</w:t>
      </w:r>
      <w:r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 del sistema immunitario, derivanti dal lupus, </w:t>
      </w:r>
      <w:r w:rsidR="002E7CA1" w:rsidRPr="003F3B5A">
        <w:rPr>
          <w:rFonts w:ascii="Times New Roman" w:hAnsi="Times New Roman" w:cs="Times New Roman"/>
          <w:color w:val="222222"/>
          <w:shd w:val="clear" w:color="auto" w:fill="FFFFFF"/>
        </w:rPr>
        <w:t>provocano lesioni infiammatorie renali</w:t>
      </w:r>
      <w:r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. I pazienti affetti da questa patologia sono ad elevato rischio di ricadute, </w:t>
      </w:r>
      <w:r w:rsidR="00E83180"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che </w:t>
      </w:r>
      <w:r w:rsidRPr="003F3B5A">
        <w:rPr>
          <w:rFonts w:ascii="Times New Roman" w:hAnsi="Times New Roman" w:cs="Times New Roman"/>
          <w:color w:val="222222"/>
          <w:shd w:val="clear" w:color="auto" w:fill="FFFFFF"/>
        </w:rPr>
        <w:t>possono causare danni aggiuntivi ai reni e, di conseguenza, portare a una pericolosa evoluzione verso la malattia renale cronica</w:t>
      </w:r>
      <w:r w:rsidR="004B6533" w:rsidRPr="003F3B5A">
        <w:rPr>
          <w:rFonts w:ascii="Times New Roman" w:hAnsi="Times New Roman" w:cs="Times New Roman"/>
          <w:color w:val="222222"/>
          <w:shd w:val="clear" w:color="auto" w:fill="FFFFFF"/>
        </w:rPr>
        <w:t xml:space="preserve">”, aggiunge </w:t>
      </w:r>
      <w:bookmarkStart w:id="2" w:name="_Hlk160608795"/>
      <w:r w:rsidR="004B6533" w:rsidRPr="003F3B5A">
        <w:rPr>
          <w:rFonts w:ascii="Times New Roman" w:hAnsi="Times New Roman" w:cs="Times New Roman"/>
          <w:b/>
          <w:bCs/>
        </w:rPr>
        <w:t>Sandro Feriozzi</w:t>
      </w:r>
      <w:bookmarkEnd w:id="2"/>
      <w:r w:rsidR="004B6533" w:rsidRPr="003F3B5A">
        <w:rPr>
          <w:rFonts w:ascii="Times New Roman" w:hAnsi="Times New Roman" w:cs="Times New Roman"/>
        </w:rPr>
        <w:t xml:space="preserve">, </w:t>
      </w:r>
      <w:bookmarkStart w:id="3" w:name="_Hlk160608822"/>
      <w:r w:rsidR="004B6533" w:rsidRPr="003F3B5A">
        <w:rPr>
          <w:rFonts w:ascii="Times New Roman" w:hAnsi="Times New Roman" w:cs="Times New Roman"/>
        </w:rPr>
        <w:t xml:space="preserve">direttore dell’UOC di Nefrologia e dialisi aziendale Asl di Viterbo e membro della Società italiana di Nefrologia. </w:t>
      </w:r>
      <w:bookmarkEnd w:id="3"/>
    </w:p>
    <w:p w14:paraId="62966FE5" w14:textId="427BAB91" w:rsidR="004B6533" w:rsidRPr="003F3B5A" w:rsidRDefault="004B6533" w:rsidP="001D2540">
      <w:pPr>
        <w:ind w:right="-1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3681600B" w14:textId="5B3770D9" w:rsidR="00DF61E2" w:rsidRPr="003F3B5A" w:rsidRDefault="00DF61E2" w:rsidP="001D2540">
      <w:pPr>
        <w:jc w:val="both"/>
        <w:rPr>
          <w:rFonts w:ascii="Times New Roman" w:hAnsi="Times New Roman" w:cs="Times New Roman"/>
        </w:rPr>
      </w:pPr>
      <w:r w:rsidRPr="003F3B5A">
        <w:rPr>
          <w:rFonts w:ascii="Times New Roman" w:hAnsi="Times New Roman" w:cs="Times New Roman"/>
        </w:rPr>
        <w:lastRenderedPageBreak/>
        <w:t>A causa di sintomi aspecifici che si manifestano nelle fasi inziali della malattia (dolori articolari, febbre, stanchezza e malessere generale) e che variano da persona a persona, possono trascorrere anche molti anni prima che il paziente riceva una diagnosi corretta</w:t>
      </w:r>
      <w:r w:rsidR="00F141EC" w:rsidRPr="003F3B5A">
        <w:rPr>
          <w:rFonts w:ascii="Times New Roman" w:hAnsi="Times New Roman" w:cs="Times New Roman"/>
        </w:rPr>
        <w:t xml:space="preserve"> di LES</w:t>
      </w:r>
      <w:r w:rsidRPr="003F3B5A">
        <w:rPr>
          <w:rFonts w:ascii="Times New Roman" w:hAnsi="Times New Roman" w:cs="Times New Roman"/>
        </w:rPr>
        <w:t xml:space="preserve"> ed inizi un trattamento appropriato.</w:t>
      </w:r>
    </w:p>
    <w:p w14:paraId="1C4E5067" w14:textId="77777777" w:rsidR="00DF61E2" w:rsidRPr="003F3B5A" w:rsidRDefault="00DF61E2" w:rsidP="001D2540">
      <w:pPr>
        <w:jc w:val="both"/>
        <w:rPr>
          <w:rFonts w:ascii="Times New Roman" w:hAnsi="Times New Roman" w:cs="Times New Roman"/>
        </w:rPr>
      </w:pPr>
      <w:r w:rsidRPr="003F3B5A">
        <w:rPr>
          <w:rFonts w:ascii="Times New Roman" w:hAnsi="Times New Roman" w:cs="Times New Roman"/>
        </w:rPr>
        <w:t xml:space="preserve"> </w:t>
      </w:r>
    </w:p>
    <w:p w14:paraId="3B187B57" w14:textId="2C87D6A0" w:rsidR="004B6533" w:rsidRPr="003F3B5A" w:rsidRDefault="004B6533" w:rsidP="001D2540">
      <w:pPr>
        <w:jc w:val="both"/>
        <w:rPr>
          <w:rFonts w:ascii="Times New Roman" w:hAnsi="Times New Roman" w:cs="Times New Roman"/>
          <w:color w:val="000000" w:themeColor="text1"/>
        </w:rPr>
      </w:pPr>
      <w:r w:rsidRPr="003F3B5A">
        <w:rPr>
          <w:rFonts w:ascii="Times New Roman" w:hAnsi="Times New Roman" w:cs="Times New Roman"/>
          <w:color w:val="000000" w:themeColor="text1"/>
        </w:rPr>
        <w:t>“Una diagnosi precoce</w:t>
      </w:r>
      <w:r w:rsidR="00E83180" w:rsidRPr="003F3B5A">
        <w:rPr>
          <w:rFonts w:ascii="Times New Roman" w:hAnsi="Times New Roman" w:cs="Times New Roman"/>
          <w:color w:val="000000" w:themeColor="text1"/>
        </w:rPr>
        <w:t>,</w:t>
      </w:r>
      <w:r w:rsidRPr="003F3B5A">
        <w:rPr>
          <w:rFonts w:ascii="Times New Roman" w:hAnsi="Times New Roman" w:cs="Times New Roman"/>
          <w:color w:val="000000" w:themeColor="text1"/>
        </w:rPr>
        <w:t xml:space="preserve"> l’inizio tempestivo del trattamento finalizzato alla remissione e un’adesione stringente alle terapie sono essenziali per ridurre il rischio di recidive, la progressione del danno d’organo e migliorare la prognosi e la qualità della vita</w:t>
      </w:r>
      <w:r w:rsidR="00301635" w:rsidRPr="003F3B5A">
        <w:rPr>
          <w:rFonts w:ascii="Times New Roman" w:hAnsi="Times New Roman" w:cs="Times New Roman"/>
          <w:color w:val="000000" w:themeColor="text1"/>
        </w:rPr>
        <w:t>. Nell’ambito del progetto Panel è emersa la necessità di incrementare il numero di specialisti dedicati al</w:t>
      </w:r>
      <w:r w:rsidR="006048CF">
        <w:rPr>
          <w:rFonts w:ascii="Times New Roman" w:hAnsi="Times New Roman" w:cs="Times New Roman"/>
          <w:color w:val="000000" w:themeColor="text1"/>
        </w:rPr>
        <w:t xml:space="preserve"> </w:t>
      </w:r>
      <w:r w:rsidR="00301635" w:rsidRPr="003F3B5A">
        <w:rPr>
          <w:rFonts w:ascii="Times New Roman" w:hAnsi="Times New Roman" w:cs="Times New Roman"/>
          <w:color w:val="000000" w:themeColor="text1"/>
        </w:rPr>
        <w:t>L</w:t>
      </w:r>
      <w:r w:rsidR="00F141EC" w:rsidRPr="003F3B5A">
        <w:rPr>
          <w:rFonts w:ascii="Times New Roman" w:hAnsi="Times New Roman" w:cs="Times New Roman"/>
          <w:color w:val="000000" w:themeColor="text1"/>
        </w:rPr>
        <w:t>ES</w:t>
      </w:r>
      <w:r w:rsidR="00301635" w:rsidRPr="003F3B5A">
        <w:rPr>
          <w:rFonts w:ascii="Times New Roman" w:hAnsi="Times New Roman" w:cs="Times New Roman"/>
          <w:color w:val="000000" w:themeColor="text1"/>
        </w:rPr>
        <w:t xml:space="preserve"> e prevedere reti secondo il modello Hub &amp; Spoke per migliorare l’accesso alle cure e la qualità dell’assistenza</w:t>
      </w:r>
      <w:r w:rsidRPr="003F3B5A">
        <w:rPr>
          <w:rFonts w:ascii="Times New Roman" w:hAnsi="Times New Roman" w:cs="Times New Roman"/>
          <w:color w:val="000000" w:themeColor="text1"/>
        </w:rPr>
        <w:t xml:space="preserve">”, aggiunge Sebastiani. </w:t>
      </w:r>
    </w:p>
    <w:p w14:paraId="59BE7D9A" w14:textId="77777777" w:rsidR="00DF61E2" w:rsidRPr="003F3B5A" w:rsidRDefault="00DF61E2" w:rsidP="001D254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2BBA94" w14:textId="487612A3" w:rsidR="00DF61E2" w:rsidRPr="003F3B5A" w:rsidRDefault="00DF61E2" w:rsidP="001D2540">
      <w:pPr>
        <w:ind w:right="-1"/>
        <w:jc w:val="both"/>
        <w:rPr>
          <w:rFonts w:ascii="Times New Roman" w:hAnsi="Times New Roman" w:cs="Times New Roman"/>
        </w:rPr>
      </w:pPr>
      <w:r w:rsidRPr="003F3B5A">
        <w:rPr>
          <w:rFonts w:ascii="Times New Roman" w:hAnsi="Times New Roman" w:cs="Times New Roman"/>
        </w:rPr>
        <w:t xml:space="preserve">Anche se la progressione e la sopravvivenza sono molto migliorate </w:t>
      </w:r>
      <w:r w:rsidR="009563D1" w:rsidRPr="003F3B5A">
        <w:rPr>
          <w:rFonts w:ascii="Times New Roman" w:hAnsi="Times New Roman" w:cs="Times New Roman"/>
        </w:rPr>
        <w:t>ne</w:t>
      </w:r>
      <w:r w:rsidRPr="003F3B5A">
        <w:rPr>
          <w:rFonts w:ascii="Times New Roman" w:hAnsi="Times New Roman" w:cs="Times New Roman"/>
        </w:rPr>
        <w:t>gli anni, la nefrite lupica è ancora associata ad un rischio di mortalità 6 volte maggiore rispetto alla popolazione, ed i pazienti che sviluppano una insufficienza renale terminale hanno un rischio di mortalità 26 volte maggiore rispetto alla popolazione</w:t>
      </w:r>
      <w:r w:rsidR="00A82651" w:rsidRPr="003F3B5A">
        <w:rPr>
          <w:rStyle w:val="Rimandonotaapidipagina"/>
          <w:rFonts w:ascii="Times New Roman" w:hAnsi="Times New Roman" w:cs="Times New Roman"/>
        </w:rPr>
        <w:footnoteReference w:id="1"/>
      </w:r>
      <w:r w:rsidRPr="003F3B5A">
        <w:rPr>
          <w:rFonts w:ascii="Times New Roman" w:hAnsi="Times New Roman" w:cs="Times New Roman"/>
        </w:rPr>
        <w:t>.</w:t>
      </w:r>
    </w:p>
    <w:p w14:paraId="29840E77" w14:textId="77777777" w:rsidR="00DF61E2" w:rsidRPr="003F3B5A" w:rsidRDefault="00DF61E2" w:rsidP="001D2540">
      <w:pPr>
        <w:jc w:val="both"/>
        <w:rPr>
          <w:rFonts w:ascii="Times New Roman" w:hAnsi="Times New Roman" w:cs="Times New Roman"/>
        </w:rPr>
      </w:pPr>
    </w:p>
    <w:p w14:paraId="780E41C3" w14:textId="7AA98D6E" w:rsidR="00DF61E2" w:rsidRPr="003F3B5A" w:rsidRDefault="00DF61E2" w:rsidP="001D2540">
      <w:pPr>
        <w:ind w:right="-1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3F3B5A">
        <w:rPr>
          <w:rFonts w:ascii="Times New Roman" w:hAnsi="Times New Roman" w:cs="Times New Roman"/>
          <w:color w:val="1E1E1E"/>
          <w:shd w:val="clear" w:color="auto" w:fill="FFFFFF"/>
        </w:rPr>
        <w:t>“La nefrite lupica, se non viene curata in modo adeguato, può esitare nella malattia renale in stadio terminale – prosegue il professor Feriozzi</w:t>
      </w:r>
      <w:r w:rsidR="006048CF">
        <w:rPr>
          <w:rFonts w:ascii="Times New Roman" w:hAnsi="Times New Roman" w:cs="Times New Roman"/>
          <w:color w:val="1E1E1E"/>
          <w:shd w:val="clear" w:color="auto" w:fill="FFFFFF"/>
        </w:rPr>
        <w:t xml:space="preserve"> -</w:t>
      </w:r>
      <w:r w:rsidRPr="003F3B5A">
        <w:rPr>
          <w:rFonts w:ascii="Times New Roman" w:hAnsi="Times New Roman" w:cs="Times New Roman"/>
          <w:color w:val="1E1E1E"/>
          <w:shd w:val="clear" w:color="auto" w:fill="FFFFFF"/>
        </w:rPr>
        <w:t xml:space="preserve">. Quando ciò accade, è poi necessario ricorrere a trattamenti più invasivi come la dialisi o addirittura il trapianto di rene. Tutto ciò determina un maggiore utilizzo di risorse da parte del </w:t>
      </w:r>
      <w:r w:rsidR="009563D1" w:rsidRPr="003F3B5A">
        <w:rPr>
          <w:rFonts w:ascii="Times New Roman" w:hAnsi="Times New Roman" w:cs="Times New Roman"/>
          <w:color w:val="1E1E1E"/>
          <w:shd w:val="clear" w:color="auto" w:fill="FFFFFF"/>
        </w:rPr>
        <w:t>S</w:t>
      </w:r>
      <w:r w:rsidRPr="003F3B5A">
        <w:rPr>
          <w:rFonts w:ascii="Times New Roman" w:hAnsi="Times New Roman" w:cs="Times New Roman"/>
          <w:color w:val="1E1E1E"/>
          <w:shd w:val="clear" w:color="auto" w:fill="FFFFFF"/>
        </w:rPr>
        <w:t xml:space="preserve">istema </w:t>
      </w:r>
      <w:r w:rsidR="00F141EC" w:rsidRPr="003F3B5A">
        <w:rPr>
          <w:rFonts w:ascii="Times New Roman" w:hAnsi="Times New Roman" w:cs="Times New Roman"/>
          <w:color w:val="1E1E1E"/>
          <w:shd w:val="clear" w:color="auto" w:fill="FFFFFF"/>
        </w:rPr>
        <w:t>S</w:t>
      </w:r>
      <w:r w:rsidRPr="003F3B5A">
        <w:rPr>
          <w:rFonts w:ascii="Times New Roman" w:hAnsi="Times New Roman" w:cs="Times New Roman"/>
          <w:color w:val="1E1E1E"/>
          <w:shd w:val="clear" w:color="auto" w:fill="FFFFFF"/>
        </w:rPr>
        <w:t xml:space="preserve">anitario </w:t>
      </w:r>
      <w:r w:rsidR="00F141EC" w:rsidRPr="003F3B5A">
        <w:rPr>
          <w:rFonts w:ascii="Times New Roman" w:hAnsi="Times New Roman" w:cs="Times New Roman"/>
          <w:color w:val="1E1E1E"/>
          <w:shd w:val="clear" w:color="auto" w:fill="FFFFFF"/>
        </w:rPr>
        <w:t>N</w:t>
      </w:r>
      <w:r w:rsidRPr="003F3B5A">
        <w:rPr>
          <w:rFonts w:ascii="Times New Roman" w:hAnsi="Times New Roman" w:cs="Times New Roman"/>
          <w:color w:val="1E1E1E"/>
          <w:shd w:val="clear" w:color="auto" w:fill="FFFFFF"/>
        </w:rPr>
        <w:t xml:space="preserve">azionale oltre che una prognosi peggiore per il paziente”. </w:t>
      </w:r>
    </w:p>
    <w:p w14:paraId="31A83232" w14:textId="77777777" w:rsidR="0039136C" w:rsidRPr="003F3B5A" w:rsidRDefault="0039136C" w:rsidP="001D2540">
      <w:pPr>
        <w:ind w:right="-1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0B93627A" w14:textId="1A7BB420" w:rsidR="0039136C" w:rsidRPr="003F3B5A" w:rsidRDefault="0039136C" w:rsidP="001D2540">
      <w:pPr>
        <w:ind w:right="-1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3F3B5A">
        <w:rPr>
          <w:rFonts w:ascii="Times New Roman" w:hAnsi="Times New Roman" w:cs="Times New Roman"/>
          <w:color w:val="2D2D2D"/>
          <w:shd w:val="clear" w:color="auto" w:fill="FFFFFF"/>
        </w:rPr>
        <w:t xml:space="preserve">Dalla survey, condotta su oltre 1200 persone di cui l’80% costituito da membri delle associazioni di pazienti, sono emersi da un lato una buona conoscenza della malattia, dall’altra un certo disorientamento sul percorso di cura e la resistenza di alcuni falsi miti. </w:t>
      </w:r>
    </w:p>
    <w:p w14:paraId="117033EA" w14:textId="77777777" w:rsidR="0039136C" w:rsidRPr="003F3B5A" w:rsidRDefault="0039136C" w:rsidP="001D2540">
      <w:pPr>
        <w:ind w:right="-1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6CEE75E8" w14:textId="39D2C87F" w:rsidR="00301635" w:rsidRPr="003F3B5A" w:rsidRDefault="0039136C" w:rsidP="001D2540">
      <w:pPr>
        <w:jc w:val="both"/>
        <w:rPr>
          <w:rFonts w:ascii="Times New Roman" w:hAnsi="Times New Roman" w:cs="Times New Roman"/>
        </w:rPr>
      </w:pPr>
      <w:r w:rsidRPr="003F3B5A">
        <w:rPr>
          <w:rFonts w:ascii="Times New Roman" w:hAnsi="Times New Roman" w:cs="Times New Roman"/>
        </w:rPr>
        <w:t xml:space="preserve">Alla domanda “chi cura il Lupus?”, l’87% dei partecipanti risponde che viene curato soprattutto dal reumatologo, mentre il nefrologo è stato selezionato nel 36% dei casi. </w:t>
      </w:r>
      <w:r w:rsidR="004B6533" w:rsidRPr="003F3B5A">
        <w:rPr>
          <w:rFonts w:ascii="Times New Roman" w:hAnsi="Times New Roman" w:cs="Times New Roman"/>
        </w:rPr>
        <w:t>“</w:t>
      </w:r>
      <w:bookmarkStart w:id="4" w:name="_Hlk153734591"/>
      <w:r w:rsidR="00DF61E2" w:rsidRPr="003F3B5A">
        <w:rPr>
          <w:rFonts w:ascii="Times New Roman" w:hAnsi="Times New Roman" w:cs="Times New Roman"/>
        </w:rPr>
        <w:t>A causa delle molteplici manifestazioni, la nefrite lupica richiederebbe un approccio multidisciplinare coordinato e personalizzato, sia nella fase di diagnosi che in quella di follow up, che coinvolga più professionisti: medici di medicina generale, pediatri, reumatologi, cardiologi, nefrologi, infettivologi, psicologi, infermieri ed ematologi</w:t>
      </w:r>
      <w:bookmarkEnd w:id="4"/>
      <w:r w:rsidR="004B6533" w:rsidRPr="003F3B5A">
        <w:rPr>
          <w:rFonts w:ascii="Times New Roman" w:hAnsi="Times New Roman" w:cs="Times New Roman"/>
        </w:rPr>
        <w:t>”, sottolinea il presidente della S</w:t>
      </w:r>
      <w:r w:rsidR="00F141EC" w:rsidRPr="003F3B5A">
        <w:rPr>
          <w:rFonts w:ascii="Times New Roman" w:hAnsi="Times New Roman" w:cs="Times New Roman"/>
        </w:rPr>
        <w:t>IR</w:t>
      </w:r>
      <w:r w:rsidR="004B6533" w:rsidRPr="003F3B5A">
        <w:rPr>
          <w:rFonts w:ascii="Times New Roman" w:hAnsi="Times New Roman" w:cs="Times New Roman"/>
        </w:rPr>
        <w:t>.</w:t>
      </w:r>
    </w:p>
    <w:p w14:paraId="6E7EEC1E" w14:textId="77777777" w:rsidR="00FD5049" w:rsidRPr="003F3B5A" w:rsidRDefault="00FD5049" w:rsidP="001D2540">
      <w:pPr>
        <w:ind w:right="-1"/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5DAB1D18" w14:textId="7A2B6998" w:rsidR="00DF61E2" w:rsidRPr="003F3B5A" w:rsidRDefault="00DF61E2" w:rsidP="00301635">
      <w:pPr>
        <w:ind w:right="-1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3F3B5A">
        <w:rPr>
          <w:rFonts w:ascii="Times New Roman" w:eastAsia="Cambria" w:hAnsi="Times New Roman" w:cs="Times New Roman"/>
          <w:color w:val="000000" w:themeColor="text1"/>
        </w:rPr>
        <w:t>Proprio con l’obiettivo di fotografare l’attuale modello di cura per la nefrite lupica, identificarne le criticità e</w:t>
      </w:r>
      <w:r w:rsidR="00301635" w:rsidRPr="003F3B5A">
        <w:rPr>
          <w:rFonts w:ascii="Times New Roman" w:eastAsia="Cambria" w:hAnsi="Times New Roman" w:cs="Times New Roman"/>
          <w:color w:val="000000" w:themeColor="text1"/>
        </w:rPr>
        <w:t xml:space="preserve"> le possibilità di miglioramento per arrivare poi alla definizione di nuovi modelli di cura che utilizzino al meglio le terapie innovative in arrivo e vadano incontro alle necessità di clinici, pazienti e gestori delle risorse nelle strutture sanitarie </w:t>
      </w:r>
      <w:r w:rsidRPr="003F3B5A">
        <w:rPr>
          <w:rFonts w:ascii="Times New Roman" w:eastAsia="Cambria" w:hAnsi="Times New Roman" w:cs="Times New Roman"/>
          <w:color w:val="000000" w:themeColor="text1"/>
        </w:rPr>
        <w:t>è nato il progetto Panel cui hanno partecipato</w:t>
      </w:r>
      <w:r w:rsidR="00F70412" w:rsidRPr="003F3B5A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B901DD" w:rsidRPr="003F3B5A">
        <w:rPr>
          <w:rFonts w:ascii="Times New Roman" w:eastAsia="Cambria" w:hAnsi="Times New Roman" w:cs="Times New Roman"/>
          <w:color w:val="000000" w:themeColor="text1"/>
        </w:rPr>
        <w:t>22</w:t>
      </w:r>
      <w:r w:rsidRPr="003F3B5A">
        <w:rPr>
          <w:rFonts w:ascii="Times New Roman" w:eastAsia="Cambria" w:hAnsi="Times New Roman" w:cs="Times New Roman"/>
          <w:color w:val="000000" w:themeColor="text1"/>
        </w:rPr>
        <w:t xml:space="preserve"> esperti tra clinici (medici, società scientifiche, specialisti di settore), pazienti (associazioni dei pazienti, caregivers, infermieri, giornalisti) e istituzioni (farmacisti ospedalieri, direttori di A</w:t>
      </w:r>
      <w:r w:rsidR="00301635" w:rsidRPr="003F3B5A">
        <w:rPr>
          <w:rFonts w:ascii="Times New Roman" w:eastAsia="Cambria" w:hAnsi="Times New Roman" w:cs="Times New Roman"/>
          <w:color w:val="000000" w:themeColor="text1"/>
        </w:rPr>
        <w:t>sl</w:t>
      </w:r>
      <w:r w:rsidRPr="003F3B5A">
        <w:rPr>
          <w:rFonts w:ascii="Times New Roman" w:eastAsia="Cambria" w:hAnsi="Times New Roman" w:cs="Times New Roman"/>
          <w:color w:val="000000" w:themeColor="text1"/>
        </w:rPr>
        <w:t xml:space="preserve"> e di strutture ospedaliere). </w:t>
      </w:r>
    </w:p>
    <w:p w14:paraId="40DC9B89" w14:textId="77777777" w:rsidR="00397F22" w:rsidRPr="003F3B5A" w:rsidRDefault="00397F22" w:rsidP="001A69D8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71CE23C7" w14:textId="71D1741B" w:rsidR="00F70412" w:rsidRPr="003F3B5A" w:rsidRDefault="00F70412" w:rsidP="001A69D8">
      <w:pPr>
        <w:jc w:val="both"/>
        <w:rPr>
          <w:rFonts w:ascii="Times New Roman" w:eastAsia="Cambria" w:hAnsi="Times New Roman" w:cs="Times New Roman"/>
          <w:color w:val="000000" w:themeColor="text1"/>
        </w:rPr>
      </w:pPr>
      <w:r w:rsidRPr="003F3B5A">
        <w:rPr>
          <w:rFonts w:ascii="Times New Roman" w:eastAsia="Cambria" w:hAnsi="Times New Roman" w:cs="Times New Roman"/>
          <w:color w:val="000000" w:themeColor="text1"/>
        </w:rPr>
        <w:t xml:space="preserve">“Nell’ambito del progetto Panel – dichiara </w:t>
      </w:r>
      <w:bookmarkStart w:id="5" w:name="_Hlk160608904"/>
      <w:r w:rsidRPr="003F3B5A">
        <w:rPr>
          <w:rFonts w:ascii="Times New Roman" w:eastAsia="Cambria" w:hAnsi="Times New Roman" w:cs="Times New Roman"/>
          <w:b/>
          <w:bCs/>
          <w:color w:val="000000" w:themeColor="text1"/>
        </w:rPr>
        <w:t>Stefano Remiddi</w:t>
      </w:r>
      <w:r w:rsidR="00E83180" w:rsidRPr="003F3B5A">
        <w:rPr>
          <w:rFonts w:ascii="Times New Roman" w:eastAsia="Cambria" w:hAnsi="Times New Roman" w:cs="Times New Roman"/>
          <w:color w:val="000000" w:themeColor="text1"/>
        </w:rPr>
        <w:t xml:space="preserve"> </w:t>
      </w:r>
      <w:bookmarkEnd w:id="5"/>
      <w:r w:rsidR="00E83180" w:rsidRPr="003F3B5A">
        <w:rPr>
          <w:rFonts w:ascii="Times New Roman" w:eastAsia="Cambria" w:hAnsi="Times New Roman" w:cs="Times New Roman"/>
          <w:color w:val="000000" w:themeColor="text1"/>
        </w:rPr>
        <w:t>di Nume Plus</w:t>
      </w:r>
      <w:r w:rsidRPr="003F3B5A">
        <w:rPr>
          <w:rFonts w:ascii="Times New Roman" w:eastAsia="Cambria" w:hAnsi="Times New Roman" w:cs="Times New Roman"/>
          <w:color w:val="000000" w:themeColor="text1"/>
        </w:rPr>
        <w:t xml:space="preserve"> – abbiamo dato vita ad una </w:t>
      </w:r>
      <w:r w:rsidRPr="003F3B5A">
        <w:rPr>
          <w:rFonts w:ascii="Times New Roman" w:eastAsia="Cambria" w:hAnsi="Times New Roman" w:cs="Times New Roman"/>
          <w:i/>
          <w:iCs/>
          <w:color w:val="000000" w:themeColor="text1"/>
        </w:rPr>
        <w:t>Consensus multidimensionale</w:t>
      </w:r>
      <w:r w:rsidRPr="003F3B5A">
        <w:rPr>
          <w:rFonts w:ascii="Times New Roman" w:eastAsia="Cambria" w:hAnsi="Times New Roman" w:cs="Times New Roman"/>
          <w:color w:val="000000" w:themeColor="text1"/>
        </w:rPr>
        <w:t>, con l’ambizioso obiettivo, per la prima volta, di mettere sullo stesso piano di ragionamento i diversi attori che intercettano il paziente colpito da nefrite lupica nelle varie tappe del suo viaggio: clinici, associazioni dei pazienti, caregivers, infermieri, giornalisti di settore,</w:t>
      </w:r>
      <w:r w:rsidRPr="003F3B5A">
        <w:rPr>
          <w:rFonts w:ascii="Times New Roman" w:eastAsia="Calibri" w:hAnsi="Times New Roman" w:cs="Times New Roman"/>
          <w:color w:val="000000" w:themeColor="text1"/>
        </w:rPr>
        <w:t xml:space="preserve"> f</w:t>
      </w:r>
      <w:r w:rsidRPr="003F3B5A">
        <w:rPr>
          <w:rFonts w:ascii="Times New Roman" w:eastAsia="Cambria" w:hAnsi="Times New Roman" w:cs="Times New Roman"/>
          <w:color w:val="000000" w:themeColor="text1"/>
        </w:rPr>
        <w:t>armacisti ospedalieri, direttori di A</w:t>
      </w:r>
      <w:r w:rsidR="00E83180" w:rsidRPr="003F3B5A">
        <w:rPr>
          <w:rFonts w:ascii="Times New Roman" w:eastAsia="Cambria" w:hAnsi="Times New Roman" w:cs="Times New Roman"/>
          <w:color w:val="000000" w:themeColor="text1"/>
        </w:rPr>
        <w:t>sl</w:t>
      </w:r>
      <w:r w:rsidRPr="003F3B5A">
        <w:rPr>
          <w:rFonts w:ascii="Times New Roman" w:eastAsia="Cambria" w:hAnsi="Times New Roman" w:cs="Times New Roman"/>
          <w:color w:val="000000" w:themeColor="text1"/>
        </w:rPr>
        <w:t xml:space="preserve"> e di strutture ospedaliere.</w:t>
      </w:r>
      <w:r w:rsidRPr="003F3B5A">
        <w:rPr>
          <w:rFonts w:ascii="Times New Roman" w:hAnsi="Times New Roman" w:cs="Times New Roman"/>
          <w:color w:val="000000" w:themeColor="text1"/>
        </w:rPr>
        <w:t xml:space="preserve"> </w:t>
      </w:r>
      <w:r w:rsidRPr="003F3B5A">
        <w:rPr>
          <w:rFonts w:ascii="Times New Roman" w:eastAsia="Cambria" w:hAnsi="Times New Roman" w:cs="Times New Roman"/>
          <w:color w:val="000000" w:themeColor="text1"/>
        </w:rPr>
        <w:t xml:space="preserve">In questo modo, tutto il </w:t>
      </w:r>
      <w:r w:rsidRPr="003F3B5A">
        <w:rPr>
          <w:rFonts w:ascii="Times New Roman" w:eastAsia="Cambria" w:hAnsi="Times New Roman" w:cs="Times New Roman"/>
          <w:i/>
          <w:iCs/>
          <w:color w:val="000000" w:themeColor="text1"/>
        </w:rPr>
        <w:t xml:space="preserve">panel </w:t>
      </w:r>
      <w:r w:rsidRPr="003F3B5A">
        <w:rPr>
          <w:rFonts w:ascii="Times New Roman" w:eastAsia="Cambria" w:hAnsi="Times New Roman" w:cs="Times New Roman"/>
          <w:color w:val="000000" w:themeColor="text1"/>
        </w:rPr>
        <w:t>degli esperti ha esplorato le diverse dimensioni, discutendo e concordando sia le attuali limitazioni dei modelli di cura sia le proposte di miglioramento per la costruzione di un futuro modello di cura ancora più efficace”.</w:t>
      </w:r>
    </w:p>
    <w:p w14:paraId="63BFFE4D" w14:textId="77777777" w:rsidR="00301635" w:rsidRPr="003F3B5A" w:rsidRDefault="00301635" w:rsidP="001A69D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C014B86" w14:textId="2052638E" w:rsidR="00F70412" w:rsidRPr="003F3B5A" w:rsidRDefault="00F70412" w:rsidP="001A69D8">
      <w:pPr>
        <w:jc w:val="both"/>
        <w:rPr>
          <w:rFonts w:ascii="Times New Roman" w:eastAsia="Cambria" w:hAnsi="Times New Roman" w:cs="Times New Roman"/>
          <w:color w:val="000000" w:themeColor="text1"/>
        </w:rPr>
      </w:pPr>
      <w:r w:rsidRPr="003F3B5A">
        <w:rPr>
          <w:rFonts w:ascii="Times New Roman" w:eastAsia="Cambria" w:hAnsi="Times New Roman" w:cs="Times New Roman"/>
          <w:color w:val="000000" w:themeColor="text1"/>
        </w:rPr>
        <w:t xml:space="preserve">Dal lavoro svolto dalla ‘task force’ del progetto Panel emerge anche </w:t>
      </w:r>
      <w:r w:rsidRPr="003F3B5A">
        <w:rPr>
          <w:rFonts w:ascii="Times New Roman" w:hAnsi="Times New Roman" w:cs="Times New Roman"/>
          <w:color w:val="000000" w:themeColor="text1"/>
        </w:rPr>
        <w:t>la necessità di implementare l’informazione</w:t>
      </w:r>
      <w:r w:rsidRPr="003F3B5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F3B5A">
        <w:rPr>
          <w:rFonts w:ascii="Times New Roman" w:hAnsi="Times New Roman" w:cs="Times New Roman"/>
          <w:color w:val="000000" w:themeColor="text1"/>
        </w:rPr>
        <w:t xml:space="preserve">sulla malattia, per perseguire l’obiettivo di una diagnosi tempestiva e sfatare alcune false credenze. Il 31% </w:t>
      </w:r>
      <w:r w:rsidRPr="003F3B5A">
        <w:rPr>
          <w:rFonts w:ascii="Times New Roman" w:eastAsia="Cambria" w:hAnsi="Times New Roman" w:cs="Times New Roman"/>
          <w:color w:val="000000" w:themeColor="text1"/>
        </w:rPr>
        <w:t xml:space="preserve">dei partecipanti alla Survey, infatti, pensa che tra le conseguenze dell’evoluzione del Lupus ci sia quella di non poter avere figli e il 13% teme di poter trasmettere la propria malattia. </w:t>
      </w:r>
      <w:r w:rsidRPr="003F3B5A">
        <w:rPr>
          <w:rFonts w:ascii="Times New Roman" w:hAnsi="Times New Roman" w:cs="Times New Roman"/>
          <w:color w:val="000000" w:themeColor="text1"/>
        </w:rPr>
        <w:t>“E’</w:t>
      </w:r>
      <w:r w:rsidR="00B901DD" w:rsidRPr="003F3B5A">
        <w:rPr>
          <w:rFonts w:ascii="Times New Roman" w:hAnsi="Times New Roman" w:cs="Times New Roman"/>
          <w:color w:val="000000" w:themeColor="text1"/>
        </w:rPr>
        <w:t xml:space="preserve"> </w:t>
      </w:r>
      <w:r w:rsidRPr="003F3B5A">
        <w:rPr>
          <w:rFonts w:ascii="Times New Roman" w:hAnsi="Times New Roman" w:cs="Times New Roman"/>
          <w:color w:val="000000" w:themeColor="text1"/>
        </w:rPr>
        <w:t>necessario aumentare la consapevolezza della patologia non soltanto nella popolazione generale ma anche nei medici di medicina generale</w:t>
      </w:r>
      <w:r w:rsidR="00412F14" w:rsidRPr="003F3B5A">
        <w:rPr>
          <w:rFonts w:ascii="Times New Roman" w:hAnsi="Times New Roman" w:cs="Times New Roman"/>
          <w:color w:val="000000" w:themeColor="text1"/>
        </w:rPr>
        <w:t xml:space="preserve"> e nei pediatri</w:t>
      </w:r>
      <w:r w:rsidRPr="003F3B5A">
        <w:rPr>
          <w:rFonts w:ascii="Times New Roman" w:hAnsi="Times New Roman" w:cs="Times New Roman"/>
          <w:color w:val="000000" w:themeColor="text1"/>
        </w:rPr>
        <w:t xml:space="preserve">, che rappresentano spesso le prime figure con cui si relaziona il paziente”, dichiara </w:t>
      </w:r>
      <w:bookmarkStart w:id="6" w:name="_Hlk160608918"/>
      <w:r w:rsidRPr="003F3B5A">
        <w:rPr>
          <w:rFonts w:ascii="Times New Roman" w:hAnsi="Times New Roman" w:cs="Times New Roman"/>
          <w:b/>
          <w:bCs/>
          <w:color w:val="000000" w:themeColor="text1"/>
        </w:rPr>
        <w:t xml:space="preserve">Rosa Pelissero, </w:t>
      </w:r>
      <w:r w:rsidRPr="003F3B5A">
        <w:rPr>
          <w:rFonts w:ascii="Times New Roman" w:hAnsi="Times New Roman" w:cs="Times New Roman"/>
        </w:rPr>
        <w:t xml:space="preserve">presidente Gruppo LES Italiano OdV. </w:t>
      </w:r>
    </w:p>
    <w:bookmarkEnd w:id="6"/>
    <w:p w14:paraId="28BB0582" w14:textId="77777777" w:rsidR="00F70412" w:rsidRPr="003F3B5A" w:rsidRDefault="00F70412" w:rsidP="001A69D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A95568" w14:textId="0B1A5357" w:rsidR="009A0EBD" w:rsidRPr="003F3B5A" w:rsidRDefault="00F70412" w:rsidP="001A69D8">
      <w:pPr>
        <w:jc w:val="both"/>
        <w:rPr>
          <w:rFonts w:ascii="Times New Roman" w:hAnsi="Times New Roman" w:cs="Times New Roman"/>
          <w:color w:val="000000" w:themeColor="text1"/>
        </w:rPr>
      </w:pPr>
      <w:r w:rsidRPr="003F3B5A">
        <w:rPr>
          <w:rFonts w:ascii="Times New Roman" w:hAnsi="Times New Roman" w:cs="Times New Roman"/>
          <w:color w:val="000000" w:themeColor="text1"/>
        </w:rPr>
        <w:t xml:space="preserve">Inoltre, è necessario promuovere delle efficaci campagne informative per aumentare la conoscenza sia dei fattori di rischio che delle nuove possibilità terapeutiche: “Società Scientifiche e Associazioni </w:t>
      </w:r>
      <w:r w:rsidR="009563D1" w:rsidRPr="003F3B5A">
        <w:rPr>
          <w:rFonts w:ascii="Times New Roman" w:hAnsi="Times New Roman" w:cs="Times New Roman"/>
          <w:color w:val="000000" w:themeColor="text1"/>
        </w:rPr>
        <w:t xml:space="preserve">di </w:t>
      </w:r>
      <w:r w:rsidRPr="003F3B5A">
        <w:rPr>
          <w:rFonts w:ascii="Times New Roman" w:hAnsi="Times New Roman" w:cs="Times New Roman"/>
          <w:color w:val="000000" w:themeColor="text1"/>
        </w:rPr>
        <w:t xml:space="preserve">Pazienti </w:t>
      </w:r>
      <w:r w:rsidR="0062529B" w:rsidRPr="003F3B5A">
        <w:rPr>
          <w:rFonts w:ascii="Times New Roman" w:hAnsi="Times New Roman" w:cs="Times New Roman"/>
          <w:color w:val="000000" w:themeColor="text1"/>
        </w:rPr>
        <w:t xml:space="preserve">- aggiunge Pelissero - </w:t>
      </w:r>
      <w:r w:rsidRPr="003F3B5A">
        <w:rPr>
          <w:rFonts w:ascii="Times New Roman" w:hAnsi="Times New Roman" w:cs="Times New Roman"/>
          <w:color w:val="000000" w:themeColor="text1"/>
        </w:rPr>
        <w:t>devono coinvolgere le Istituzioni e gli altri professionisti sanitari in campagne informative</w:t>
      </w:r>
      <w:r w:rsidR="00412F14" w:rsidRPr="003F3B5A">
        <w:rPr>
          <w:rFonts w:ascii="Times New Roman" w:hAnsi="Times New Roman" w:cs="Times New Roman"/>
          <w:color w:val="000000" w:themeColor="text1"/>
        </w:rPr>
        <w:t>. Fondamentale anche una corretta informazione da parte del medico sulla maternità con Lupus e interventi di tipo psicologico e psico-educativo per la corretta gestione della patologia eventualmente anche con gruppi di auto mutuo aiuto utili anche per i caregiver”.</w:t>
      </w:r>
    </w:p>
    <w:p w14:paraId="5EE46172" w14:textId="77777777" w:rsidR="003F3B5A" w:rsidRDefault="003F3B5A" w:rsidP="001A69D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EDC985" w14:textId="77777777" w:rsidR="00C27689" w:rsidRDefault="00C27689" w:rsidP="001A69D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A8F049" w14:textId="77777777" w:rsidR="00417BD2" w:rsidRPr="00417BD2" w:rsidRDefault="00417BD2" w:rsidP="00417BD2">
      <w:pPr>
        <w:jc w:val="both"/>
        <w:rPr>
          <w:rFonts w:ascii="Times New Roman" w:hAnsi="Times New Roman" w:cs="Times New Roman"/>
          <w:color w:val="000000" w:themeColor="text1"/>
        </w:rPr>
      </w:pPr>
      <w:bookmarkStart w:id="7" w:name="_Hlk160608938"/>
      <w:r w:rsidRPr="00417BD2">
        <w:rPr>
          <w:rFonts w:ascii="Times New Roman" w:hAnsi="Times New Roman" w:cs="Times New Roman"/>
          <w:color w:val="000000" w:themeColor="text1"/>
        </w:rPr>
        <w:t xml:space="preserve">Ufficio stampa </w:t>
      </w:r>
    </w:p>
    <w:p w14:paraId="7D16FF73" w14:textId="77777777" w:rsidR="00417BD2" w:rsidRPr="00417BD2" w:rsidRDefault="00417BD2" w:rsidP="00417BD2">
      <w:pPr>
        <w:jc w:val="both"/>
        <w:rPr>
          <w:rFonts w:ascii="Times New Roman" w:hAnsi="Times New Roman" w:cs="Times New Roman"/>
          <w:color w:val="000000" w:themeColor="text1"/>
        </w:rPr>
      </w:pPr>
      <w:r w:rsidRPr="00417BD2">
        <w:rPr>
          <w:rFonts w:ascii="Times New Roman" w:hAnsi="Times New Roman" w:cs="Times New Roman"/>
          <w:color w:val="000000" w:themeColor="text1"/>
        </w:rPr>
        <w:t xml:space="preserve">Intermedia </w:t>
      </w:r>
    </w:p>
    <w:p w14:paraId="7652E44C" w14:textId="6770376D" w:rsidR="00417BD2" w:rsidRPr="00417BD2" w:rsidRDefault="00C57A1A" w:rsidP="00417BD2">
      <w:pPr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417BD2" w:rsidRPr="00BD075C">
          <w:rPr>
            <w:rStyle w:val="Collegamentoipertestuale"/>
            <w:rFonts w:ascii="Times New Roman" w:hAnsi="Times New Roman" w:cs="Times New Roman"/>
          </w:rPr>
          <w:t xml:space="preserve">intermedia@intermedinews.it  </w:t>
        </w:r>
      </w:hyperlink>
      <w:r w:rsidR="00417BD2">
        <w:rPr>
          <w:rFonts w:ascii="Times New Roman" w:hAnsi="Times New Roman" w:cs="Times New Roman"/>
          <w:color w:val="000000" w:themeColor="text1"/>
        </w:rPr>
        <w:t xml:space="preserve"> </w:t>
      </w:r>
    </w:p>
    <w:p w14:paraId="29877B06" w14:textId="4C7485BB" w:rsidR="00417BD2" w:rsidRPr="003F3B5A" w:rsidRDefault="006048CF" w:rsidP="00417BD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030226105 </w:t>
      </w:r>
      <w:r w:rsidR="00F86359">
        <w:rPr>
          <w:rFonts w:ascii="Times New Roman" w:hAnsi="Times New Roman" w:cs="Times New Roman"/>
          <w:color w:val="000000" w:themeColor="text1"/>
        </w:rPr>
        <w:t>–</w:t>
      </w:r>
      <w:bookmarkEnd w:id="7"/>
      <w:r w:rsidR="00F86359">
        <w:rPr>
          <w:rFonts w:ascii="Times New Roman" w:hAnsi="Times New Roman" w:cs="Times New Roman"/>
          <w:color w:val="000000" w:themeColor="text1"/>
        </w:rPr>
        <w:t xml:space="preserve">3351892975 - 335265394 </w:t>
      </w:r>
    </w:p>
    <w:sectPr w:rsidR="00417BD2" w:rsidRPr="003F3B5A" w:rsidSect="003F3B5A">
      <w:headerReference w:type="default" r:id="rId9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4711" w14:textId="77777777" w:rsidR="00751257" w:rsidRDefault="00751257" w:rsidP="00A82651">
      <w:r>
        <w:separator/>
      </w:r>
    </w:p>
  </w:endnote>
  <w:endnote w:type="continuationSeparator" w:id="0">
    <w:p w14:paraId="27E46F04" w14:textId="77777777" w:rsidR="00751257" w:rsidRDefault="00751257" w:rsidP="00A8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D77F" w14:textId="77777777" w:rsidR="00751257" w:rsidRDefault="00751257" w:rsidP="00A82651">
      <w:r>
        <w:separator/>
      </w:r>
    </w:p>
  </w:footnote>
  <w:footnote w:type="continuationSeparator" w:id="0">
    <w:p w14:paraId="00A17957" w14:textId="77777777" w:rsidR="00751257" w:rsidRDefault="00751257" w:rsidP="00A82651">
      <w:r>
        <w:continuationSeparator/>
      </w:r>
    </w:p>
  </w:footnote>
  <w:footnote w:id="1">
    <w:p w14:paraId="660BFE0A" w14:textId="509F491F" w:rsidR="00D53861" w:rsidRPr="00D53861" w:rsidRDefault="00A82651" w:rsidP="00D5386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 w:eastAsia="it-IT"/>
          <w14:ligatures w14:val="none"/>
        </w:rPr>
      </w:pPr>
      <w:r w:rsidRPr="00D53861">
        <w:rPr>
          <w:rStyle w:val="Rimandonotaapidipagina"/>
          <w:rFonts w:ascii="Arial" w:hAnsi="Arial" w:cs="Arial"/>
          <w:b/>
          <w:bCs/>
          <w:color w:val="000000" w:themeColor="text1"/>
          <w:sz w:val="18"/>
          <w:szCs w:val="18"/>
        </w:rPr>
        <w:footnoteRef/>
      </w:r>
      <w:r w:rsidRPr="00D53861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D53861" w:rsidRPr="00D53861">
        <w:rPr>
          <w:rFonts w:ascii="Arial" w:hAnsi="Arial" w:cs="Arial"/>
          <w:color w:val="000000" w:themeColor="text1"/>
          <w:sz w:val="18"/>
          <w:szCs w:val="18"/>
          <w:lang w:val="en-US"/>
        </w:rPr>
        <w:t>Survival analysis and causes of mortality in patients with lupus nephritis,</w:t>
      </w:r>
      <w:r w:rsidR="00D53861" w:rsidRPr="00D53861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D53861" w:rsidRPr="00D5386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Nephrol Dial Transplant, </w:t>
      </w:r>
      <w:r w:rsidR="00D53861" w:rsidRPr="00D53861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 w:eastAsia="it-IT"/>
          <w14:ligatures w14:val="none"/>
        </w:rPr>
        <w:t>DOI: </w:t>
      </w:r>
      <w:r w:rsidR="00D53861" w:rsidRPr="00D53861">
        <w:rPr>
          <w:rFonts w:ascii="Arial" w:eastAsia="Times New Roman" w:hAnsi="Arial" w:cs="Arial"/>
          <w:color w:val="000000" w:themeColor="text1"/>
          <w:kern w:val="0"/>
          <w:sz w:val="18"/>
          <w:szCs w:val="18"/>
          <w:u w:val="single"/>
          <w:lang w:val="en-US" w:eastAsia="it-IT"/>
          <w14:ligatures w14:val="none"/>
        </w:rPr>
        <w:t>10.1093/ndt/gfs073</w:t>
      </w:r>
    </w:p>
    <w:p w14:paraId="1510E15F" w14:textId="751DC216" w:rsidR="00D53861" w:rsidRPr="00D53861" w:rsidRDefault="00D53861" w:rsidP="00D53861">
      <w:pPr>
        <w:shd w:val="clear" w:color="auto" w:fill="FFFFFF"/>
        <w:rPr>
          <w:rFonts w:ascii="Segoe UI" w:hAnsi="Segoe UI" w:cs="Segoe UI"/>
          <w:color w:val="5B616B"/>
          <w:lang w:val="en-US"/>
        </w:rPr>
      </w:pPr>
    </w:p>
    <w:p w14:paraId="79D161CC" w14:textId="1E53E2C0" w:rsidR="00D53861" w:rsidRPr="00D53861" w:rsidRDefault="00D53861" w:rsidP="00D53861">
      <w:pPr>
        <w:shd w:val="clear" w:color="auto" w:fill="FFFFFF"/>
        <w:ind w:left="720"/>
        <w:rPr>
          <w:rFonts w:ascii="Segoe UI" w:hAnsi="Segoe UI" w:cs="Segoe UI"/>
          <w:color w:val="5B616B"/>
          <w:lang w:val="en-US"/>
        </w:rPr>
      </w:pPr>
    </w:p>
    <w:p w14:paraId="70A1BAC7" w14:textId="77777777" w:rsidR="00D53861" w:rsidRPr="00D53861" w:rsidRDefault="00D53861" w:rsidP="00D53861">
      <w:pPr>
        <w:shd w:val="clear" w:color="auto" w:fill="FFFFFF"/>
        <w:rPr>
          <w:rFonts w:ascii="Segoe UI" w:eastAsia="Times New Roman" w:hAnsi="Segoe UI" w:cs="Segoe UI"/>
          <w:color w:val="5B616B"/>
          <w:kern w:val="0"/>
          <w:lang w:val="en-US" w:eastAsia="it-IT"/>
          <w14:ligatures w14:val="none"/>
        </w:rPr>
      </w:pPr>
    </w:p>
    <w:p w14:paraId="57DAF73C" w14:textId="07876540" w:rsidR="00A82651" w:rsidRPr="00D53861" w:rsidRDefault="00A82651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31CE" w14:textId="0E81B130" w:rsidR="003F3B5A" w:rsidRDefault="003F3B5A" w:rsidP="003F3B5A">
    <w:pPr>
      <w:pStyle w:val="NormaleWeb"/>
      <w:jc w:val="center"/>
    </w:pPr>
    <w:r>
      <w:rPr>
        <w:noProof/>
      </w:rPr>
      <w:drawing>
        <wp:inline distT="0" distB="0" distL="0" distR="0" wp14:anchorId="328D5495" wp14:editId="094F607C">
          <wp:extent cx="2788010" cy="1181100"/>
          <wp:effectExtent l="0" t="0" r="0" b="0"/>
          <wp:docPr id="1677278400" name="Immagine 1" descr="Immagine che contiene Carattere, Elementi grafici, log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231227" name="Immagine 1" descr="Immagine che contiene Carattere, Elementi grafici, log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429" cy="118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886"/>
    <w:multiLevelType w:val="hybridMultilevel"/>
    <w:tmpl w:val="58F4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168D"/>
    <w:multiLevelType w:val="multilevel"/>
    <w:tmpl w:val="C9D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86968"/>
    <w:multiLevelType w:val="multilevel"/>
    <w:tmpl w:val="F5F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224598">
    <w:abstractNumId w:val="0"/>
  </w:num>
  <w:num w:numId="2" w16cid:durableId="723136126">
    <w:abstractNumId w:val="2"/>
  </w:num>
  <w:num w:numId="3" w16cid:durableId="86016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D"/>
    <w:rsid w:val="000C1AE7"/>
    <w:rsid w:val="001A69D8"/>
    <w:rsid w:val="001D2540"/>
    <w:rsid w:val="001D4CFF"/>
    <w:rsid w:val="002E7CA1"/>
    <w:rsid w:val="00301635"/>
    <w:rsid w:val="00327AF8"/>
    <w:rsid w:val="003341B2"/>
    <w:rsid w:val="00346E7F"/>
    <w:rsid w:val="0039136C"/>
    <w:rsid w:val="00397F22"/>
    <w:rsid w:val="003F3B5A"/>
    <w:rsid w:val="00410AD1"/>
    <w:rsid w:val="00412F14"/>
    <w:rsid w:val="00417BD2"/>
    <w:rsid w:val="004B6533"/>
    <w:rsid w:val="005D44E0"/>
    <w:rsid w:val="005D56E6"/>
    <w:rsid w:val="006048CF"/>
    <w:rsid w:val="00617B6E"/>
    <w:rsid w:val="0062529B"/>
    <w:rsid w:val="006F526C"/>
    <w:rsid w:val="00751257"/>
    <w:rsid w:val="00783B96"/>
    <w:rsid w:val="007B275F"/>
    <w:rsid w:val="00864AFD"/>
    <w:rsid w:val="008A2D32"/>
    <w:rsid w:val="009563D1"/>
    <w:rsid w:val="009A0EBD"/>
    <w:rsid w:val="00A120AD"/>
    <w:rsid w:val="00A2141A"/>
    <w:rsid w:val="00A270D4"/>
    <w:rsid w:val="00A82651"/>
    <w:rsid w:val="00B901DD"/>
    <w:rsid w:val="00B90D24"/>
    <w:rsid w:val="00BA3392"/>
    <w:rsid w:val="00C27689"/>
    <w:rsid w:val="00C415B5"/>
    <w:rsid w:val="00C57A1A"/>
    <w:rsid w:val="00C75156"/>
    <w:rsid w:val="00CB01F8"/>
    <w:rsid w:val="00CC65DE"/>
    <w:rsid w:val="00CC7566"/>
    <w:rsid w:val="00CC7B6D"/>
    <w:rsid w:val="00CD3134"/>
    <w:rsid w:val="00D53861"/>
    <w:rsid w:val="00DE05DF"/>
    <w:rsid w:val="00DF61E2"/>
    <w:rsid w:val="00E51F81"/>
    <w:rsid w:val="00E63308"/>
    <w:rsid w:val="00E83180"/>
    <w:rsid w:val="00F141EC"/>
    <w:rsid w:val="00F267DC"/>
    <w:rsid w:val="00F70412"/>
    <w:rsid w:val="00F86359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52A7"/>
  <w15:chartTrackingRefBased/>
  <w15:docId w15:val="{AC00D130-2132-3D49-A5FF-7748D91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F22"/>
  </w:style>
  <w:style w:type="paragraph" w:styleId="Titolo1">
    <w:name w:val="heading 1"/>
    <w:basedOn w:val="Normale"/>
    <w:link w:val="Titolo1Carattere"/>
    <w:uiPriority w:val="9"/>
    <w:qFormat/>
    <w:rsid w:val="00D538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0E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il">
    <w:name w:val="il"/>
    <w:basedOn w:val="Carpredefinitoparagrafo"/>
    <w:rsid w:val="009A0EBD"/>
  </w:style>
  <w:style w:type="character" w:styleId="Enfasigrassetto">
    <w:name w:val="Strong"/>
    <w:basedOn w:val="Carpredefinitoparagrafo"/>
    <w:uiPriority w:val="22"/>
    <w:qFormat/>
    <w:rsid w:val="009A0EBD"/>
    <w:rPr>
      <w:b/>
      <w:bCs/>
    </w:rPr>
  </w:style>
  <w:style w:type="table" w:styleId="Grigliatabella">
    <w:name w:val="Table Grid"/>
    <w:basedOn w:val="Tabellanormale"/>
    <w:uiPriority w:val="39"/>
    <w:rsid w:val="004B653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533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26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6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265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38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period">
    <w:name w:val="period"/>
    <w:basedOn w:val="Carpredefinitoparagrafo"/>
    <w:rsid w:val="00D53861"/>
  </w:style>
  <w:style w:type="character" w:customStyle="1" w:styleId="identifier">
    <w:name w:val="identifier"/>
    <w:basedOn w:val="Carpredefinitoparagrafo"/>
    <w:rsid w:val="00D53861"/>
  </w:style>
  <w:style w:type="character" w:customStyle="1" w:styleId="id-label">
    <w:name w:val="id-label"/>
    <w:basedOn w:val="Carpredefinitoparagrafo"/>
    <w:rsid w:val="00D53861"/>
  </w:style>
  <w:style w:type="character" w:styleId="Collegamentoipertestuale">
    <w:name w:val="Hyperlink"/>
    <w:basedOn w:val="Carpredefinitoparagrafo"/>
    <w:uiPriority w:val="99"/>
    <w:unhideWhenUsed/>
    <w:rsid w:val="00D538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3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B5A"/>
  </w:style>
  <w:style w:type="paragraph" w:styleId="Pidipagina">
    <w:name w:val="footer"/>
    <w:basedOn w:val="Normale"/>
    <w:link w:val="PidipaginaCarattere"/>
    <w:uiPriority w:val="99"/>
    <w:unhideWhenUsed/>
    <w:rsid w:val="003F3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B5A"/>
  </w:style>
  <w:style w:type="character" w:styleId="Menzionenonrisolta">
    <w:name w:val="Unresolved Mention"/>
    <w:basedOn w:val="Carpredefinitoparagrafo"/>
    <w:uiPriority w:val="99"/>
    <w:semiHidden/>
    <w:unhideWhenUsed/>
    <w:rsid w:val="0041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news.it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4BE37-3CD5-D54B-A6C9-F3B00C8E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D'Aria</dc:creator>
  <cp:keywords/>
  <dc:description/>
  <cp:lastModifiedBy>Paolo Cabra - Intermedia</cp:lastModifiedBy>
  <cp:revision>31</cp:revision>
  <dcterms:created xsi:type="dcterms:W3CDTF">2024-02-07T14:41:00Z</dcterms:created>
  <dcterms:modified xsi:type="dcterms:W3CDTF">2024-03-07T09:17:00Z</dcterms:modified>
</cp:coreProperties>
</file>